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BD" w:rsidRPr="00EE1FBD" w:rsidRDefault="00EE1FBD" w:rsidP="00EE1FBD">
      <w:pPr>
        <w:ind w:firstLine="426"/>
        <w:jc w:val="both"/>
        <w:rPr>
          <w:sz w:val="28"/>
          <w:szCs w:val="28"/>
        </w:rPr>
      </w:pPr>
    </w:p>
    <w:p w:rsidR="00EE1FBD" w:rsidRPr="00EE1FBD" w:rsidRDefault="00EE1FBD" w:rsidP="00EE1FBD">
      <w:pPr>
        <w:pStyle w:val="a7"/>
        <w:rPr>
          <w:sz w:val="20"/>
          <w:lang w:val="uk-UA"/>
        </w:rPr>
      </w:pPr>
      <w:r w:rsidRPr="00EE1FBD">
        <w:rPr>
          <w:noProof/>
          <w:lang w:val="uk-UA" w:eastAsia="uk-UA"/>
        </w:rPr>
        <w:drawing>
          <wp:anchor distT="0" distB="0" distL="114300" distR="114300" simplePos="0" relativeHeight="251658240" behindDoc="0" locked="0" layoutInCell="1" allowOverlap="1" wp14:anchorId="523E69CC" wp14:editId="3F6D8735">
            <wp:simplePos x="0" y="0"/>
            <wp:positionH relativeFrom="margin">
              <wp:posOffset>2884170</wp:posOffset>
            </wp:positionH>
            <wp:positionV relativeFrom="paragraph">
              <wp:posOffset>-266065</wp:posOffset>
            </wp:positionV>
            <wp:extent cx="626110" cy="712470"/>
            <wp:effectExtent l="0" t="0" r="254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10" cy="712470"/>
                    </a:xfrm>
                    <a:prstGeom prst="rect">
                      <a:avLst/>
                    </a:prstGeom>
                    <a:noFill/>
                  </pic:spPr>
                </pic:pic>
              </a:graphicData>
            </a:graphic>
            <wp14:sizeRelH relativeFrom="page">
              <wp14:pctWidth>0</wp14:pctWidth>
            </wp14:sizeRelH>
            <wp14:sizeRelV relativeFrom="page">
              <wp14:pctHeight>0</wp14:pctHeight>
            </wp14:sizeRelV>
          </wp:anchor>
        </w:drawing>
      </w:r>
    </w:p>
    <w:p w:rsidR="00EE1FBD" w:rsidRPr="00EE1FBD" w:rsidRDefault="00EE1FBD" w:rsidP="00EE1FBD">
      <w:pPr>
        <w:pStyle w:val="a7"/>
        <w:rPr>
          <w:sz w:val="20"/>
          <w:lang w:val="uk-UA"/>
        </w:rPr>
      </w:pPr>
    </w:p>
    <w:p w:rsidR="00EE1FBD" w:rsidRPr="00EE1FBD" w:rsidRDefault="00EE1FBD" w:rsidP="00EE1FBD">
      <w:pPr>
        <w:pStyle w:val="a7"/>
        <w:spacing w:before="4" w:after="1"/>
        <w:rPr>
          <w:sz w:val="17"/>
          <w:lang w:val="uk-UA"/>
        </w:rPr>
      </w:pPr>
    </w:p>
    <w:p w:rsidR="00EE1FBD" w:rsidRPr="00EE1FBD" w:rsidRDefault="00EE1FBD" w:rsidP="00EE1FBD">
      <w:pPr>
        <w:pStyle w:val="a7"/>
        <w:ind w:left="6568"/>
        <w:rPr>
          <w:sz w:val="20"/>
          <w:lang w:val="uk-UA"/>
        </w:rPr>
      </w:pPr>
    </w:p>
    <w:p w:rsidR="00EE1FBD" w:rsidRPr="00EE1FBD" w:rsidRDefault="00EE1FBD" w:rsidP="00EE1FBD">
      <w:pPr>
        <w:spacing w:line="254" w:lineRule="auto"/>
        <w:jc w:val="center"/>
        <w:rPr>
          <w:b/>
          <w:sz w:val="28"/>
          <w:szCs w:val="28"/>
        </w:rPr>
      </w:pPr>
      <w:r w:rsidRPr="00EE1FBD">
        <w:rPr>
          <w:b/>
          <w:sz w:val="28"/>
          <w:szCs w:val="28"/>
        </w:rPr>
        <w:t xml:space="preserve">ГОЛОВНЕ УПРАВЛІННЯ ДЕРЖПРОДСПОЖИВСЛУЖБИ </w:t>
      </w:r>
    </w:p>
    <w:p w:rsidR="00EE1FBD" w:rsidRPr="00EE1FBD" w:rsidRDefault="00EE1FBD" w:rsidP="00EE1FBD">
      <w:pPr>
        <w:spacing w:line="254" w:lineRule="auto"/>
        <w:jc w:val="center"/>
        <w:rPr>
          <w:b/>
          <w:sz w:val="28"/>
          <w:szCs w:val="28"/>
        </w:rPr>
      </w:pPr>
      <w:r w:rsidRPr="00EE1FBD">
        <w:rPr>
          <w:b/>
          <w:sz w:val="28"/>
          <w:szCs w:val="28"/>
        </w:rPr>
        <w:t>В ІВАНО-ФРАНКІВСЬКІЙ ОБЛАСТІ</w:t>
      </w:r>
    </w:p>
    <w:p w:rsidR="00EE1FBD" w:rsidRPr="00EE1FBD" w:rsidRDefault="00EE1FBD" w:rsidP="00EE1FBD">
      <w:pPr>
        <w:ind w:left="426"/>
        <w:jc w:val="center"/>
        <w:rPr>
          <w:b/>
          <w:sz w:val="28"/>
          <w:szCs w:val="28"/>
        </w:rPr>
      </w:pPr>
    </w:p>
    <w:p w:rsidR="00EE1FBD" w:rsidRPr="00EE1FBD" w:rsidRDefault="00EE1FBD" w:rsidP="00EE1FBD">
      <w:pPr>
        <w:ind w:left="426"/>
        <w:jc w:val="center"/>
        <w:rPr>
          <w:b/>
          <w:sz w:val="28"/>
          <w:szCs w:val="28"/>
        </w:rPr>
      </w:pPr>
      <w:r w:rsidRPr="00EE1FBD">
        <w:rPr>
          <w:b/>
          <w:sz w:val="28"/>
          <w:szCs w:val="28"/>
        </w:rPr>
        <w:t>Н А К А 3</w:t>
      </w:r>
    </w:p>
    <w:p w:rsidR="00EE1FBD" w:rsidRPr="00EE1FBD" w:rsidRDefault="00EE1FBD" w:rsidP="00EE1FBD">
      <w:pPr>
        <w:ind w:left="426"/>
        <w:jc w:val="both"/>
        <w:rPr>
          <w:sz w:val="28"/>
          <w:szCs w:val="28"/>
        </w:rPr>
      </w:pPr>
    </w:p>
    <w:p w:rsidR="00EE1FBD" w:rsidRPr="00EE1FBD" w:rsidRDefault="00EE1FBD" w:rsidP="00EE1FBD">
      <w:pPr>
        <w:ind w:left="426"/>
        <w:jc w:val="both"/>
        <w:rPr>
          <w:b/>
          <w:sz w:val="28"/>
          <w:szCs w:val="28"/>
        </w:rPr>
      </w:pPr>
      <w:r w:rsidRPr="00EE1FBD">
        <w:rPr>
          <w:b/>
          <w:sz w:val="28"/>
          <w:szCs w:val="28"/>
        </w:rPr>
        <w:t>« 06 » квітня 2023 р.                  № 131                 м. Івано-Франківськ</w:t>
      </w:r>
    </w:p>
    <w:p w:rsidR="00EE1FBD" w:rsidRPr="00EE1FBD" w:rsidRDefault="00EE1FBD" w:rsidP="00EE1FBD">
      <w:pPr>
        <w:spacing w:before="230"/>
        <w:rPr>
          <w:b/>
          <w:color w:val="1A1A1A"/>
          <w:sz w:val="28"/>
        </w:rPr>
      </w:pPr>
    </w:p>
    <w:p w:rsidR="00EE1FBD" w:rsidRPr="00EE1FBD" w:rsidRDefault="00EE1FBD" w:rsidP="00EE1FBD">
      <w:pPr>
        <w:rPr>
          <w:color w:val="1F1F1F"/>
          <w:sz w:val="28"/>
        </w:rPr>
      </w:pPr>
      <w:r w:rsidRPr="00EE1FBD">
        <w:rPr>
          <w:b/>
          <w:color w:val="1A1A1A"/>
          <w:sz w:val="28"/>
        </w:rPr>
        <w:t xml:space="preserve">Про </w:t>
      </w:r>
      <w:r w:rsidRPr="00EE1FBD">
        <w:rPr>
          <w:b/>
          <w:color w:val="181818"/>
          <w:sz w:val="28"/>
        </w:rPr>
        <w:t xml:space="preserve">затвердження </w:t>
      </w:r>
      <w:r w:rsidRPr="00EE1FBD">
        <w:rPr>
          <w:b/>
          <w:color w:val="1A1A1A"/>
          <w:sz w:val="28"/>
        </w:rPr>
        <w:t xml:space="preserve">Інструкції </w:t>
      </w:r>
      <w:r w:rsidRPr="00EE1FBD">
        <w:rPr>
          <w:b/>
          <w:color w:val="1F1F1F"/>
          <w:sz w:val="28"/>
        </w:rPr>
        <w:t>з</w:t>
      </w:r>
      <w:r w:rsidRPr="00EE1FBD">
        <w:rPr>
          <w:color w:val="1F1F1F"/>
          <w:sz w:val="28"/>
        </w:rPr>
        <w:t xml:space="preserve"> </w:t>
      </w:r>
    </w:p>
    <w:p w:rsidR="00EE1FBD" w:rsidRPr="00EE1FBD" w:rsidRDefault="00EE1FBD" w:rsidP="00EE1FBD">
      <w:pPr>
        <w:rPr>
          <w:b/>
          <w:color w:val="161616"/>
          <w:spacing w:val="-2"/>
          <w:sz w:val="28"/>
        </w:rPr>
      </w:pPr>
      <w:r w:rsidRPr="00EE1FBD">
        <w:rPr>
          <w:b/>
          <w:color w:val="181818"/>
          <w:spacing w:val="-2"/>
          <w:sz w:val="28"/>
        </w:rPr>
        <w:t xml:space="preserve">організації внутрішнього </w:t>
      </w:r>
      <w:r w:rsidRPr="00EE1FBD">
        <w:rPr>
          <w:b/>
          <w:color w:val="161616"/>
          <w:spacing w:val="-2"/>
          <w:sz w:val="28"/>
        </w:rPr>
        <w:t xml:space="preserve">контролю </w:t>
      </w:r>
    </w:p>
    <w:p w:rsidR="00EE1FBD" w:rsidRPr="00EE1FBD" w:rsidRDefault="00EE1FBD" w:rsidP="00EE1FBD">
      <w:pPr>
        <w:rPr>
          <w:b/>
          <w:color w:val="1A1A1A"/>
          <w:sz w:val="28"/>
        </w:rPr>
      </w:pPr>
      <w:r w:rsidRPr="00EE1FBD">
        <w:rPr>
          <w:b/>
          <w:color w:val="262626"/>
          <w:sz w:val="28"/>
        </w:rPr>
        <w:t xml:space="preserve">в </w:t>
      </w:r>
      <w:r w:rsidRPr="00EE1FBD">
        <w:rPr>
          <w:b/>
          <w:color w:val="1D1D1D"/>
          <w:sz w:val="28"/>
        </w:rPr>
        <w:t xml:space="preserve">Головному </w:t>
      </w:r>
      <w:r w:rsidRPr="00EE1FBD">
        <w:rPr>
          <w:b/>
          <w:color w:val="1A1A1A"/>
          <w:sz w:val="28"/>
        </w:rPr>
        <w:t xml:space="preserve">управлінні </w:t>
      </w:r>
    </w:p>
    <w:p w:rsidR="00EE1FBD" w:rsidRPr="00EE1FBD" w:rsidRDefault="00EE1FBD" w:rsidP="00EE1FBD">
      <w:pPr>
        <w:rPr>
          <w:sz w:val="28"/>
        </w:rPr>
      </w:pPr>
      <w:r w:rsidRPr="00EE1FBD">
        <w:rPr>
          <w:b/>
          <w:color w:val="161616"/>
          <w:sz w:val="28"/>
        </w:rPr>
        <w:t xml:space="preserve">Держпродспоживслужби </w:t>
      </w:r>
      <w:r w:rsidRPr="00EE1FBD">
        <w:rPr>
          <w:b/>
          <w:color w:val="1F1F1F"/>
          <w:sz w:val="28"/>
        </w:rPr>
        <w:t>в</w:t>
      </w:r>
    </w:p>
    <w:p w:rsidR="00EE1FBD" w:rsidRPr="00EE1FBD" w:rsidRDefault="00EE1FBD" w:rsidP="00EE1FBD">
      <w:pPr>
        <w:rPr>
          <w:b/>
          <w:sz w:val="28"/>
        </w:rPr>
      </w:pPr>
      <w:r w:rsidRPr="00EE1FBD">
        <w:rPr>
          <w:b/>
          <w:color w:val="161616"/>
          <w:spacing w:val="-2"/>
          <w:sz w:val="28"/>
        </w:rPr>
        <w:t>Івано-Франківській</w:t>
      </w:r>
      <w:r w:rsidRPr="00EE1FBD">
        <w:rPr>
          <w:b/>
          <w:color w:val="161616"/>
          <w:spacing w:val="10"/>
          <w:sz w:val="28"/>
        </w:rPr>
        <w:t xml:space="preserve"> </w:t>
      </w:r>
      <w:r w:rsidRPr="00EE1FBD">
        <w:rPr>
          <w:b/>
          <w:color w:val="1C1C1C"/>
          <w:spacing w:val="-2"/>
          <w:sz w:val="28"/>
        </w:rPr>
        <w:t>області</w:t>
      </w:r>
    </w:p>
    <w:p w:rsidR="00EE1FBD" w:rsidRPr="00EE1FBD" w:rsidRDefault="00EE1FBD" w:rsidP="00EE1FBD">
      <w:pPr>
        <w:pStyle w:val="a7"/>
        <w:rPr>
          <w:sz w:val="20"/>
          <w:lang w:val="uk-UA"/>
        </w:rPr>
      </w:pPr>
    </w:p>
    <w:p w:rsidR="00EE1FBD" w:rsidRPr="00EE1FBD" w:rsidRDefault="00EE1FBD" w:rsidP="00EE1FBD">
      <w:pPr>
        <w:pStyle w:val="a7"/>
        <w:rPr>
          <w:sz w:val="20"/>
          <w:lang w:val="uk-UA"/>
        </w:rPr>
      </w:pPr>
    </w:p>
    <w:p w:rsidR="00EE1FBD" w:rsidRPr="00EE1FBD" w:rsidRDefault="00EE1FBD" w:rsidP="00EE1FBD">
      <w:pPr>
        <w:pStyle w:val="a7"/>
        <w:rPr>
          <w:sz w:val="20"/>
          <w:lang w:val="uk-UA"/>
        </w:rPr>
      </w:pPr>
    </w:p>
    <w:p w:rsidR="00EE1FBD" w:rsidRPr="00EE1FBD" w:rsidRDefault="00EE1FBD" w:rsidP="00EE1FBD">
      <w:pPr>
        <w:spacing w:before="88"/>
        <w:ind w:right="29" w:firstLine="567"/>
        <w:jc w:val="both"/>
        <w:rPr>
          <w:sz w:val="28"/>
        </w:rPr>
      </w:pPr>
      <w:r w:rsidRPr="00EE1FBD">
        <w:rPr>
          <w:color w:val="131313"/>
          <w:sz w:val="28"/>
        </w:rPr>
        <w:t xml:space="preserve">Відповідно </w:t>
      </w:r>
      <w:r w:rsidRPr="00EE1FBD">
        <w:rPr>
          <w:color w:val="212121"/>
          <w:sz w:val="28"/>
        </w:rPr>
        <w:t xml:space="preserve">до </w:t>
      </w:r>
      <w:r w:rsidRPr="00EE1FBD">
        <w:rPr>
          <w:color w:val="1D1D1D"/>
          <w:sz w:val="28"/>
        </w:rPr>
        <w:t xml:space="preserve">Основних </w:t>
      </w:r>
      <w:r w:rsidRPr="00EE1FBD">
        <w:rPr>
          <w:color w:val="1F1F1F"/>
          <w:sz w:val="28"/>
        </w:rPr>
        <w:t xml:space="preserve">засад </w:t>
      </w:r>
      <w:r w:rsidRPr="00EE1FBD">
        <w:rPr>
          <w:color w:val="1A1A1A"/>
          <w:sz w:val="28"/>
        </w:rPr>
        <w:t xml:space="preserve">здійснення </w:t>
      </w:r>
      <w:r w:rsidRPr="00EE1FBD">
        <w:rPr>
          <w:color w:val="131313"/>
          <w:sz w:val="28"/>
        </w:rPr>
        <w:t xml:space="preserve">внутрішнього </w:t>
      </w:r>
      <w:r w:rsidRPr="00EE1FBD">
        <w:rPr>
          <w:color w:val="0E0E0E"/>
          <w:sz w:val="28"/>
        </w:rPr>
        <w:t xml:space="preserve">контролю </w:t>
      </w:r>
      <w:r w:rsidRPr="00EE1FBD">
        <w:rPr>
          <w:color w:val="1A1A1A"/>
          <w:sz w:val="28"/>
        </w:rPr>
        <w:t xml:space="preserve">розпорядниками </w:t>
      </w:r>
      <w:r w:rsidRPr="00EE1FBD">
        <w:rPr>
          <w:color w:val="1D1D1D"/>
          <w:sz w:val="28"/>
        </w:rPr>
        <w:t xml:space="preserve">бюджетних </w:t>
      </w:r>
      <w:r w:rsidRPr="00EE1FBD">
        <w:rPr>
          <w:color w:val="1C1C1C"/>
          <w:sz w:val="28"/>
        </w:rPr>
        <w:t xml:space="preserve">коштів, </w:t>
      </w:r>
      <w:r w:rsidRPr="00EE1FBD">
        <w:rPr>
          <w:color w:val="1A1A1A"/>
          <w:sz w:val="28"/>
        </w:rPr>
        <w:t xml:space="preserve">затверджених </w:t>
      </w:r>
      <w:r w:rsidRPr="00EE1FBD">
        <w:rPr>
          <w:color w:val="161616"/>
          <w:sz w:val="28"/>
        </w:rPr>
        <w:t xml:space="preserve">постановою </w:t>
      </w:r>
      <w:r w:rsidRPr="00EE1FBD">
        <w:rPr>
          <w:color w:val="1A1A1A"/>
          <w:sz w:val="28"/>
        </w:rPr>
        <w:t>Кабінету</w:t>
      </w:r>
      <w:r w:rsidRPr="00EE1FBD">
        <w:rPr>
          <w:color w:val="1A1A1A"/>
          <w:spacing w:val="40"/>
          <w:sz w:val="28"/>
        </w:rPr>
        <w:t xml:space="preserve"> </w:t>
      </w:r>
      <w:r w:rsidRPr="00EE1FBD">
        <w:rPr>
          <w:color w:val="161616"/>
          <w:sz w:val="28"/>
        </w:rPr>
        <w:t xml:space="preserve">Міністрів </w:t>
      </w:r>
      <w:r w:rsidRPr="00EE1FBD">
        <w:rPr>
          <w:color w:val="212121"/>
          <w:sz w:val="28"/>
        </w:rPr>
        <w:t xml:space="preserve">України </w:t>
      </w:r>
      <w:r w:rsidRPr="00EE1FBD">
        <w:rPr>
          <w:color w:val="161616"/>
          <w:sz w:val="28"/>
        </w:rPr>
        <w:t xml:space="preserve">від </w:t>
      </w:r>
      <w:r w:rsidRPr="00EE1FBD">
        <w:rPr>
          <w:color w:val="1C1C1C"/>
          <w:sz w:val="28"/>
        </w:rPr>
        <w:t xml:space="preserve">12 </w:t>
      </w:r>
      <w:r w:rsidRPr="00EE1FBD">
        <w:rPr>
          <w:color w:val="212121"/>
          <w:sz w:val="28"/>
        </w:rPr>
        <w:t xml:space="preserve">грудня </w:t>
      </w:r>
      <w:r w:rsidRPr="00EE1FBD">
        <w:rPr>
          <w:color w:val="1D1D1D"/>
          <w:sz w:val="28"/>
        </w:rPr>
        <w:t xml:space="preserve">2018 р. </w:t>
      </w:r>
      <w:r w:rsidRPr="00EE1FBD">
        <w:rPr>
          <w:color w:val="1A1A1A"/>
          <w:sz w:val="28"/>
        </w:rPr>
        <w:t xml:space="preserve">№ 1062, </w:t>
      </w:r>
      <w:r w:rsidRPr="00EE1FBD">
        <w:rPr>
          <w:color w:val="111111"/>
          <w:sz w:val="28"/>
        </w:rPr>
        <w:t xml:space="preserve">положення </w:t>
      </w:r>
      <w:r w:rsidRPr="00EE1FBD">
        <w:rPr>
          <w:color w:val="232323"/>
          <w:sz w:val="28"/>
        </w:rPr>
        <w:t xml:space="preserve">про </w:t>
      </w:r>
      <w:r w:rsidRPr="00EE1FBD">
        <w:rPr>
          <w:color w:val="181818"/>
          <w:sz w:val="28"/>
        </w:rPr>
        <w:t xml:space="preserve">Головне </w:t>
      </w:r>
      <w:r w:rsidRPr="00EE1FBD">
        <w:rPr>
          <w:color w:val="1C1C1C"/>
          <w:sz w:val="28"/>
        </w:rPr>
        <w:t xml:space="preserve">управління </w:t>
      </w:r>
      <w:r w:rsidRPr="00EE1FBD">
        <w:rPr>
          <w:color w:val="161616"/>
          <w:sz w:val="28"/>
        </w:rPr>
        <w:t xml:space="preserve">Держпродспоживслужби </w:t>
      </w:r>
      <w:r w:rsidRPr="00EE1FBD">
        <w:rPr>
          <w:color w:val="1C1C1C"/>
          <w:sz w:val="28"/>
        </w:rPr>
        <w:t xml:space="preserve">в </w:t>
      </w:r>
      <w:r w:rsidRPr="00EE1FBD">
        <w:rPr>
          <w:color w:val="161616"/>
          <w:sz w:val="28"/>
        </w:rPr>
        <w:t xml:space="preserve">Івано-Франківській області, </w:t>
      </w:r>
      <w:r w:rsidRPr="00EE1FBD">
        <w:rPr>
          <w:color w:val="282828"/>
          <w:sz w:val="28"/>
        </w:rPr>
        <w:t xml:space="preserve">яке </w:t>
      </w:r>
      <w:r w:rsidRPr="00EE1FBD">
        <w:rPr>
          <w:color w:val="1D1D1D"/>
          <w:sz w:val="28"/>
        </w:rPr>
        <w:t xml:space="preserve">затверджене </w:t>
      </w:r>
      <w:r w:rsidRPr="00EE1FBD">
        <w:rPr>
          <w:color w:val="181818"/>
          <w:sz w:val="28"/>
        </w:rPr>
        <w:t xml:space="preserve">наказом </w:t>
      </w:r>
      <w:r w:rsidRPr="00EE1FBD">
        <w:rPr>
          <w:color w:val="131313"/>
          <w:sz w:val="28"/>
        </w:rPr>
        <w:t xml:space="preserve">Держпродспоживслужби </w:t>
      </w:r>
      <w:r w:rsidRPr="00EE1FBD">
        <w:rPr>
          <w:color w:val="212121"/>
          <w:sz w:val="28"/>
        </w:rPr>
        <w:t xml:space="preserve">від </w:t>
      </w:r>
      <w:r w:rsidRPr="00EE1FBD">
        <w:rPr>
          <w:color w:val="161616"/>
          <w:sz w:val="28"/>
        </w:rPr>
        <w:t xml:space="preserve">24.02.20 </w:t>
      </w:r>
      <w:r w:rsidRPr="00EE1FBD">
        <w:rPr>
          <w:color w:val="1F1F1F"/>
          <w:sz w:val="28"/>
        </w:rPr>
        <w:t xml:space="preserve">р. </w:t>
      </w:r>
      <w:r w:rsidRPr="00EE1FBD">
        <w:rPr>
          <w:color w:val="212121"/>
          <w:sz w:val="28"/>
        </w:rPr>
        <w:t>№</w:t>
      </w:r>
      <w:r w:rsidRPr="00EE1FBD">
        <w:rPr>
          <w:color w:val="212121"/>
          <w:spacing w:val="-7"/>
          <w:sz w:val="28"/>
        </w:rPr>
        <w:t xml:space="preserve"> </w:t>
      </w:r>
      <w:r w:rsidRPr="00EE1FBD">
        <w:rPr>
          <w:color w:val="1F1F1F"/>
          <w:sz w:val="28"/>
        </w:rPr>
        <w:t xml:space="preserve">152, </w:t>
      </w:r>
      <w:r w:rsidRPr="00EE1FBD">
        <w:rPr>
          <w:color w:val="212121"/>
          <w:sz w:val="28"/>
        </w:rPr>
        <w:t xml:space="preserve">наказу </w:t>
      </w:r>
      <w:r w:rsidRPr="00EE1FBD">
        <w:rPr>
          <w:color w:val="181818"/>
          <w:sz w:val="28"/>
        </w:rPr>
        <w:t xml:space="preserve">Держпродспоживслужби </w:t>
      </w:r>
      <w:r w:rsidRPr="00EE1FBD">
        <w:rPr>
          <w:color w:val="232323"/>
          <w:sz w:val="28"/>
        </w:rPr>
        <w:t xml:space="preserve">від </w:t>
      </w:r>
      <w:r w:rsidRPr="00EE1FBD">
        <w:rPr>
          <w:color w:val="161616"/>
          <w:sz w:val="28"/>
        </w:rPr>
        <w:t xml:space="preserve">09.03.23 </w:t>
      </w:r>
      <w:r w:rsidRPr="00EE1FBD">
        <w:rPr>
          <w:color w:val="1F1F1F"/>
          <w:sz w:val="28"/>
        </w:rPr>
        <w:t>р. №</w:t>
      </w:r>
      <w:r w:rsidRPr="00EE1FBD">
        <w:rPr>
          <w:color w:val="1F1F1F"/>
          <w:spacing w:val="40"/>
          <w:sz w:val="28"/>
        </w:rPr>
        <w:t xml:space="preserve"> </w:t>
      </w:r>
      <w:r w:rsidRPr="00EE1FBD">
        <w:rPr>
          <w:color w:val="1C1C1C"/>
          <w:sz w:val="28"/>
        </w:rPr>
        <w:t>163,</w:t>
      </w:r>
    </w:p>
    <w:p w:rsidR="00EE1FBD" w:rsidRPr="00EE1FBD" w:rsidRDefault="00EE1FBD" w:rsidP="00EE1FBD">
      <w:pPr>
        <w:jc w:val="center"/>
        <w:rPr>
          <w:color w:val="1D1D1D"/>
          <w:spacing w:val="-5"/>
          <w:sz w:val="28"/>
        </w:rPr>
      </w:pPr>
      <w:r w:rsidRPr="00EE1FBD">
        <w:rPr>
          <w:color w:val="1D1D1D"/>
          <w:sz w:val="28"/>
        </w:rPr>
        <w:t>Н</w:t>
      </w:r>
      <w:r w:rsidRPr="00EE1FBD">
        <w:rPr>
          <w:color w:val="1D1D1D"/>
          <w:spacing w:val="-8"/>
          <w:sz w:val="28"/>
        </w:rPr>
        <w:t xml:space="preserve"> </w:t>
      </w:r>
      <w:r w:rsidRPr="00EE1FBD">
        <w:rPr>
          <w:color w:val="1F1F1F"/>
          <w:sz w:val="28"/>
        </w:rPr>
        <w:t>А</w:t>
      </w:r>
      <w:r w:rsidRPr="00EE1FBD">
        <w:rPr>
          <w:color w:val="1F1F1F"/>
          <w:spacing w:val="-8"/>
          <w:sz w:val="28"/>
        </w:rPr>
        <w:t xml:space="preserve"> </w:t>
      </w:r>
      <w:r w:rsidRPr="00EE1FBD">
        <w:rPr>
          <w:color w:val="262626"/>
          <w:sz w:val="28"/>
        </w:rPr>
        <w:t xml:space="preserve">К А </w:t>
      </w:r>
      <w:r w:rsidRPr="00EE1FBD">
        <w:rPr>
          <w:color w:val="242424"/>
          <w:sz w:val="28"/>
        </w:rPr>
        <w:t>3</w:t>
      </w:r>
      <w:r w:rsidRPr="00EE1FBD">
        <w:rPr>
          <w:color w:val="242424"/>
          <w:spacing w:val="5"/>
          <w:sz w:val="28"/>
        </w:rPr>
        <w:t xml:space="preserve"> </w:t>
      </w:r>
      <w:r w:rsidRPr="00EE1FBD">
        <w:rPr>
          <w:color w:val="1F1F1F"/>
          <w:sz w:val="28"/>
        </w:rPr>
        <w:t>У</w:t>
      </w:r>
      <w:r w:rsidRPr="00EE1FBD">
        <w:rPr>
          <w:color w:val="1F1F1F"/>
          <w:spacing w:val="2"/>
          <w:sz w:val="28"/>
        </w:rPr>
        <w:t xml:space="preserve"> </w:t>
      </w:r>
      <w:r w:rsidRPr="00EE1FBD">
        <w:rPr>
          <w:color w:val="1D1D1D"/>
          <w:spacing w:val="-5"/>
          <w:sz w:val="28"/>
        </w:rPr>
        <w:t>Ю:</w:t>
      </w:r>
    </w:p>
    <w:p w:rsidR="00EE1FBD" w:rsidRPr="00EE1FBD" w:rsidRDefault="00EE1FBD" w:rsidP="00EE1FBD">
      <w:pPr>
        <w:ind w:firstLine="567"/>
        <w:jc w:val="both"/>
        <w:rPr>
          <w:sz w:val="28"/>
        </w:rPr>
      </w:pPr>
      <w:r w:rsidRPr="00EE1FBD">
        <w:rPr>
          <w:sz w:val="28"/>
        </w:rPr>
        <w:t>1.Затвердити Інструкцію з організації внутрішнього контролю в Головному управлінні</w:t>
      </w:r>
      <w:r w:rsidRPr="00EE1FBD">
        <w:rPr>
          <w:sz w:val="28"/>
        </w:rPr>
        <w:tab/>
        <w:t>Держпродспоживслужби</w:t>
      </w:r>
      <w:r w:rsidRPr="00EE1FBD">
        <w:rPr>
          <w:sz w:val="28"/>
        </w:rPr>
        <w:tab/>
        <w:t>в</w:t>
      </w:r>
      <w:r w:rsidRPr="00EE1FBD">
        <w:rPr>
          <w:sz w:val="28"/>
        </w:rPr>
        <w:tab/>
        <w:t xml:space="preserve">Івано-Франківській області (далі Інструкція), що додається. </w:t>
      </w:r>
    </w:p>
    <w:p w:rsidR="00EE1FBD" w:rsidRPr="00EE1FBD" w:rsidRDefault="00EE1FBD" w:rsidP="00EE1FBD">
      <w:pPr>
        <w:ind w:firstLine="567"/>
        <w:jc w:val="both"/>
        <w:rPr>
          <w:sz w:val="28"/>
        </w:rPr>
      </w:pPr>
      <w:r w:rsidRPr="00EE1FBD">
        <w:rPr>
          <w:sz w:val="28"/>
        </w:rPr>
        <w:t>2.Визнати</w:t>
      </w:r>
      <w:r w:rsidRPr="00EE1FBD">
        <w:rPr>
          <w:sz w:val="28"/>
        </w:rPr>
        <w:tab/>
        <w:t>такими,</w:t>
      </w:r>
      <w:r w:rsidRPr="00EE1FBD">
        <w:rPr>
          <w:sz w:val="28"/>
        </w:rPr>
        <w:tab/>
        <w:t>що</w:t>
      </w:r>
      <w:r w:rsidRPr="00EE1FBD">
        <w:rPr>
          <w:sz w:val="28"/>
        </w:rPr>
        <w:tab/>
        <w:t>втратили</w:t>
      </w:r>
      <w:r w:rsidRPr="00EE1FBD">
        <w:rPr>
          <w:sz w:val="28"/>
        </w:rPr>
        <w:tab/>
        <w:t>чинність,</w:t>
      </w:r>
      <w:r w:rsidRPr="00EE1FBD">
        <w:rPr>
          <w:sz w:val="28"/>
        </w:rPr>
        <w:tab/>
        <w:t>накази</w:t>
      </w:r>
      <w:r w:rsidRPr="00EE1FBD">
        <w:rPr>
          <w:sz w:val="28"/>
        </w:rPr>
        <w:tab/>
        <w:t>ГУ  Держпродспоживслужби:</w:t>
      </w:r>
    </w:p>
    <w:p w:rsidR="00EE1FBD" w:rsidRPr="00EE1FBD" w:rsidRDefault="00EE1FBD" w:rsidP="00EE1FBD">
      <w:pPr>
        <w:ind w:firstLine="567"/>
        <w:jc w:val="both"/>
        <w:rPr>
          <w:sz w:val="28"/>
        </w:rPr>
      </w:pPr>
      <w:r w:rsidRPr="00EE1FBD">
        <w:rPr>
          <w:sz w:val="28"/>
        </w:rPr>
        <w:t>від 27.02.2019 № 166 «Про затвердження Інструкції з організації внутрішнього контролю Головного управління Держпродспоживслужби в Івано-Франківській області»;</w:t>
      </w:r>
    </w:p>
    <w:p w:rsidR="00EE1FBD" w:rsidRPr="00EE1FBD" w:rsidRDefault="00EE1FBD" w:rsidP="00EE1FBD">
      <w:pPr>
        <w:ind w:firstLine="567"/>
        <w:jc w:val="both"/>
        <w:rPr>
          <w:sz w:val="28"/>
        </w:rPr>
      </w:pPr>
      <w:r w:rsidRPr="00EE1FBD">
        <w:rPr>
          <w:sz w:val="28"/>
        </w:rPr>
        <w:t>від 28.03.2019 № 244 «Про організацію внутрішнього контролю».</w:t>
      </w:r>
    </w:p>
    <w:p w:rsidR="00EE1FBD" w:rsidRPr="00EE1FBD" w:rsidRDefault="00EE1FBD" w:rsidP="00EE1FBD">
      <w:pPr>
        <w:ind w:firstLine="567"/>
        <w:jc w:val="both"/>
        <w:rPr>
          <w:sz w:val="28"/>
        </w:rPr>
      </w:pPr>
      <w:r w:rsidRPr="00EE1FBD">
        <w:rPr>
          <w:sz w:val="28"/>
        </w:rPr>
        <w:t>3.Утворити робочу групу з оцінки стану організації та функціонування системи внутрішнього контролю в Держпродспоживслужбі Головному управлінні Держпродспоживслужби в Івано-Франківській області та створити Робочу групу у складі:</w:t>
      </w:r>
    </w:p>
    <w:p w:rsidR="00EE1FBD" w:rsidRPr="00EE1FBD" w:rsidRDefault="00EE1FBD" w:rsidP="00EE1FBD">
      <w:pPr>
        <w:ind w:firstLine="567"/>
        <w:jc w:val="both"/>
        <w:rPr>
          <w:sz w:val="28"/>
        </w:rPr>
      </w:pPr>
      <w:r w:rsidRPr="00EE1FBD">
        <w:rPr>
          <w:b/>
          <w:sz w:val="28"/>
        </w:rPr>
        <w:t>Керівник робочої групи</w:t>
      </w:r>
      <w:r w:rsidRPr="00EE1FBD">
        <w:rPr>
          <w:sz w:val="28"/>
        </w:rPr>
        <w:t xml:space="preserve"> — перший заступник начальника Головного управління, відповідальний за впровадження систем внутрішнього контролю в Головному управлінні;</w:t>
      </w:r>
    </w:p>
    <w:p w:rsidR="00EE1FBD" w:rsidRPr="00EE1FBD" w:rsidRDefault="00EE1FBD" w:rsidP="00EE1FBD">
      <w:pPr>
        <w:ind w:firstLine="567"/>
        <w:jc w:val="both"/>
        <w:rPr>
          <w:sz w:val="28"/>
        </w:rPr>
      </w:pPr>
      <w:r w:rsidRPr="00EE1FBD">
        <w:rPr>
          <w:b/>
          <w:sz w:val="28"/>
        </w:rPr>
        <w:t>Робоча група</w:t>
      </w:r>
      <w:r w:rsidRPr="00EE1FBD">
        <w:rPr>
          <w:sz w:val="28"/>
        </w:rPr>
        <w:t xml:space="preserve"> (керівники структурних підрозділів):</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lastRenderedPageBreak/>
        <w:t>начальник управління безпечності харчових продуктів ветеринарної медицини;</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 управління фітосанітарної безпеки;</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w:t>
      </w:r>
      <w:r w:rsidRPr="00EE1FBD">
        <w:rPr>
          <w:sz w:val="28"/>
          <w:lang w:val="uk-UA"/>
        </w:rPr>
        <w:tab/>
        <w:t>управління</w:t>
      </w:r>
      <w:r w:rsidRPr="00EE1FBD">
        <w:rPr>
          <w:sz w:val="28"/>
          <w:lang w:val="uk-UA"/>
        </w:rPr>
        <w:tab/>
        <w:t xml:space="preserve">державного </w:t>
      </w:r>
      <w:r w:rsidRPr="00EE1FBD">
        <w:rPr>
          <w:sz w:val="28"/>
          <w:lang w:val="uk-UA"/>
        </w:rPr>
        <w:tab/>
        <w:t>нагляду</w:t>
      </w:r>
      <w:r w:rsidRPr="00EE1FBD">
        <w:rPr>
          <w:sz w:val="28"/>
          <w:lang w:val="uk-UA"/>
        </w:rPr>
        <w:tab/>
        <w:t>за</w:t>
      </w:r>
      <w:r w:rsidRPr="00EE1FBD">
        <w:rPr>
          <w:sz w:val="28"/>
          <w:lang w:val="uk-UA"/>
        </w:rPr>
        <w:tab/>
        <w:t>дотриманням санітарного</w:t>
      </w:r>
      <w:r w:rsidRPr="00EE1FBD">
        <w:rPr>
          <w:sz w:val="28"/>
          <w:lang w:val="uk-UA"/>
        </w:rPr>
        <w:tab/>
      </w:r>
      <w:r w:rsidRPr="00EE1FBD">
        <w:rPr>
          <w:sz w:val="28"/>
          <w:lang w:val="uk-UA"/>
        </w:rPr>
        <w:tab/>
        <w:t>законодавства;</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w:t>
      </w:r>
      <w:r w:rsidRPr="00EE1FBD">
        <w:rPr>
          <w:sz w:val="28"/>
          <w:lang w:val="uk-UA"/>
        </w:rPr>
        <w:tab/>
        <w:t>управління захисту прав споживачів та контролю за регульованими цінами ;</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w:t>
      </w:r>
      <w:r w:rsidRPr="00EE1FBD">
        <w:rPr>
          <w:sz w:val="28"/>
          <w:lang w:val="uk-UA"/>
        </w:rPr>
        <w:tab/>
        <w:t>управління економіки, бухгалтерського обліку та звітності;</w:t>
      </w:r>
    </w:p>
    <w:p w:rsidR="00EE1FBD" w:rsidRPr="00EE1FBD" w:rsidRDefault="00EE1FBD" w:rsidP="00EE1FBD">
      <w:pPr>
        <w:pStyle w:val="ab"/>
        <w:widowControl/>
        <w:numPr>
          <w:ilvl w:val="0"/>
          <w:numId w:val="2"/>
        </w:numPr>
        <w:autoSpaceDE/>
        <w:spacing w:line="276" w:lineRule="auto"/>
        <w:ind w:left="0" w:right="708" w:firstLine="567"/>
        <w:contextualSpacing/>
        <w:rPr>
          <w:sz w:val="28"/>
          <w:lang w:val="uk-UA"/>
        </w:rPr>
      </w:pPr>
      <w:r w:rsidRPr="00EE1FBD">
        <w:rPr>
          <w:sz w:val="28"/>
          <w:lang w:val="uk-UA"/>
        </w:rPr>
        <w:t xml:space="preserve"> начальник</w:t>
      </w:r>
      <w:r w:rsidRPr="00EE1FBD">
        <w:rPr>
          <w:sz w:val="28"/>
          <w:lang w:val="uk-UA"/>
        </w:rPr>
        <w:tab/>
        <w:t>управління</w:t>
      </w:r>
      <w:r w:rsidRPr="00EE1FBD">
        <w:rPr>
          <w:sz w:val="28"/>
          <w:lang w:val="uk-UA"/>
        </w:rPr>
        <w:tab/>
        <w:t>організаційно-господарського забезпечення ;</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 відділу роботи з персоналом;</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 відділу правового забезпечення;</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завідувач</w:t>
      </w:r>
      <w:r w:rsidRPr="00EE1FBD">
        <w:rPr>
          <w:sz w:val="28"/>
          <w:lang w:val="uk-UA"/>
        </w:rPr>
        <w:tab/>
        <w:t>сектору</w:t>
      </w:r>
      <w:r w:rsidRPr="00EE1FBD">
        <w:rPr>
          <w:sz w:val="28"/>
          <w:lang w:val="uk-UA"/>
        </w:rPr>
        <w:tab/>
        <w:t>підтримки</w:t>
      </w:r>
      <w:r w:rsidRPr="00EE1FBD">
        <w:rPr>
          <w:sz w:val="28"/>
          <w:lang w:val="uk-UA"/>
        </w:rPr>
        <w:tab/>
        <w:t>користувачів</w:t>
      </w:r>
      <w:r w:rsidRPr="00EE1FBD">
        <w:rPr>
          <w:sz w:val="28"/>
          <w:lang w:val="uk-UA"/>
        </w:rPr>
        <w:tab/>
        <w:t>та</w:t>
      </w:r>
      <w:r w:rsidRPr="00EE1FBD">
        <w:rPr>
          <w:sz w:val="28"/>
          <w:lang w:val="uk-UA"/>
        </w:rPr>
        <w:tab/>
        <w:t>інженерної інфраструктур;</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завідувач сектору реєстрації сільськогосподарської техніки ;</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сектор з питань запобігання корупції;</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головний спеціаліст з внутрішнього аудиту.</w:t>
      </w:r>
    </w:p>
    <w:p w:rsidR="00EE1FBD" w:rsidRPr="00EE1FBD" w:rsidRDefault="00EE1FBD" w:rsidP="00EE1FBD">
      <w:pPr>
        <w:ind w:firstLine="567"/>
        <w:jc w:val="both"/>
        <w:rPr>
          <w:sz w:val="28"/>
        </w:rPr>
      </w:pPr>
      <w:r w:rsidRPr="00EE1FBD">
        <w:rPr>
          <w:b/>
          <w:sz w:val="28"/>
        </w:rPr>
        <w:t>Секретар робочої групи</w:t>
      </w:r>
      <w:r w:rsidRPr="00EE1FBD">
        <w:rPr>
          <w:sz w:val="28"/>
        </w:rPr>
        <w:t xml:space="preserve"> — начальник відділу організаційного забезпечення Управління організаційно-господарського забезпечення відповідальний за узагальнення інформації отриманої від суб'єктів внутрішнього контролю та подання її до Держпродспоживслужби.</w:t>
      </w:r>
    </w:p>
    <w:p w:rsidR="00EE1FBD" w:rsidRPr="00EE1FBD" w:rsidRDefault="00EE1FBD" w:rsidP="00EE1FBD">
      <w:pPr>
        <w:ind w:firstLine="567"/>
        <w:jc w:val="both"/>
        <w:rPr>
          <w:sz w:val="28"/>
        </w:rPr>
      </w:pPr>
      <w:r w:rsidRPr="00EE1FBD">
        <w:rPr>
          <w:sz w:val="28"/>
        </w:rPr>
        <w:t>4.Керівникам самостійних структурних підрозділів ГУ Держпродспоживслужби в Івано-Франківській області забезпечити впровадження Інструкції та дотримання її положень.</w:t>
      </w:r>
    </w:p>
    <w:p w:rsidR="00EE1FBD" w:rsidRPr="00EE1FBD" w:rsidRDefault="00EE1FBD" w:rsidP="00EE1FBD">
      <w:pPr>
        <w:ind w:firstLine="567"/>
        <w:jc w:val="both"/>
        <w:rPr>
          <w:sz w:val="28"/>
        </w:rPr>
      </w:pPr>
      <w:r w:rsidRPr="00EE1FBD">
        <w:rPr>
          <w:sz w:val="28"/>
        </w:rPr>
        <w:t>5.Керівникам структурних підрозділів забезпечити:</w:t>
      </w:r>
    </w:p>
    <w:p w:rsidR="00EE1FBD" w:rsidRPr="00EE1FBD" w:rsidRDefault="00EE1FBD" w:rsidP="00EE1FBD">
      <w:pPr>
        <w:ind w:firstLine="567"/>
        <w:jc w:val="both"/>
        <w:rPr>
          <w:sz w:val="28"/>
        </w:rPr>
      </w:pPr>
      <w:r w:rsidRPr="00EE1FBD">
        <w:rPr>
          <w:sz w:val="28"/>
        </w:rPr>
        <w:t xml:space="preserve">1)розробку нових та/або внесення змін до чинних адміністративних регламентів за напрямками діяльності відповідно до завдань та функцій та перегляд на предмет ïx актуальності, складання опису внутрішнього середовища здійснення оцінки ризиків за критеріями ймовірності ïx виникнення i впливу на спроможність досягти стратегічних цілей та надавати </w:t>
      </w:r>
      <w:r w:rsidRPr="00EE1FBD">
        <w:rPr>
          <w:b/>
          <w:sz w:val="28"/>
        </w:rPr>
        <w:t>щороку до 01 жовтня</w:t>
      </w:r>
      <w:r w:rsidRPr="00EE1FBD">
        <w:rPr>
          <w:sz w:val="28"/>
        </w:rPr>
        <w:t xml:space="preserve"> згідно додатків до Порядку складання адміністративних регламентів </w:t>
      </w:r>
      <w:r w:rsidRPr="00EE1FBD">
        <w:rPr>
          <w:b/>
          <w:sz w:val="28"/>
        </w:rPr>
        <w:t>(Додаток 1, Додаток 2, Додаток 3).</w:t>
      </w:r>
    </w:p>
    <w:p w:rsidR="00EE1FBD" w:rsidRPr="00EE1FBD" w:rsidRDefault="00EE1FBD" w:rsidP="00EE1FBD">
      <w:pPr>
        <w:ind w:firstLine="567"/>
        <w:jc w:val="both"/>
        <w:rPr>
          <w:b/>
          <w:sz w:val="28"/>
        </w:rPr>
      </w:pPr>
      <w:r w:rsidRPr="00EE1FBD">
        <w:rPr>
          <w:sz w:val="28"/>
        </w:rPr>
        <w:t xml:space="preserve">2)надання інформації згідно з встановленими формами щороку </w:t>
      </w:r>
      <w:r w:rsidRPr="00EE1FBD">
        <w:rPr>
          <w:b/>
          <w:sz w:val="28"/>
        </w:rPr>
        <w:t>до 1жовтня:</w:t>
      </w:r>
    </w:p>
    <w:p w:rsidR="00EE1FBD" w:rsidRPr="00EE1FBD" w:rsidRDefault="00EE1FBD" w:rsidP="00EE1FBD">
      <w:pPr>
        <w:ind w:firstLine="567"/>
        <w:jc w:val="both"/>
        <w:rPr>
          <w:sz w:val="28"/>
        </w:rPr>
      </w:pPr>
      <w:r w:rsidRPr="00EE1FBD">
        <w:rPr>
          <w:sz w:val="28"/>
        </w:rPr>
        <w:t>-</w:t>
      </w:r>
      <w:r w:rsidRPr="00EE1FBD">
        <w:rPr>
          <w:sz w:val="28"/>
        </w:rPr>
        <w:tab/>
        <w:t xml:space="preserve">Реєстр ідентифікованих ризиків Держпродспоживслужби </w:t>
      </w:r>
      <w:r w:rsidRPr="00EE1FBD">
        <w:rPr>
          <w:b/>
          <w:sz w:val="28"/>
        </w:rPr>
        <w:t>(Додаток 4);</w:t>
      </w:r>
    </w:p>
    <w:p w:rsidR="00EE1FBD" w:rsidRPr="00EE1FBD" w:rsidRDefault="00EE1FBD" w:rsidP="00EE1FBD">
      <w:pPr>
        <w:ind w:firstLine="567"/>
        <w:jc w:val="both"/>
        <w:rPr>
          <w:sz w:val="28"/>
        </w:rPr>
      </w:pPr>
      <w:r w:rsidRPr="00EE1FBD">
        <w:rPr>
          <w:sz w:val="28"/>
        </w:rPr>
        <w:t>-</w:t>
      </w:r>
      <w:r w:rsidRPr="00EE1FBD">
        <w:rPr>
          <w:sz w:val="28"/>
        </w:rPr>
        <w:tab/>
        <w:t>План з реалізації заходів контролю та моніторингу впровадження ïх результатів</w:t>
      </w:r>
      <w:r w:rsidRPr="00EE1FBD">
        <w:rPr>
          <w:sz w:val="28"/>
        </w:rPr>
        <w:tab/>
      </w:r>
      <w:r w:rsidRPr="00EE1FBD">
        <w:rPr>
          <w:b/>
          <w:sz w:val="28"/>
        </w:rPr>
        <w:t>(Додаток 5) ;</w:t>
      </w:r>
    </w:p>
    <w:p w:rsidR="00EE1FBD" w:rsidRPr="00EE1FBD" w:rsidRDefault="00EE1FBD" w:rsidP="00EE1FBD">
      <w:pPr>
        <w:ind w:firstLine="567"/>
        <w:jc w:val="both"/>
        <w:rPr>
          <w:sz w:val="28"/>
        </w:rPr>
      </w:pPr>
      <w:r w:rsidRPr="00EE1FBD">
        <w:rPr>
          <w:sz w:val="28"/>
        </w:rPr>
        <w:t>-</w:t>
      </w:r>
      <w:r w:rsidRPr="00EE1FBD">
        <w:rPr>
          <w:sz w:val="28"/>
        </w:rPr>
        <w:tab/>
        <w:t xml:space="preserve">Інформацію про ідентифікацію та оцінку ризиків </w:t>
      </w:r>
      <w:r w:rsidRPr="00EE1FBD">
        <w:rPr>
          <w:b/>
          <w:sz w:val="28"/>
        </w:rPr>
        <w:t>(Додаток 6);</w:t>
      </w:r>
    </w:p>
    <w:p w:rsidR="00EE1FBD" w:rsidRPr="00EE1FBD" w:rsidRDefault="00EE1FBD" w:rsidP="00EE1FBD">
      <w:pPr>
        <w:ind w:firstLine="567"/>
        <w:jc w:val="both"/>
        <w:rPr>
          <w:sz w:val="28"/>
        </w:rPr>
      </w:pPr>
      <w:r w:rsidRPr="00EE1FBD">
        <w:rPr>
          <w:sz w:val="28"/>
        </w:rPr>
        <w:t xml:space="preserve">3)надання </w:t>
      </w:r>
      <w:r w:rsidRPr="00EE1FBD">
        <w:rPr>
          <w:b/>
          <w:sz w:val="28"/>
        </w:rPr>
        <w:t>щороку до 1 січня</w:t>
      </w:r>
      <w:r w:rsidRPr="00EE1FBD">
        <w:rPr>
          <w:sz w:val="28"/>
        </w:rPr>
        <w:t xml:space="preserve"> Звіту про стан функціонування системи внутрішнього</w:t>
      </w:r>
      <w:r w:rsidRPr="00EE1FBD">
        <w:rPr>
          <w:sz w:val="28"/>
        </w:rPr>
        <w:tab/>
        <w:t>контролю</w:t>
      </w:r>
      <w:r w:rsidRPr="00EE1FBD">
        <w:rPr>
          <w:sz w:val="28"/>
        </w:rPr>
        <w:tab/>
      </w:r>
      <w:r w:rsidRPr="00EE1FBD">
        <w:rPr>
          <w:b/>
          <w:sz w:val="28"/>
        </w:rPr>
        <w:t>(Додаток 7)</w:t>
      </w:r>
      <w:r w:rsidRPr="00EE1FBD">
        <w:rPr>
          <w:sz w:val="28"/>
        </w:rPr>
        <w:t xml:space="preserve"> та Інформації</w:t>
      </w:r>
      <w:r w:rsidRPr="00EE1FBD">
        <w:rPr>
          <w:sz w:val="28"/>
        </w:rPr>
        <w:tab/>
        <w:t>про виконання</w:t>
      </w:r>
      <w:r w:rsidRPr="00EE1FBD">
        <w:rPr>
          <w:sz w:val="28"/>
        </w:rPr>
        <w:lastRenderedPageBreak/>
        <w:tab/>
        <w:t>Плану реалізації</w:t>
      </w:r>
      <w:r w:rsidRPr="00EE1FBD">
        <w:rPr>
          <w:sz w:val="28"/>
        </w:rPr>
        <w:tab/>
        <w:t>заходів</w:t>
      </w:r>
      <w:r w:rsidRPr="00EE1FBD">
        <w:rPr>
          <w:sz w:val="28"/>
        </w:rPr>
        <w:tab/>
        <w:t>контролю</w:t>
      </w:r>
      <w:r w:rsidRPr="00EE1FBD">
        <w:rPr>
          <w:sz w:val="28"/>
        </w:rPr>
        <w:tab/>
        <w:t>та</w:t>
      </w:r>
      <w:r w:rsidRPr="00EE1FBD">
        <w:rPr>
          <w:sz w:val="28"/>
        </w:rPr>
        <w:tab/>
        <w:t>моніторингу</w:t>
      </w:r>
      <w:r w:rsidRPr="00EE1FBD">
        <w:rPr>
          <w:sz w:val="28"/>
        </w:rPr>
        <w:tab/>
        <w:t>впровадження</w:t>
      </w:r>
      <w:r w:rsidRPr="00EE1FBD">
        <w:rPr>
          <w:sz w:val="28"/>
        </w:rPr>
        <w:tab/>
        <w:t xml:space="preserve">ïx результатів </w:t>
      </w:r>
      <w:r w:rsidRPr="00EE1FBD">
        <w:rPr>
          <w:b/>
          <w:sz w:val="28"/>
        </w:rPr>
        <w:t>(Додаток 8).</w:t>
      </w:r>
    </w:p>
    <w:p w:rsidR="00EE1FBD" w:rsidRPr="00EE1FBD" w:rsidRDefault="00EE1FBD" w:rsidP="00EE1FBD">
      <w:pPr>
        <w:ind w:firstLine="567"/>
        <w:jc w:val="both"/>
        <w:rPr>
          <w:b/>
          <w:sz w:val="28"/>
        </w:rPr>
      </w:pPr>
      <w:r w:rsidRPr="00EE1FBD">
        <w:rPr>
          <w:sz w:val="28"/>
        </w:rPr>
        <w:t xml:space="preserve">6.Секретар робочої групи </w:t>
      </w:r>
      <w:r w:rsidRPr="00EE1FBD">
        <w:rPr>
          <w:b/>
          <w:sz w:val="28"/>
        </w:rPr>
        <w:t>щороку до 1 жовтня</w:t>
      </w:r>
      <w:r w:rsidRPr="00EE1FBD">
        <w:rPr>
          <w:sz w:val="28"/>
        </w:rPr>
        <w:t xml:space="preserve"> узагальнює інформацію, отриману від структурних підрозділів щодо реєстру ідентифікованих ризиків ГУ Держпродспоживслужби, плану з реалізації заходів контролю та моніторингу впровадження ïx результатів, інформацію про ідентифікацію та оцінку ризиків </w:t>
      </w:r>
      <w:r w:rsidRPr="00EE1FBD">
        <w:rPr>
          <w:b/>
          <w:sz w:val="28"/>
        </w:rPr>
        <w:t>(Додаток 4,5,6)</w:t>
      </w:r>
      <w:r w:rsidRPr="00EE1FBD">
        <w:rPr>
          <w:sz w:val="28"/>
        </w:rPr>
        <w:t xml:space="preserve"> та подає голові робочої групи для надання </w:t>
      </w:r>
      <w:r w:rsidRPr="00EE1FBD">
        <w:rPr>
          <w:b/>
          <w:sz w:val="28"/>
        </w:rPr>
        <w:t>на затвердження  начальнику  Головного  управління  з  подальшим направленням  інформації Державній службі України з питань безпечності харчових продуктів та захисту споживачів до 31 жовтня.</w:t>
      </w:r>
    </w:p>
    <w:p w:rsidR="00EE1FBD" w:rsidRPr="00EE1FBD" w:rsidRDefault="00EE1FBD" w:rsidP="00EE1FBD">
      <w:pPr>
        <w:ind w:firstLine="567"/>
        <w:jc w:val="both"/>
        <w:rPr>
          <w:sz w:val="28"/>
        </w:rPr>
      </w:pPr>
      <w:r w:rsidRPr="00EE1FBD">
        <w:rPr>
          <w:sz w:val="28"/>
        </w:rPr>
        <w:t>7. Контроль за виконанням наказу залишаю за собою.</w:t>
      </w:r>
    </w:p>
    <w:p w:rsidR="00EE1FBD" w:rsidRPr="00EE1FBD" w:rsidRDefault="00EE1FBD" w:rsidP="00EE1FBD">
      <w:pPr>
        <w:spacing w:line="360" w:lineRule="auto"/>
        <w:ind w:firstLine="567"/>
        <w:jc w:val="both"/>
        <w:rPr>
          <w:sz w:val="28"/>
        </w:rPr>
      </w:pPr>
    </w:p>
    <w:p w:rsidR="00EE1FBD" w:rsidRPr="00EE1FBD" w:rsidRDefault="00EE1FBD" w:rsidP="00EE1FBD">
      <w:pPr>
        <w:pStyle w:val="a7"/>
        <w:rPr>
          <w:sz w:val="30"/>
          <w:lang w:val="uk-UA"/>
        </w:rPr>
      </w:pPr>
    </w:p>
    <w:p w:rsidR="00EE1FBD" w:rsidRPr="00EE1FBD" w:rsidRDefault="00EE1FBD" w:rsidP="00EE1FBD">
      <w:pPr>
        <w:spacing w:line="360" w:lineRule="auto"/>
        <w:ind w:firstLine="567"/>
        <w:jc w:val="both"/>
        <w:rPr>
          <w:sz w:val="28"/>
        </w:rPr>
      </w:pPr>
    </w:p>
    <w:p w:rsidR="00EE1FBD" w:rsidRPr="00EE1FBD" w:rsidRDefault="00EE1FBD" w:rsidP="00EE1FBD">
      <w:pPr>
        <w:spacing w:line="360" w:lineRule="auto"/>
        <w:ind w:firstLine="567"/>
        <w:jc w:val="both"/>
        <w:rPr>
          <w:sz w:val="28"/>
        </w:rPr>
      </w:pPr>
    </w:p>
    <w:p w:rsidR="00EE1FBD" w:rsidRPr="00EE1FBD" w:rsidRDefault="00EE1FBD" w:rsidP="00EE1FBD">
      <w:pPr>
        <w:spacing w:line="360" w:lineRule="auto"/>
        <w:ind w:firstLine="567"/>
        <w:jc w:val="both"/>
        <w:rPr>
          <w:b/>
          <w:sz w:val="28"/>
        </w:rPr>
      </w:pPr>
      <w:r w:rsidRPr="00EE1FBD">
        <w:rPr>
          <w:b/>
          <w:sz w:val="28"/>
        </w:rPr>
        <w:t xml:space="preserve">Начальник управління                                        Роман ГУРСЬКИЙ  </w:t>
      </w: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tbl>
      <w:tblPr>
        <w:tblW w:w="3990" w:type="dxa"/>
        <w:tblInd w:w="6491" w:type="dxa"/>
        <w:tblLayout w:type="fixed"/>
        <w:tblCellMar>
          <w:left w:w="11" w:type="dxa"/>
          <w:right w:w="11" w:type="dxa"/>
        </w:tblCellMar>
        <w:tblLook w:val="04A0" w:firstRow="1" w:lastRow="0" w:firstColumn="1" w:lastColumn="0" w:noHBand="0" w:noVBand="1"/>
      </w:tblPr>
      <w:tblGrid>
        <w:gridCol w:w="3990"/>
      </w:tblGrid>
      <w:tr w:rsidR="00EE1FBD" w:rsidRPr="00EE1FBD" w:rsidTr="00EE1FBD">
        <w:trPr>
          <w:trHeight w:val="1"/>
        </w:trPr>
        <w:tc>
          <w:tcPr>
            <w:tcW w:w="3990" w:type="dxa"/>
            <w:shd w:val="clear" w:color="auto" w:fill="FFFFFF"/>
            <w:hideMark/>
          </w:tcPr>
          <w:p w:rsidR="00EE1FBD" w:rsidRPr="00EE1FBD" w:rsidRDefault="00EE1FBD">
            <w:pPr>
              <w:autoSpaceDE w:val="0"/>
              <w:autoSpaceDN w:val="0"/>
              <w:adjustRightInd w:val="0"/>
              <w:spacing w:line="256" w:lineRule="auto"/>
              <w:rPr>
                <w:rFonts w:ascii="Calibri" w:hAnsi="Calibri" w:cs="Calibri"/>
                <w:lang w:eastAsia="en-US"/>
              </w:rPr>
            </w:pPr>
            <w:r w:rsidRPr="00EE1FBD">
              <w:rPr>
                <w:rFonts w:ascii="Times New Roman CYR" w:hAnsi="Times New Roman CYR" w:cs="Times New Roman CYR"/>
                <w:lang w:eastAsia="en-US"/>
              </w:rPr>
              <w:lastRenderedPageBreak/>
              <w:t>ЗАТВЕРДЖЕНО</w:t>
            </w:r>
            <w:r w:rsidRPr="00EE1FBD">
              <w:rPr>
                <w:rFonts w:ascii="Times New Roman CYR" w:hAnsi="Times New Roman CYR" w:cs="Times New Roman CYR"/>
                <w:lang w:eastAsia="en-US"/>
              </w:rPr>
              <w:br/>
              <w:t>Наказ Головного управління Держпродспоживслужби в Івано-Франківській області</w:t>
            </w:r>
            <w:r w:rsidRPr="00EE1FBD">
              <w:rPr>
                <w:rFonts w:ascii="Times New Roman CYR" w:hAnsi="Times New Roman CYR" w:cs="Times New Roman CYR"/>
                <w:lang w:eastAsia="en-US"/>
              </w:rPr>
              <w:br/>
            </w:r>
            <w:r w:rsidRPr="00EE1FBD">
              <w:rPr>
                <w:lang w:eastAsia="en-US"/>
              </w:rPr>
              <w:t xml:space="preserve">« 06 » квітня 2023 </w:t>
            </w:r>
            <w:r w:rsidRPr="00EE1FBD">
              <w:rPr>
                <w:rFonts w:ascii="Times New Roman CYR" w:hAnsi="Times New Roman CYR" w:cs="Times New Roman CYR"/>
                <w:lang w:eastAsia="en-US"/>
              </w:rPr>
              <w:t>року № 131</w:t>
            </w:r>
          </w:p>
        </w:tc>
      </w:tr>
    </w:tbl>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jc w:val="center"/>
        <w:rPr>
          <w:rFonts w:ascii="Times New Roman CYR" w:hAnsi="Times New Roman CYR" w:cs="Times New Roman CYR"/>
          <w:b/>
          <w:bCs/>
          <w:sz w:val="28"/>
          <w:szCs w:val="28"/>
        </w:rPr>
      </w:pPr>
      <w:r w:rsidRPr="00EE1FBD">
        <w:rPr>
          <w:rFonts w:ascii="Times New Roman CYR" w:hAnsi="Times New Roman CYR" w:cs="Times New Roman CYR"/>
          <w:b/>
          <w:bCs/>
          <w:sz w:val="28"/>
          <w:szCs w:val="28"/>
        </w:rPr>
        <w:t>Інструкція з організації внутрішнього контролю</w:t>
      </w:r>
    </w:p>
    <w:p w:rsidR="00EE1FBD" w:rsidRPr="00EE1FBD" w:rsidRDefault="00EE1FBD" w:rsidP="00EE1FBD">
      <w:pPr>
        <w:autoSpaceDE w:val="0"/>
        <w:autoSpaceDN w:val="0"/>
        <w:adjustRightInd w:val="0"/>
        <w:jc w:val="center"/>
        <w:rPr>
          <w:rFonts w:ascii="Times New Roman CYR" w:hAnsi="Times New Roman CYR" w:cs="Times New Roman CYR"/>
          <w:b/>
          <w:bCs/>
          <w:sz w:val="28"/>
          <w:szCs w:val="28"/>
        </w:rPr>
      </w:pPr>
      <w:r w:rsidRPr="00EE1FBD">
        <w:rPr>
          <w:rFonts w:ascii="Times New Roman CYR" w:hAnsi="Times New Roman CYR" w:cs="Times New Roman CYR"/>
          <w:b/>
          <w:bCs/>
          <w:sz w:val="28"/>
          <w:szCs w:val="28"/>
        </w:rPr>
        <w:t>в Головному управлінні Держпродспоживслужби в Івано-Франківській області</w:t>
      </w:r>
    </w:p>
    <w:p w:rsidR="00EE1FBD" w:rsidRPr="00EE1FBD" w:rsidRDefault="00EE1FBD" w:rsidP="00EE1FBD">
      <w:pPr>
        <w:autoSpaceDE w:val="0"/>
        <w:autoSpaceDN w:val="0"/>
        <w:adjustRightInd w:val="0"/>
        <w:jc w:val="center"/>
        <w:rPr>
          <w:b/>
          <w:sz w:val="28"/>
          <w:szCs w:val="28"/>
        </w:rPr>
      </w:pPr>
    </w:p>
    <w:p w:rsidR="00EE1FBD" w:rsidRPr="00EE1FBD" w:rsidRDefault="00EE1FBD" w:rsidP="00EE1FBD">
      <w:pPr>
        <w:autoSpaceDE w:val="0"/>
        <w:autoSpaceDN w:val="0"/>
        <w:adjustRightInd w:val="0"/>
        <w:rPr>
          <w:b/>
          <w:bCs/>
          <w:sz w:val="28"/>
          <w:szCs w:val="28"/>
        </w:rPr>
      </w:pPr>
    </w:p>
    <w:p w:rsidR="00EE1FBD" w:rsidRPr="00EE1FBD" w:rsidRDefault="00EE1FBD" w:rsidP="00EE1FBD">
      <w:pPr>
        <w:autoSpaceDE w:val="0"/>
        <w:autoSpaceDN w:val="0"/>
        <w:adjustRightInd w:val="0"/>
        <w:jc w:val="center"/>
        <w:rPr>
          <w:rFonts w:ascii="Times New Roman CYR" w:hAnsi="Times New Roman CYR" w:cs="Times New Roman CYR"/>
          <w:b/>
          <w:bCs/>
          <w:sz w:val="28"/>
          <w:szCs w:val="28"/>
        </w:rPr>
      </w:pPr>
      <w:r w:rsidRPr="00EE1FBD">
        <w:rPr>
          <w:rFonts w:ascii="Times New Roman CYR" w:hAnsi="Times New Roman CYR" w:cs="Times New Roman CYR"/>
          <w:b/>
          <w:bCs/>
          <w:sz w:val="28"/>
          <w:szCs w:val="28"/>
        </w:rPr>
        <w:t>І. Загальні положення</w:t>
      </w:r>
    </w:p>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1.1. Інструкція з організації внутрішнього контролю</w:t>
      </w:r>
      <w:r w:rsidRPr="00EE1FBD">
        <w:rPr>
          <w:sz w:val="28"/>
          <w:szCs w:val="28"/>
        </w:rPr>
        <w:t xml:space="preserve"> в Головному управлінні Держпродспоживслужби в Івано-Франківській області </w:t>
      </w:r>
      <w:r w:rsidRPr="00EE1FBD">
        <w:rPr>
          <w:spacing w:val="-4"/>
          <w:sz w:val="28"/>
          <w:szCs w:val="28"/>
        </w:rPr>
        <w:t>(далі – Інструкція) розроблена  для використання під час організації та забезпечення здійснення внутрішнього контролю в структурних підрозділах Головного управління Держпродспоживслужби в Івано-Франківській області.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В інструкції</w:t>
      </w:r>
      <w:r w:rsidRPr="00EE1FBD">
        <w:rPr>
          <w:spacing w:val="-4"/>
          <w:sz w:val="28"/>
          <w:szCs w:val="28"/>
        </w:rPr>
        <w:tab/>
        <w:t>відображаються</w:t>
      </w:r>
      <w:r w:rsidRPr="00EE1FBD">
        <w:rPr>
          <w:spacing w:val="-4"/>
          <w:sz w:val="28"/>
          <w:szCs w:val="28"/>
        </w:rPr>
        <w:tab/>
        <w:t>організаційно-правові засади внутрішнього контролю  в Головному управлінні Держпродспоживслужби в Івано-Франківській області.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Інструкція базується на системі формалізованих та задокументованих правил і контрольних процедур, чіткому визначенні й закріпленні повноважень та відповідальності, які передбачені положеннями про Держпродспоживслужбу, Головне управління, його структурні підрозділи, посадові інструкції працівників, державних службовців Головного управління Держпродспоживслужби (далі - працівники).</w:t>
      </w:r>
    </w:p>
    <w:p w:rsidR="00EE1FBD" w:rsidRPr="00EE1FBD" w:rsidRDefault="00EE1FBD" w:rsidP="00EE1FBD">
      <w:pPr>
        <w:autoSpaceDE w:val="0"/>
        <w:autoSpaceDN w:val="0"/>
        <w:adjustRightInd w:val="0"/>
        <w:ind w:firstLine="709"/>
        <w:jc w:val="both"/>
        <w:rPr>
          <w:spacing w:val="-4"/>
          <w:sz w:val="28"/>
          <w:szCs w:val="28"/>
        </w:rPr>
      </w:pP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1.2. В Інструкції наведені нижче терміни вживаються у такому значені: </w:t>
      </w:r>
    </w:p>
    <w:p w:rsidR="00EE1FBD" w:rsidRPr="00904088" w:rsidRDefault="00EE1FBD" w:rsidP="00EE1FBD">
      <w:pPr>
        <w:autoSpaceDE w:val="0"/>
        <w:autoSpaceDN w:val="0"/>
        <w:adjustRightInd w:val="0"/>
        <w:ind w:firstLine="709"/>
        <w:jc w:val="both"/>
        <w:rPr>
          <w:b/>
          <w:i/>
          <w:sz w:val="28"/>
          <w:szCs w:val="28"/>
          <w:u w:val="single"/>
        </w:rPr>
      </w:pPr>
      <w:r w:rsidRPr="00EE1FBD">
        <w:rPr>
          <w:b/>
          <w:bCs/>
          <w:spacing w:val="-4"/>
          <w:sz w:val="28"/>
          <w:szCs w:val="28"/>
        </w:rPr>
        <w:t>адміністративний регламент</w:t>
      </w:r>
      <w:r w:rsidRPr="00EE1FBD">
        <w:rPr>
          <w:spacing w:val="-4"/>
          <w:sz w:val="28"/>
          <w:szCs w:val="28"/>
        </w:rPr>
        <w:t xml:space="preserve"> - </w:t>
      </w:r>
      <w:r w:rsidRPr="00904088">
        <w:rPr>
          <w:b/>
          <w:i/>
          <w:sz w:val="28"/>
          <w:szCs w:val="28"/>
          <w:u w:val="single"/>
        </w:rPr>
        <w:t>обов'язковий для виконання порядок дій (рішень) в Головному управлінні  спрямований на здійснення  повноважень у процесі виконання державних функцій;</w:t>
      </w:r>
    </w:p>
    <w:p w:rsidR="00EE1FBD" w:rsidRPr="00C22478" w:rsidRDefault="00EE1FBD" w:rsidP="00EE1FBD">
      <w:pPr>
        <w:autoSpaceDE w:val="0"/>
        <w:autoSpaceDN w:val="0"/>
        <w:adjustRightInd w:val="0"/>
        <w:ind w:firstLine="709"/>
        <w:jc w:val="both"/>
        <w:rPr>
          <w:b/>
          <w:i/>
          <w:spacing w:val="-4"/>
          <w:sz w:val="28"/>
          <w:szCs w:val="28"/>
          <w:u w:val="single"/>
        </w:rPr>
      </w:pPr>
      <w:r w:rsidRPr="00EE1FBD">
        <w:rPr>
          <w:b/>
          <w:spacing w:val="-4"/>
          <w:sz w:val="28"/>
          <w:szCs w:val="28"/>
        </w:rPr>
        <w:t>внутрішній контроль</w:t>
      </w:r>
      <w:r w:rsidRPr="00EE1FBD">
        <w:rPr>
          <w:spacing w:val="-4"/>
          <w:sz w:val="28"/>
          <w:szCs w:val="28"/>
        </w:rPr>
        <w:t xml:space="preserve"> - </w:t>
      </w:r>
      <w:r w:rsidRPr="00C22478">
        <w:rPr>
          <w:b/>
          <w:i/>
          <w:spacing w:val="-4"/>
          <w:sz w:val="28"/>
          <w:szCs w:val="28"/>
          <w:u w:val="single"/>
        </w:rPr>
        <w:t xml:space="preserve">комплекс  правил і заходів, впроваджених керівником для забезпечення дотримання законності та ефективності використання бюджетних коштів, досягнення результатів, стратегічних </w:t>
      </w:r>
      <w:bookmarkStart w:id="0" w:name="_GoBack"/>
      <w:bookmarkEnd w:id="0"/>
      <w:r w:rsidRPr="00C22478">
        <w:rPr>
          <w:b/>
          <w:i/>
          <w:spacing w:val="-4"/>
          <w:sz w:val="28"/>
          <w:szCs w:val="28"/>
          <w:u w:val="single"/>
        </w:rPr>
        <w:t>пріоритетів, стратегічних цілей відповідно до визначених місій, мети, завдань, планів і вимог щодо діяльності  Головного управління;</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внутрішнє середовище</w:t>
      </w:r>
      <w:r w:rsidRPr="00EE1FBD">
        <w:rPr>
          <w:spacing w:val="-4"/>
          <w:sz w:val="28"/>
          <w:szCs w:val="28"/>
        </w:rPr>
        <w:t xml:space="preserve"> (</w:t>
      </w:r>
      <w:proofErr w:type="spellStart"/>
      <w:r w:rsidRPr="00EE1FBD">
        <w:rPr>
          <w:spacing w:val="-4"/>
          <w:sz w:val="28"/>
          <w:szCs w:val="28"/>
        </w:rPr>
        <w:t>середовище</w:t>
      </w:r>
      <w:proofErr w:type="spellEnd"/>
      <w:r w:rsidRPr="00EE1FBD">
        <w:rPr>
          <w:spacing w:val="-4"/>
          <w:sz w:val="28"/>
          <w:szCs w:val="28"/>
        </w:rPr>
        <w:t xml:space="preserve"> контролю) - це існуючі в діяльності суб'єкта внутрішнього контролю процеси, операції, регламенти, структури та розподіл повноважень щодо їх виконання, правила та принципи управління людськими й іншими ресурсами, правила професійної етики тощо, які спрямовані  на забезпечення  виконання  завдань і функцій  та досягнення </w:t>
      </w:r>
      <w:r w:rsidRPr="00EE1FBD">
        <w:rPr>
          <w:spacing w:val="-4"/>
          <w:sz w:val="28"/>
          <w:szCs w:val="28"/>
        </w:rPr>
        <w:lastRenderedPageBreak/>
        <w:t>встановлених мети (місії), стратегічних й інших цілей, планів і вимог щодо діяльності;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залишковий ризик</w:t>
      </w:r>
      <w:r w:rsidRPr="00EE1FBD">
        <w:rPr>
          <w:spacing w:val="-4"/>
          <w:sz w:val="28"/>
          <w:szCs w:val="28"/>
        </w:rPr>
        <w:t xml:space="preserve"> - це ймовірність настання події, яка може залишати вплив на досягнення визначених цілей і завдань, виконання суб'єктами внутрішнього контролю функцій, процесів і операцій або мати негативні фінансово-господарські, юридичні та/або інші наслідки після впровадження заходу впливу на попередньо ідентифікований ризик;</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ідентифікація ризиків</w:t>
      </w:r>
      <w:r w:rsidRPr="00EE1FBD">
        <w:rPr>
          <w:spacing w:val="-4"/>
          <w:sz w:val="28"/>
          <w:szCs w:val="28"/>
        </w:rPr>
        <w:t xml:space="preserve"> - визначення потенційних подій, настання яких може негативно вплинути на здатність Головного управління успішно досягати визначених цілей. Ризики визначаються за категоріями (зовнішні та внутрішні) та видами (нормативно-правові, операційно-технологічні, програмно-технічні, фінансово-господарські тощо);</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інформація</w:t>
      </w:r>
      <w:r w:rsidRPr="00EE1FBD">
        <w:rPr>
          <w:spacing w:val="-4"/>
          <w:sz w:val="28"/>
          <w:szCs w:val="28"/>
        </w:rPr>
        <w:t xml:space="preserve"> - будь-які відомості та/або дані, які можуть бути збережені на матеріальних носіях або відображені в електронному вигляді;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інформаційний потік</w:t>
      </w:r>
      <w:r w:rsidRPr="00EE1FBD">
        <w:rPr>
          <w:spacing w:val="-4"/>
          <w:sz w:val="28"/>
          <w:szCs w:val="28"/>
        </w:rPr>
        <w:t xml:space="preserve"> - це сукупність циркулюючих між окремими структурними елементами Головного управління (структурними підрозділами та працівниками), а також в цілому інформацією між зовнішнім середовищем повідомлень, необхідних для управління. Може існувати у паперовому і електронному вигляді;</w:t>
      </w:r>
    </w:p>
    <w:p w:rsidR="00EE1FBD" w:rsidRPr="00EE1FBD" w:rsidRDefault="00EE1FBD" w:rsidP="00EE1FBD">
      <w:pPr>
        <w:autoSpaceDE w:val="0"/>
        <w:autoSpaceDN w:val="0"/>
        <w:adjustRightInd w:val="0"/>
        <w:ind w:firstLine="709"/>
        <w:jc w:val="both"/>
        <w:rPr>
          <w:spacing w:val="-4"/>
          <w:sz w:val="28"/>
          <w:szCs w:val="28"/>
        </w:rPr>
      </w:pPr>
      <w:r w:rsidRPr="00EE1FBD">
        <w:rPr>
          <w:b/>
          <w:bCs/>
          <w:spacing w:val="-4"/>
          <w:sz w:val="28"/>
          <w:szCs w:val="28"/>
        </w:rPr>
        <w:t>керівництво Головного управління всіх рівнів</w:t>
      </w:r>
      <w:r w:rsidRPr="00EE1FBD">
        <w:rPr>
          <w:spacing w:val="-4"/>
          <w:sz w:val="28"/>
          <w:szCs w:val="28"/>
        </w:rPr>
        <w:t xml:space="preserve"> – начальник (перший заступник начальника, заступник начальника), керівники (заступники керівників), структурних підрозділів;</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відповідальна особа з організації внутрішнього контролю в структурному підрозділі Головного управління</w:t>
      </w:r>
      <w:r w:rsidRPr="00EE1FBD">
        <w:rPr>
          <w:spacing w:val="-4"/>
          <w:sz w:val="28"/>
          <w:szCs w:val="28"/>
        </w:rPr>
        <w:t xml:space="preserve">  – керівники структурних підрозділів, які відповідають за своєчасну підготовку, складання, зведення та подання документів з внутрішнього контролю;</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робоча група з оцінки стану організації та функціонування системи внутрішнього контролю в Головному управлінні</w:t>
      </w:r>
      <w:r w:rsidRPr="00EE1FBD">
        <w:rPr>
          <w:spacing w:val="-4"/>
          <w:sz w:val="28"/>
          <w:szCs w:val="28"/>
        </w:rPr>
        <w:t xml:space="preserve"> (далі – Робоча група) – створюється наказом начальника Головного управління Держпродспоживслужби в Івано-Франківській області;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керівник робочої групи</w:t>
      </w:r>
      <w:r w:rsidRPr="00EE1FBD">
        <w:rPr>
          <w:spacing w:val="-4"/>
          <w:sz w:val="28"/>
          <w:szCs w:val="28"/>
        </w:rPr>
        <w:t xml:space="preserve"> – визначена начальником Головного управління та затверджена наказом особа,  відповідальна за впровадження системи внутрішнього контролю в Головному управлінні; </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секретар робочої групи</w:t>
      </w:r>
      <w:r w:rsidRPr="00EE1FBD">
        <w:rPr>
          <w:spacing w:val="-4"/>
          <w:sz w:val="28"/>
          <w:szCs w:val="28"/>
        </w:rPr>
        <w:t xml:space="preserve">   – визначена начальником Головного управління та затверджена наказом особа,  відповідальна за узагальнення інформації, отриманої від суб'єктів внутрішнього контролю та подання її до Держпродспоживслужби;</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члени робочої групи</w:t>
      </w:r>
      <w:r w:rsidRPr="00EE1FBD">
        <w:rPr>
          <w:spacing w:val="-4"/>
          <w:sz w:val="28"/>
          <w:szCs w:val="28"/>
        </w:rPr>
        <w:t xml:space="preserve"> –– посадові особи у складі робочої групи, створеної для оцінки стану організації та функціонування системи внутрішнього контролю в Головному управлінні;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об’єкти внутрішнього контролю</w:t>
      </w:r>
      <w:r w:rsidRPr="00EE1FBD">
        <w:rPr>
          <w:spacing w:val="-4"/>
          <w:sz w:val="28"/>
          <w:szCs w:val="28"/>
        </w:rPr>
        <w:t xml:space="preserve"> – адміністративні, фінансово-господарські, технологічні та інші процеси, здійснення яких забезпечується в Головному управлінні;</w:t>
      </w:r>
    </w:p>
    <w:p w:rsidR="00EE1FBD" w:rsidRPr="00EE1FBD" w:rsidRDefault="00EE1FBD" w:rsidP="00EE1FBD">
      <w:pPr>
        <w:autoSpaceDE w:val="0"/>
        <w:autoSpaceDN w:val="0"/>
        <w:adjustRightInd w:val="0"/>
        <w:ind w:firstLine="709"/>
        <w:jc w:val="both"/>
        <w:rPr>
          <w:spacing w:val="-4"/>
          <w:sz w:val="28"/>
          <w:szCs w:val="28"/>
        </w:rPr>
      </w:pPr>
      <w:r w:rsidRPr="00EE1FBD">
        <w:rPr>
          <w:b/>
          <w:bCs/>
          <w:spacing w:val="-4"/>
          <w:sz w:val="28"/>
          <w:szCs w:val="28"/>
        </w:rPr>
        <w:lastRenderedPageBreak/>
        <w:t>операції</w:t>
      </w:r>
      <w:r w:rsidRPr="00EE1FBD">
        <w:rPr>
          <w:spacing w:val="-4"/>
          <w:sz w:val="28"/>
          <w:szCs w:val="28"/>
        </w:rPr>
        <w:t xml:space="preserve"> – окремі частини процесу, які здійснюються у визначеній послідовності під час виконання завдань і функцій суб’єктами внутрішнього контролю; </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процес</w:t>
      </w:r>
      <w:r w:rsidRPr="00EE1FBD">
        <w:rPr>
          <w:spacing w:val="-4"/>
          <w:sz w:val="28"/>
          <w:szCs w:val="28"/>
        </w:rPr>
        <w:t xml:space="preserve"> - логічно структурований набір заходів (процедур) діяльності для забезпечення отримання необхідного результату під час досягнення визначених цілей, у ході яких використовуються певні ресурси;</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реєстр ризиків</w:t>
      </w:r>
      <w:r w:rsidRPr="00EE1FBD">
        <w:rPr>
          <w:spacing w:val="-4"/>
          <w:sz w:val="28"/>
          <w:szCs w:val="28"/>
        </w:rPr>
        <w:t xml:space="preserve"> - документ, що включає опис ідентифікованих ризиків, їх оцінку та інформацію про наявні залишкові ризики;</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ризик</w:t>
      </w:r>
      <w:r w:rsidRPr="00EE1FBD">
        <w:rPr>
          <w:spacing w:val="-4"/>
          <w:sz w:val="28"/>
          <w:szCs w:val="28"/>
        </w:rPr>
        <w:t xml:space="preserve"> - можливість настання події, що матиме вплив на здатність суб'єкта внутрішнього контролю виконувати завдання і функції та досягати визначеної мети (місії), стратегічних й інших цілей діяльності;</w:t>
      </w:r>
    </w:p>
    <w:p w:rsidR="00EE1FBD" w:rsidRPr="006139F1" w:rsidRDefault="00EE1FBD" w:rsidP="00EE1FBD">
      <w:pPr>
        <w:autoSpaceDE w:val="0"/>
        <w:autoSpaceDN w:val="0"/>
        <w:adjustRightInd w:val="0"/>
        <w:ind w:firstLine="709"/>
        <w:jc w:val="both"/>
        <w:rPr>
          <w:spacing w:val="-4"/>
          <w:sz w:val="28"/>
          <w:szCs w:val="28"/>
          <w:u w:val="single"/>
        </w:rPr>
      </w:pPr>
      <w:r w:rsidRPr="00EE1FBD">
        <w:rPr>
          <w:b/>
          <w:spacing w:val="-4"/>
          <w:sz w:val="28"/>
          <w:szCs w:val="28"/>
        </w:rPr>
        <w:t xml:space="preserve">система внутрішнього контролю </w:t>
      </w:r>
      <w:r w:rsidRPr="00EE1FBD">
        <w:rPr>
          <w:spacing w:val="-4"/>
          <w:sz w:val="28"/>
          <w:szCs w:val="28"/>
        </w:rPr>
        <w:t xml:space="preserve">- </w:t>
      </w:r>
      <w:r w:rsidRPr="006139F1">
        <w:rPr>
          <w:b/>
          <w:i/>
          <w:spacing w:val="-4"/>
          <w:sz w:val="28"/>
          <w:szCs w:val="28"/>
          <w:u w:val="single"/>
        </w:rPr>
        <w:t>впроваджені керівником установи політики, правила і заходи, які забезпечують функціонування, взаємозв'язок та підтримку всіх елементів внутрішнього контролю й спрямовані на мінімізацію ризиків і досягнення визначених мети (місії), стратегічних та інших цілей, завдань, планів і вимог щодо діяльності суб'єкта внутрішнього контролю</w:t>
      </w:r>
      <w:r w:rsidRPr="006139F1">
        <w:rPr>
          <w:spacing w:val="-4"/>
          <w:sz w:val="28"/>
          <w:szCs w:val="28"/>
          <w:u w:val="single"/>
        </w:rPr>
        <w:t>;</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система Держпродспоживслужби</w:t>
      </w:r>
      <w:r w:rsidRPr="00EE1FBD">
        <w:rPr>
          <w:spacing w:val="-4"/>
          <w:sz w:val="28"/>
          <w:szCs w:val="28"/>
        </w:rPr>
        <w:t xml:space="preserve"> – єдина система, що складається з апарату Держпродспоживслужби, її територіальних органів, підприємств, установ та організацій, що належать до сфери її управління;</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суб'єкти внутрішнього контролю</w:t>
      </w:r>
      <w:r w:rsidRPr="00EE1FBD">
        <w:rPr>
          <w:spacing w:val="-4"/>
          <w:sz w:val="28"/>
          <w:szCs w:val="28"/>
        </w:rPr>
        <w:t xml:space="preserve"> - структурні підрозділи Головного управління;</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функції Головного управління</w:t>
      </w:r>
      <w:r w:rsidRPr="00EE1FBD">
        <w:rPr>
          <w:spacing w:val="-4"/>
          <w:sz w:val="28"/>
          <w:szCs w:val="28"/>
        </w:rPr>
        <w:t xml:space="preserve"> - це напрями діяльності, визначені законодавством України, що виконуються на постійній основі.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Терміни «бюджетні установи», «внутрішній аудит», «розпорядник бюджетних коштів», «управління бюджетними коштами» вживаються у значенні, що застосовуються у Бюджетному кодексі України.</w:t>
      </w:r>
    </w:p>
    <w:p w:rsidR="00EE1FBD" w:rsidRPr="00EE1FBD" w:rsidRDefault="00EE1FBD" w:rsidP="00EE1FBD">
      <w:pPr>
        <w:autoSpaceDE w:val="0"/>
        <w:autoSpaceDN w:val="0"/>
        <w:adjustRightInd w:val="0"/>
        <w:ind w:firstLine="709"/>
        <w:jc w:val="both"/>
        <w:rPr>
          <w:b/>
          <w:bCs/>
          <w:spacing w:val="-4"/>
          <w:sz w:val="28"/>
          <w:szCs w:val="28"/>
        </w:rPr>
      </w:pPr>
      <w:r w:rsidRPr="00EE1FBD">
        <w:rPr>
          <w:spacing w:val="-4"/>
          <w:sz w:val="28"/>
          <w:szCs w:val="28"/>
        </w:rPr>
        <w:t>Інші терміни вживаються у значеннях, наведених у законах України.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1.3. Інструкція розроблена з урахуванням вимог: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ст. 26 Бюджетного кодексу України від 08.07.2010 №2456-VI;</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постанови  Кабінету Міністрів України від 28.09.2011 №1001 «Деякі питання здійснення внутрішнього аудиту та утворення підрозділів внутрішнього аудиту» (зі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w:t>
      </w:r>
      <w:r w:rsidRPr="00EE1FBD">
        <w:t xml:space="preserve"> </w:t>
      </w:r>
      <w:r w:rsidRPr="00EE1FBD">
        <w:rPr>
          <w:spacing w:val="-4"/>
          <w:sz w:val="28"/>
          <w:szCs w:val="28"/>
        </w:rPr>
        <w:t>постанови Кабінету Міністрів України від 12 грудня 2018 року № 1062 «Про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 № 1001» (із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положення про Головне управління Держпродспоживслужби в Івано-Франківській області, затверджене наказом Держпродспоживслужби 24 лютого 2020 року № 152;</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розпорядження Кабінету  Міністрів  України  від 29 грудня 2021  р.№ 1805-р «Про схвалення Стратегії реформування системи управління державними фінансами на 2022-2025 роки та плану заходів з її реалізації»;</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lastRenderedPageBreak/>
        <w:t>- стандарти внутрішнього аудиту, затверджених наказом Міністерства фінансів України від 04.10.2011 № 1247;</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методичних рекомендацій з організації внутрішнього контролю розпорядниками бюджетних коштів у своїх закладах та у підвідомчих бюджетних установах, затверджені  Наказом Міністерства фінансів України від 14.09.2012р. №995 (із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інших нормативно-правових актів України та міжнародних стандартів у цій сфері.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порядку проведення внутрішнього аудиту в системі Держпродспоживслужби, затвердженого наказом Держпродспоживслужби від 11 травня 2021 року № 289 (зі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1.4. Внутрішній контроль є цілісним процесом, який здійснюється керівництвом та працівниками згідно з адміністративними регламентами, іншими внутрішніми розпорядчими документами та відповідно до вимог законодавства, а також заходами, що вживаються для забезпечення функціонування ефективної системи внутрішнього контролю з метою: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досягнення визначених цілей у найбільш ефективний, результативний та економний спосіб;</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попередження потенційних подій, які негативно впливають на досягнення цілей;</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контролю з боку керівництва Головного управління  всіх рівнів за організацією діяльності суб’єктів внутрішнього контролю, за розподілом повноважень та відповідальності між ними при виконанні функцій, процесів, операцій.</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достовірності, повноти, об’єктивності та своєчасності надання відповідному керівництву Головного управління  інформації для прийняття відповідних управлінських рішень;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ведення фінансово-господарської діяльності відповідно до вимог законодавства;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контролю за управлінням інформаційними потоками (отриманням, переведенням, зберіганням інформації) та забезпеченням інформаційної безпеки.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Внутрішнім контролем охоплюються питання планування діяльності Головного управління, </w:t>
      </w:r>
      <w:proofErr w:type="spellStart"/>
      <w:r w:rsidRPr="00EE1FBD">
        <w:rPr>
          <w:spacing w:val="-4"/>
          <w:sz w:val="28"/>
          <w:szCs w:val="28"/>
        </w:rPr>
        <w:t>управління</w:t>
      </w:r>
      <w:proofErr w:type="spellEnd"/>
      <w:r w:rsidRPr="00EE1FBD">
        <w:rPr>
          <w:spacing w:val="-4"/>
          <w:sz w:val="28"/>
          <w:szCs w:val="28"/>
        </w:rPr>
        <w:t xml:space="preserve"> бюджетними коштами, ведення бухгалтерського обліку та складання фінансової і бюджетної звітності, забезпечення захисту активів від втрат, цільового і ефективного використання бюджетних коштів та інші питання, що не обмежуються лише фінансовими аспектами діяльності.</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1.5.Внутрішній контроль в Головному управлінні будується на принципах:</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 законності – дотримання суб’єктами внутрішнього контролю вимог законодавства, а також визначених функцій, процесів, операцій;</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 xml:space="preserve">- безперервності – політики, правила та заходи, спрямовані на досягнення визначеної мети (місії), стратегічних та інших цілей, завдань, </w:t>
      </w:r>
      <w:r w:rsidRPr="00C22478">
        <w:rPr>
          <w:b/>
          <w:i/>
          <w:spacing w:val="-4"/>
          <w:sz w:val="28"/>
          <w:szCs w:val="28"/>
          <w:u w:val="single"/>
        </w:rPr>
        <w:lastRenderedPageBreak/>
        <w:t>планів і вимог щодо діяльності установи, мінімізацію впливу ризиків, застосовуються постійно для своєчасного реагування на зміни, які стосуються діяльності установи;</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  об’єктивності –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делегування повноважень – розподіл повноважень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відповідальності - керівництво та працівники установи несуть відповідальність за свої рішення, дії та виконання завдань у рамках посадових обов’язків;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методологічної єдності - єдність норм, правил та процедур під час організації внутрішнього контролю, які дозволяють визначити якість та ефективність виконання суб'єктами внутрішнього контролю функцій, процесів та операцій, а також забезпечення максимального охоплення стандартизованими контрольними процедурами всіх аспектів діяльності суб'єктів внутрішнього контролю;</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превентивності – завчасне здійснення контролю для запобігання виникненню відхилень від встановлених норм;</w:t>
      </w:r>
    </w:p>
    <w:p w:rsidR="00EE1FBD" w:rsidRPr="00EE1FBD" w:rsidRDefault="00EE1FBD" w:rsidP="00EE1FBD">
      <w:pPr>
        <w:autoSpaceDE w:val="0"/>
        <w:autoSpaceDN w:val="0"/>
        <w:adjustRightInd w:val="0"/>
        <w:ind w:firstLine="709"/>
        <w:jc w:val="both"/>
        <w:rPr>
          <w:spacing w:val="-4"/>
          <w:sz w:val="28"/>
          <w:szCs w:val="28"/>
        </w:rPr>
      </w:pPr>
      <w:r w:rsidRPr="00EE1FBD">
        <w:t xml:space="preserve"> </w:t>
      </w:r>
      <w:r w:rsidRPr="00EE1FBD">
        <w:rPr>
          <w:spacing w:val="-4"/>
          <w:sz w:val="28"/>
          <w:szCs w:val="28"/>
        </w:rPr>
        <w:t>- розмежування внутрішнього контролю  та внутрішнього аудиту – внутрішній аудит здійснюється для оцінки функціонування системи внутрішнього контролю в установі,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фінансовими та іншими ресурсами;</w:t>
      </w:r>
      <w:r w:rsidRPr="00EE1FBD">
        <w:rPr>
          <w:spacing w:val="-4"/>
          <w:sz w:val="28"/>
          <w:szCs w:val="28"/>
        </w:rPr>
        <w:tab/>
        <w:t>.</w:t>
      </w:r>
    </w:p>
    <w:p w:rsidR="00EE1FBD" w:rsidRPr="006139F1" w:rsidRDefault="00EE1FBD" w:rsidP="00EE1FBD">
      <w:pPr>
        <w:autoSpaceDE w:val="0"/>
        <w:autoSpaceDN w:val="0"/>
        <w:adjustRightInd w:val="0"/>
        <w:ind w:firstLine="709"/>
        <w:jc w:val="both"/>
        <w:rPr>
          <w:b/>
          <w:spacing w:val="-4"/>
          <w:sz w:val="28"/>
          <w:szCs w:val="28"/>
          <w:u w:val="single"/>
        </w:rPr>
      </w:pPr>
      <w:r w:rsidRPr="006139F1">
        <w:rPr>
          <w:b/>
          <w:spacing w:val="-4"/>
          <w:sz w:val="28"/>
          <w:szCs w:val="28"/>
          <w:u w:val="single"/>
        </w:rPr>
        <w:t>відкритості - запровадження механізмів зворотного зв’язку та забезпечення необхідного ступеню прозорості під час оцінки внутрішнього контролю.</w:t>
      </w:r>
    </w:p>
    <w:p w:rsidR="00EE1FBD" w:rsidRPr="00EE1FBD" w:rsidRDefault="00EE1FBD" w:rsidP="00EE1FBD">
      <w:pPr>
        <w:autoSpaceDE w:val="0"/>
        <w:autoSpaceDN w:val="0"/>
        <w:adjustRightInd w:val="0"/>
        <w:ind w:firstLine="709"/>
        <w:jc w:val="both"/>
        <w:rPr>
          <w:spacing w:val="-4"/>
          <w:sz w:val="28"/>
          <w:szCs w:val="28"/>
        </w:rPr>
      </w:pP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1.6.Внутрішній контроль складається з таких взаємопов’язаних компонентів, які стосуються всіх підрозділів, дій і процесів в Головному управлінні  Держпродспоживслужби в Івано-Франківській області: </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внутрішнє середовище (</w:t>
      </w:r>
      <w:proofErr w:type="spellStart"/>
      <w:r w:rsidRPr="00EE1FBD">
        <w:rPr>
          <w:sz w:val="28"/>
          <w:szCs w:val="28"/>
        </w:rPr>
        <w:t>середовище</w:t>
      </w:r>
      <w:proofErr w:type="spellEnd"/>
      <w:r w:rsidRPr="00EE1FBD">
        <w:rPr>
          <w:sz w:val="28"/>
          <w:szCs w:val="28"/>
        </w:rPr>
        <w:t xml:space="preserve"> контролю);  </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управління ризиками (у тому числі ідентифікація та оцінка ризиків);</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заходи контролю і моніторингу;                           </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інформація та комунікація.</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ab/>
      </w:r>
      <w:r w:rsidRPr="00EE1FBD">
        <w:rPr>
          <w:sz w:val="28"/>
          <w:szCs w:val="28"/>
        </w:rPr>
        <w:tab/>
        <w:t>1.7.Організація та здійснення внутрішнього контролю в Головному управлінні забезпечується шляхом:</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ab/>
      </w:r>
      <w:r w:rsidRPr="00EE1FBD">
        <w:rPr>
          <w:sz w:val="28"/>
          <w:szCs w:val="28"/>
        </w:rPr>
        <w:tab/>
        <w:t xml:space="preserve">видання/затвердження керівництвом апарату, внутрішніх розпорядчих документів (наказів, правил, регламентів, положень, посадових інструкцій </w:t>
      </w:r>
      <w:r w:rsidRPr="00EE1FBD">
        <w:rPr>
          <w:sz w:val="28"/>
          <w:szCs w:val="28"/>
        </w:rPr>
        <w:lastRenderedPageBreak/>
        <w:t>тощо), спрямованих на належне функціонування внутрішнього середовища, забезпечення здійснення управління ризиками, вжиття заходів контролю, налагодження комунікації та обміну інформацією  в Головному управлінні зокрема та в системі Держпродспоживслужби в цілому та здійснення моніторингу тощо;</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w:t>
      </w:r>
      <w:r w:rsidRPr="00EE1FBD">
        <w:rPr>
          <w:sz w:val="28"/>
          <w:szCs w:val="28"/>
        </w:rPr>
        <w:tab/>
        <w:t>виконання планів, функцій та завдань керівниками, працівниками Головного управління, визначених законодавчими актами та внутрішніми документами, інформування керівництва про ризики, що виникають у ході виконання покладених на них завдань і функцій, вжиття відповідних заходів контролю та моніторингу, обміну інформацією тощо;</w:t>
      </w:r>
    </w:p>
    <w:p w:rsidR="00EE1FBD" w:rsidRPr="00EE1FBD" w:rsidRDefault="00EE1FBD" w:rsidP="00EE1FBD">
      <w:pPr>
        <w:autoSpaceDE w:val="0"/>
        <w:autoSpaceDN w:val="0"/>
        <w:adjustRightInd w:val="0"/>
        <w:spacing w:line="276" w:lineRule="auto"/>
        <w:ind w:firstLine="708"/>
        <w:jc w:val="both"/>
        <w:rPr>
          <w:sz w:val="28"/>
          <w:szCs w:val="28"/>
        </w:rPr>
      </w:pPr>
      <w:r w:rsidRPr="00EE1FBD">
        <w:rPr>
          <w:sz w:val="28"/>
          <w:szCs w:val="28"/>
        </w:rPr>
        <w:t>запровадження чітких систем (порядків) планування діяльності, контролю за їх виконанням та звітування про виконання планів, завдань і функцій, оцінки досягнутих результатів та за необхідності своєчасного коригування планів діяльності;</w:t>
      </w:r>
    </w:p>
    <w:p w:rsidR="00EE1FBD" w:rsidRPr="00EE1FBD" w:rsidRDefault="00EE1FBD" w:rsidP="00EE1FBD">
      <w:pPr>
        <w:autoSpaceDE w:val="0"/>
        <w:autoSpaceDN w:val="0"/>
        <w:adjustRightInd w:val="0"/>
        <w:spacing w:line="276" w:lineRule="auto"/>
        <w:ind w:firstLine="708"/>
        <w:jc w:val="both"/>
        <w:rPr>
          <w:sz w:val="28"/>
          <w:szCs w:val="28"/>
        </w:rPr>
      </w:pPr>
      <w:r w:rsidRPr="00EE1FBD">
        <w:rPr>
          <w:sz w:val="28"/>
          <w:szCs w:val="28"/>
        </w:rPr>
        <w:t>оцінки функціонування системи внутрішнього контролю  спеціалістом з внутрішнього аудиту в межах його повноважень, визначених законодавством, та внесення керівництву Головного управління об'єктивних і незалежних рекомендацій щодо удосконалення системи внутрішнього контролю.</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w:t>
      </w:r>
      <w:r w:rsidRPr="00EE1FBD">
        <w:rPr>
          <w:sz w:val="28"/>
          <w:szCs w:val="28"/>
        </w:rPr>
        <w:tab/>
      </w:r>
      <w:r w:rsidRPr="00EE1FBD">
        <w:rPr>
          <w:sz w:val="28"/>
          <w:szCs w:val="28"/>
        </w:rPr>
        <w:tab/>
        <w:t>1.8.У внутрішніх розпорядчих документах суб'єкта внутрішнього контролю можуть встановлюватися інші питання внутрішнього контролю, вимоги до його організації та здійснення з урахуванням особливостей діяльності відповідного суб'єкта внутрішнього контролю.</w:t>
      </w:r>
    </w:p>
    <w:p w:rsidR="00EE1FBD" w:rsidRPr="00EE1FBD" w:rsidRDefault="00EE1FBD" w:rsidP="00EE1FBD">
      <w:pPr>
        <w:autoSpaceDE w:val="0"/>
        <w:autoSpaceDN w:val="0"/>
        <w:adjustRightInd w:val="0"/>
        <w:spacing w:line="276" w:lineRule="auto"/>
        <w:ind w:firstLine="708"/>
        <w:jc w:val="both"/>
        <w:rPr>
          <w:sz w:val="28"/>
          <w:szCs w:val="28"/>
        </w:rPr>
      </w:pPr>
    </w:p>
    <w:p w:rsidR="00EE1FBD" w:rsidRPr="00EE1FBD" w:rsidRDefault="00EE1FBD" w:rsidP="00EE1FBD">
      <w:pPr>
        <w:autoSpaceDE w:val="0"/>
        <w:autoSpaceDN w:val="0"/>
        <w:adjustRightInd w:val="0"/>
        <w:jc w:val="center"/>
        <w:rPr>
          <w:b/>
          <w:bCs/>
          <w:sz w:val="28"/>
          <w:szCs w:val="28"/>
        </w:rPr>
      </w:pPr>
      <w:r w:rsidRPr="00EE1FBD">
        <w:rPr>
          <w:b/>
          <w:bCs/>
          <w:sz w:val="28"/>
          <w:szCs w:val="28"/>
        </w:rPr>
        <w:t>ІІ. Внутрішнє середовище</w:t>
      </w:r>
    </w:p>
    <w:p w:rsidR="00EE1FBD" w:rsidRPr="00EE1FBD" w:rsidRDefault="00EE1FBD" w:rsidP="00EE1FBD">
      <w:pPr>
        <w:autoSpaceDE w:val="0"/>
        <w:autoSpaceDN w:val="0"/>
        <w:adjustRightInd w:val="0"/>
        <w:jc w:val="center"/>
        <w:rPr>
          <w:b/>
          <w:bCs/>
          <w:sz w:val="28"/>
          <w:szCs w:val="28"/>
        </w:rPr>
      </w:pPr>
    </w:p>
    <w:p w:rsidR="00EE1FBD" w:rsidRPr="00EE1FBD" w:rsidRDefault="00EE1FBD" w:rsidP="00EE1FBD">
      <w:pPr>
        <w:autoSpaceDE w:val="0"/>
        <w:autoSpaceDN w:val="0"/>
        <w:adjustRightInd w:val="0"/>
        <w:ind w:firstLine="708"/>
        <w:jc w:val="both"/>
        <w:rPr>
          <w:bCs/>
          <w:sz w:val="28"/>
          <w:szCs w:val="28"/>
        </w:rPr>
      </w:pPr>
      <w:r w:rsidRPr="00EE1FBD">
        <w:rPr>
          <w:bCs/>
          <w:sz w:val="28"/>
          <w:szCs w:val="28"/>
        </w:rPr>
        <w:t>2.1.Внутрішнє середовище складається із суб'єктів та об'єктів внутрішнього контролю, до яких належать процеси, операції, регламенти,</w:t>
      </w:r>
    </w:p>
    <w:p w:rsidR="00EE1FBD" w:rsidRPr="00EE1FBD" w:rsidRDefault="00EE1FBD" w:rsidP="00EE1FBD">
      <w:pPr>
        <w:autoSpaceDE w:val="0"/>
        <w:autoSpaceDN w:val="0"/>
        <w:adjustRightInd w:val="0"/>
        <w:jc w:val="both"/>
        <w:rPr>
          <w:bCs/>
          <w:sz w:val="28"/>
          <w:szCs w:val="28"/>
        </w:rPr>
      </w:pPr>
      <w:r w:rsidRPr="00EE1FBD">
        <w:rPr>
          <w:bCs/>
          <w:sz w:val="28"/>
          <w:szCs w:val="28"/>
        </w:rPr>
        <w:t>структури та розподіл повноважень щодо  їх  виконання, правила та принципи управління людськими ресурсами, спрямовані на забезпечення виконання суб'єктами    внутрішнього   контролю   завдань   і   функцій   та   досягнення встановлених мети (місії), стратегічних  та інших цілей, планів і вимог щодо діяльності в цілому.</w:t>
      </w:r>
    </w:p>
    <w:p w:rsidR="00EE1FBD" w:rsidRPr="00EE1FBD" w:rsidRDefault="00EE1FBD" w:rsidP="00EE1FBD">
      <w:pPr>
        <w:autoSpaceDE w:val="0"/>
        <w:autoSpaceDN w:val="0"/>
        <w:adjustRightInd w:val="0"/>
        <w:ind w:firstLine="708"/>
        <w:rPr>
          <w:bCs/>
          <w:sz w:val="28"/>
          <w:szCs w:val="28"/>
        </w:rPr>
      </w:pPr>
      <w:r w:rsidRPr="00EE1FBD">
        <w:rPr>
          <w:bCs/>
          <w:sz w:val="28"/>
          <w:szCs w:val="28"/>
        </w:rPr>
        <w:t>Складовими внутрішнього середовища є, зокрема:</w:t>
      </w:r>
    </w:p>
    <w:p w:rsidR="00EE1FBD" w:rsidRPr="00EE1FBD" w:rsidRDefault="00EE1FBD" w:rsidP="00EE1FBD">
      <w:pPr>
        <w:autoSpaceDE w:val="0"/>
        <w:autoSpaceDN w:val="0"/>
        <w:adjustRightInd w:val="0"/>
        <w:rPr>
          <w:bCs/>
          <w:sz w:val="28"/>
          <w:szCs w:val="28"/>
        </w:rPr>
      </w:pPr>
      <w:r w:rsidRPr="00EE1FBD">
        <w:rPr>
          <w:bCs/>
          <w:sz w:val="28"/>
          <w:szCs w:val="28"/>
        </w:rPr>
        <w:t>-</w:t>
      </w:r>
      <w:r w:rsidRPr="00EE1FBD">
        <w:rPr>
          <w:bCs/>
          <w:sz w:val="28"/>
          <w:szCs w:val="28"/>
        </w:rPr>
        <w:tab/>
        <w:t>організаційна структура;</w:t>
      </w:r>
    </w:p>
    <w:p w:rsidR="00EE1FBD" w:rsidRPr="00EE1FBD" w:rsidRDefault="00EE1FBD" w:rsidP="00EE1FBD">
      <w:pPr>
        <w:autoSpaceDE w:val="0"/>
        <w:autoSpaceDN w:val="0"/>
        <w:adjustRightInd w:val="0"/>
        <w:rPr>
          <w:bCs/>
          <w:sz w:val="28"/>
          <w:szCs w:val="28"/>
        </w:rPr>
      </w:pPr>
      <w:r w:rsidRPr="00EE1FBD">
        <w:rPr>
          <w:bCs/>
          <w:sz w:val="28"/>
          <w:szCs w:val="28"/>
        </w:rPr>
        <w:t>-</w:t>
      </w:r>
      <w:r w:rsidRPr="00EE1FBD">
        <w:rPr>
          <w:bCs/>
          <w:sz w:val="28"/>
          <w:szCs w:val="28"/>
        </w:rPr>
        <w:tab/>
        <w:t>порядність та етичні цінності,</w:t>
      </w:r>
      <w:r w:rsidRPr="00EE1FBD">
        <w:rPr>
          <w:b/>
          <w:bCs/>
          <w:sz w:val="28"/>
          <w:szCs w:val="28"/>
        </w:rPr>
        <w:t xml:space="preserve"> </w:t>
      </w:r>
      <w:r w:rsidRPr="00EE1FBD">
        <w:rPr>
          <w:bCs/>
          <w:sz w:val="28"/>
          <w:szCs w:val="28"/>
        </w:rPr>
        <w:t>запроваджені в середовищі контролю;</w:t>
      </w:r>
    </w:p>
    <w:p w:rsidR="00EE1FBD" w:rsidRPr="00EE1FBD" w:rsidRDefault="00EE1FBD" w:rsidP="00EE1FBD">
      <w:pPr>
        <w:autoSpaceDE w:val="0"/>
        <w:autoSpaceDN w:val="0"/>
        <w:adjustRightInd w:val="0"/>
        <w:rPr>
          <w:bCs/>
          <w:sz w:val="28"/>
          <w:szCs w:val="28"/>
        </w:rPr>
      </w:pPr>
      <w:r w:rsidRPr="00EE1FBD">
        <w:rPr>
          <w:bCs/>
          <w:sz w:val="28"/>
          <w:szCs w:val="28"/>
        </w:rPr>
        <w:t>-         стиль управління керівництва;</w:t>
      </w:r>
    </w:p>
    <w:p w:rsidR="00EE1FBD" w:rsidRPr="00EE1FBD" w:rsidRDefault="00EE1FBD" w:rsidP="00EE1FBD">
      <w:pPr>
        <w:autoSpaceDE w:val="0"/>
        <w:autoSpaceDN w:val="0"/>
        <w:adjustRightInd w:val="0"/>
        <w:rPr>
          <w:bCs/>
          <w:sz w:val="28"/>
          <w:szCs w:val="28"/>
        </w:rPr>
      </w:pPr>
      <w:r w:rsidRPr="00EE1FBD">
        <w:rPr>
          <w:b/>
          <w:bCs/>
          <w:sz w:val="28"/>
          <w:szCs w:val="28"/>
        </w:rPr>
        <w:t>-</w:t>
      </w:r>
      <w:r w:rsidRPr="00EE1FBD">
        <w:rPr>
          <w:b/>
          <w:bCs/>
          <w:sz w:val="28"/>
          <w:szCs w:val="28"/>
        </w:rPr>
        <w:tab/>
      </w:r>
      <w:r w:rsidRPr="00EE1FBD">
        <w:rPr>
          <w:bCs/>
          <w:sz w:val="28"/>
          <w:szCs w:val="28"/>
        </w:rPr>
        <w:t>політика управління людськими ресурсами;</w:t>
      </w:r>
    </w:p>
    <w:p w:rsidR="00EE1FBD" w:rsidRPr="00EE1FBD" w:rsidRDefault="00EE1FBD" w:rsidP="00EE1FBD">
      <w:pPr>
        <w:autoSpaceDE w:val="0"/>
        <w:autoSpaceDN w:val="0"/>
        <w:adjustRightInd w:val="0"/>
        <w:rPr>
          <w:bCs/>
          <w:sz w:val="28"/>
          <w:szCs w:val="28"/>
        </w:rPr>
      </w:pPr>
      <w:r w:rsidRPr="00EE1FBD">
        <w:rPr>
          <w:b/>
          <w:bCs/>
          <w:sz w:val="28"/>
          <w:szCs w:val="28"/>
        </w:rPr>
        <w:t xml:space="preserve">-         </w:t>
      </w:r>
      <w:r w:rsidRPr="00EE1FBD">
        <w:rPr>
          <w:bCs/>
          <w:sz w:val="28"/>
          <w:szCs w:val="28"/>
        </w:rPr>
        <w:t>визначення  повноважень,  відповідальності та підзвітності  керівників і працівників;</w:t>
      </w:r>
    </w:p>
    <w:p w:rsidR="00EE1FBD" w:rsidRPr="00EE1FBD" w:rsidRDefault="00EE1FBD" w:rsidP="00EE1FBD">
      <w:pPr>
        <w:autoSpaceDE w:val="0"/>
        <w:autoSpaceDN w:val="0"/>
        <w:adjustRightInd w:val="0"/>
        <w:rPr>
          <w:bCs/>
          <w:sz w:val="28"/>
          <w:szCs w:val="28"/>
        </w:rPr>
      </w:pPr>
      <w:r w:rsidRPr="00EE1FBD">
        <w:rPr>
          <w:b/>
          <w:bCs/>
          <w:sz w:val="28"/>
          <w:szCs w:val="28"/>
        </w:rPr>
        <w:lastRenderedPageBreak/>
        <w:t>-</w:t>
      </w:r>
      <w:r w:rsidRPr="00EE1FBD">
        <w:rPr>
          <w:b/>
          <w:bCs/>
          <w:sz w:val="28"/>
          <w:szCs w:val="28"/>
        </w:rPr>
        <w:tab/>
      </w:r>
      <w:r w:rsidRPr="00EE1FBD">
        <w:rPr>
          <w:bCs/>
          <w:sz w:val="28"/>
          <w:szCs w:val="28"/>
        </w:rPr>
        <w:t>відповідальність і контроль керівника за дотриманням законодавства, бюджетної дисципліни та внутрішніх порядків і процедур;</w:t>
      </w:r>
    </w:p>
    <w:p w:rsidR="00EE1FBD" w:rsidRPr="00EE1FBD" w:rsidRDefault="00EE1FBD" w:rsidP="00EE1FBD">
      <w:pPr>
        <w:autoSpaceDE w:val="0"/>
        <w:autoSpaceDN w:val="0"/>
        <w:adjustRightInd w:val="0"/>
        <w:rPr>
          <w:b/>
          <w:bCs/>
          <w:sz w:val="28"/>
          <w:szCs w:val="28"/>
        </w:rPr>
      </w:pPr>
      <w:r w:rsidRPr="00EE1FBD">
        <w:rPr>
          <w:bCs/>
          <w:sz w:val="28"/>
          <w:szCs w:val="28"/>
        </w:rPr>
        <w:t>-</w:t>
      </w:r>
      <w:r w:rsidRPr="00EE1FBD">
        <w:rPr>
          <w:bCs/>
          <w:sz w:val="28"/>
          <w:szCs w:val="28"/>
        </w:rPr>
        <w:tab/>
        <w:t>визначення та</w:t>
      </w:r>
      <w:r w:rsidRPr="00EE1FBD">
        <w:rPr>
          <w:b/>
          <w:bCs/>
          <w:sz w:val="28"/>
          <w:szCs w:val="28"/>
        </w:rPr>
        <w:t xml:space="preserve"> </w:t>
      </w:r>
      <w:r w:rsidRPr="00EE1FBD">
        <w:rPr>
          <w:bCs/>
          <w:sz w:val="28"/>
          <w:szCs w:val="28"/>
        </w:rPr>
        <w:t>опис процесів;</w:t>
      </w:r>
    </w:p>
    <w:p w:rsidR="00EE1FBD" w:rsidRPr="00EE1FBD" w:rsidRDefault="00EE1FBD" w:rsidP="00EE1FBD">
      <w:pPr>
        <w:autoSpaceDE w:val="0"/>
        <w:autoSpaceDN w:val="0"/>
        <w:adjustRightInd w:val="0"/>
        <w:rPr>
          <w:b/>
          <w:bCs/>
          <w:sz w:val="28"/>
          <w:szCs w:val="28"/>
        </w:rPr>
      </w:pPr>
      <w:r w:rsidRPr="00EE1FBD">
        <w:rPr>
          <w:b/>
          <w:bCs/>
          <w:sz w:val="28"/>
          <w:szCs w:val="28"/>
        </w:rPr>
        <w:t>-</w:t>
      </w:r>
      <w:r w:rsidRPr="00EE1FBD">
        <w:rPr>
          <w:b/>
          <w:bCs/>
          <w:sz w:val="28"/>
          <w:szCs w:val="28"/>
        </w:rPr>
        <w:tab/>
      </w:r>
      <w:r w:rsidRPr="00EE1FBD">
        <w:rPr>
          <w:bCs/>
          <w:sz w:val="28"/>
          <w:szCs w:val="28"/>
        </w:rPr>
        <w:t>філософія управління ризиками;</w:t>
      </w:r>
    </w:p>
    <w:p w:rsidR="00EE1FBD" w:rsidRPr="00EE1FBD" w:rsidRDefault="00EE1FBD" w:rsidP="00EE1FBD">
      <w:pPr>
        <w:autoSpaceDE w:val="0"/>
        <w:autoSpaceDN w:val="0"/>
        <w:adjustRightInd w:val="0"/>
        <w:rPr>
          <w:bCs/>
          <w:sz w:val="28"/>
          <w:szCs w:val="28"/>
        </w:rPr>
      </w:pPr>
      <w:r w:rsidRPr="00EE1FBD">
        <w:rPr>
          <w:b/>
          <w:bCs/>
          <w:sz w:val="28"/>
          <w:szCs w:val="28"/>
        </w:rPr>
        <w:t>-</w:t>
      </w:r>
      <w:r w:rsidRPr="00EE1FBD">
        <w:rPr>
          <w:b/>
          <w:bCs/>
          <w:sz w:val="28"/>
          <w:szCs w:val="28"/>
        </w:rPr>
        <w:tab/>
      </w:r>
      <w:r w:rsidRPr="00EE1FBD">
        <w:rPr>
          <w:bCs/>
          <w:sz w:val="28"/>
          <w:szCs w:val="28"/>
        </w:rPr>
        <w:t>складання та подання звітності про результати діяльності (порядки запровадження управлінської відповідальності та підзвітності, включаючи показники, які було досягнуто у сфері виконання поставлених завдань та заходів, рівні, форми та терміни звітування).</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Аналізуючи організаційну структуру, необхідно звертати увагу на:</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 xml:space="preserve"> наявність чіткого  опису мети, функцій, завдань і стратегічних цілей діяльності суб'єкта внутрішнього контролю; </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 xml:space="preserve">затвердження організаційної структури; </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планування діяльності;</w:t>
      </w:r>
    </w:p>
    <w:p w:rsidR="00EE1FBD" w:rsidRPr="00EE1FBD" w:rsidRDefault="00EE1FBD" w:rsidP="00EE1FBD">
      <w:pPr>
        <w:autoSpaceDE w:val="0"/>
        <w:autoSpaceDN w:val="0"/>
        <w:adjustRightInd w:val="0"/>
        <w:ind w:firstLine="708"/>
        <w:rPr>
          <w:b/>
          <w:bCs/>
          <w:sz w:val="28"/>
          <w:szCs w:val="28"/>
        </w:rPr>
      </w:pPr>
      <w:r w:rsidRPr="00EE1FBD">
        <w:rPr>
          <w:b/>
          <w:bCs/>
          <w:sz w:val="28"/>
          <w:szCs w:val="28"/>
        </w:rPr>
        <w:t>розподіл завдань, функцій, повноважень та відповідальності м1ж виконавцями;</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внутрішні положення про структурні підрозділи, посадові інструкції, у яких визначено обов'язки та відповідальність кожного працівника; </w:t>
      </w:r>
    </w:p>
    <w:p w:rsidR="00EE1FBD" w:rsidRPr="00EE1FBD" w:rsidRDefault="00EE1FBD" w:rsidP="00EE1FBD">
      <w:pPr>
        <w:autoSpaceDE w:val="0"/>
        <w:autoSpaceDN w:val="0"/>
        <w:adjustRightInd w:val="0"/>
        <w:ind w:firstLine="708"/>
        <w:rPr>
          <w:b/>
          <w:bCs/>
          <w:sz w:val="28"/>
          <w:szCs w:val="28"/>
        </w:rPr>
      </w:pPr>
      <w:r w:rsidRPr="00EE1FBD">
        <w:rPr>
          <w:b/>
          <w:bCs/>
          <w:sz w:val="28"/>
          <w:szCs w:val="28"/>
        </w:rPr>
        <w:t>кваліфікаційні вимоги до посад;</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адміністративні регламенти здійснення процесів (операцій, процедур); </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відповідальність    та     контроль     керівництва     за     дотриманням законодавства, бюджетної дисципліни, внутрішніх порядків і процедур; </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напрями і види звітування кожного структурного підрозділу; </w:t>
      </w:r>
    </w:p>
    <w:p w:rsidR="00EE1FBD" w:rsidRPr="00EE1FBD" w:rsidRDefault="00EE1FBD" w:rsidP="00EE1FBD">
      <w:pPr>
        <w:autoSpaceDE w:val="0"/>
        <w:autoSpaceDN w:val="0"/>
        <w:adjustRightInd w:val="0"/>
        <w:ind w:firstLine="708"/>
        <w:rPr>
          <w:b/>
          <w:bCs/>
          <w:sz w:val="28"/>
          <w:szCs w:val="28"/>
        </w:rPr>
      </w:pPr>
      <w:r w:rsidRPr="00EE1FBD">
        <w:rPr>
          <w:b/>
          <w:bCs/>
          <w:sz w:val="28"/>
          <w:szCs w:val="28"/>
        </w:rPr>
        <w:t>забезпечення додержання працівниками вимог законодавства у сфері запобігання і виявлення корупції, правил етичної поведінки тощо.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2.2</w:t>
      </w:r>
      <w:r w:rsidRPr="00EE1FBD">
        <w:t xml:space="preserve"> </w:t>
      </w:r>
      <w:r w:rsidRPr="00EE1FBD">
        <w:rPr>
          <w:spacing w:val="-4"/>
          <w:sz w:val="28"/>
          <w:szCs w:val="28"/>
        </w:rPr>
        <w:t>Організаційні та функціональні засади внутрішнього середовища в Головному управлінні   ґрунтуються на:</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затверджених внутрішніх документах, які встановлюють організаційну структуру Головного управління (функціональний розподіл між керівництвом повноважень та відповідальності, положення про суб'єкти внутрішнього контролю, посадові інструкції працівників тощо), кадрову політику, документообіг, облікову політику;</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адміністративних регламентах, які встановлюють порядок виконання суб'єктами внутрішнього контролю визначених законодавством функцій.</w:t>
      </w:r>
    </w:p>
    <w:p w:rsidR="00EE1FBD" w:rsidRPr="00EE1FBD" w:rsidRDefault="00EE1FBD" w:rsidP="00EE1FBD">
      <w:pPr>
        <w:autoSpaceDE w:val="0"/>
        <w:autoSpaceDN w:val="0"/>
        <w:adjustRightInd w:val="0"/>
        <w:ind w:firstLine="851"/>
        <w:jc w:val="both"/>
        <w:rPr>
          <w:b/>
          <w:i/>
          <w:spacing w:val="-4"/>
          <w:sz w:val="28"/>
          <w:szCs w:val="28"/>
        </w:rPr>
      </w:pPr>
      <w:r w:rsidRPr="00EE1FBD">
        <w:rPr>
          <w:spacing w:val="-4"/>
          <w:sz w:val="28"/>
          <w:szCs w:val="28"/>
        </w:rPr>
        <w:t>Методика</w:t>
      </w:r>
      <w:r w:rsidRPr="00EE1FBD">
        <w:rPr>
          <w:spacing w:val="-4"/>
          <w:sz w:val="28"/>
          <w:szCs w:val="28"/>
        </w:rPr>
        <w:tab/>
        <w:t>складання</w:t>
      </w:r>
      <w:r w:rsidRPr="00EE1FBD">
        <w:rPr>
          <w:spacing w:val="-4"/>
          <w:sz w:val="28"/>
          <w:szCs w:val="28"/>
        </w:rPr>
        <w:tab/>
        <w:t>адміністративних</w:t>
      </w:r>
      <w:r w:rsidRPr="00EE1FBD">
        <w:rPr>
          <w:spacing w:val="-4"/>
          <w:sz w:val="28"/>
          <w:szCs w:val="28"/>
        </w:rPr>
        <w:tab/>
        <w:t xml:space="preserve">регламентів визначається Порядком складання адміністративних регламентів </w:t>
      </w:r>
      <w:r w:rsidRPr="00EE1FBD">
        <w:rPr>
          <w:b/>
          <w:i/>
          <w:spacing w:val="-4"/>
          <w:sz w:val="28"/>
          <w:szCs w:val="28"/>
        </w:rPr>
        <w:t xml:space="preserve">(додаток 1). </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2.3.</w:t>
      </w:r>
      <w:r w:rsidRPr="00EE1FBD">
        <w:rPr>
          <w:spacing w:val="-4"/>
          <w:sz w:val="28"/>
          <w:szCs w:val="28"/>
        </w:rPr>
        <w:tab/>
        <w:t>Розробка нових та/або внесення змін до чинних адміністративних</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регламентів здійснюється відповідними суб'єктами внутрішнього контролю за</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 xml:space="preserve">напрямами діяльності, </w:t>
      </w:r>
      <w:r w:rsidRPr="00EE1FBD">
        <w:rPr>
          <w:b/>
          <w:spacing w:val="-4"/>
          <w:sz w:val="28"/>
          <w:szCs w:val="28"/>
        </w:rPr>
        <w:t>а</w:t>
      </w:r>
      <w:r w:rsidRPr="00EE1FBD">
        <w:rPr>
          <w:spacing w:val="-4"/>
          <w:sz w:val="28"/>
          <w:szCs w:val="28"/>
        </w:rPr>
        <w:t xml:space="preserve"> </w:t>
      </w:r>
      <w:r w:rsidRPr="00EE1FBD">
        <w:rPr>
          <w:b/>
          <w:spacing w:val="-4"/>
          <w:sz w:val="28"/>
          <w:szCs w:val="28"/>
        </w:rPr>
        <w:t>для міського та районних управлінь – профільними управліннями</w:t>
      </w:r>
      <w:r w:rsidRPr="00EE1FBD">
        <w:rPr>
          <w:spacing w:val="-4"/>
          <w:sz w:val="28"/>
          <w:szCs w:val="28"/>
        </w:rPr>
        <w:t xml:space="preserve"> Головного управління. Проекти нових адміністративних регламентів та/або зміни до діючих адміністративних </w:t>
      </w:r>
      <w:r w:rsidRPr="00EE1FBD">
        <w:rPr>
          <w:spacing w:val="-4"/>
          <w:sz w:val="28"/>
          <w:szCs w:val="28"/>
        </w:rPr>
        <w:lastRenderedPageBreak/>
        <w:t>регламентів надаються на розгляд голові робочої групи для подальшого затвердження начальником Головного управління.</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ab/>
        <w:t>Доопрацьовані проекти з урахуванням зауважень затверджуються у встановленому порядку.</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ab/>
        <w:t>Відповідальність за розробку, складання нових та/або внесення змін до діючих внутрішніх документів з внутрішнього контролю покладається безпосередньо на керівників самостійних структурних підрозділів Головного управління.</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Підставами для розробки нових та/або внесення змін до чинних адміністративних регламентів є:</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1)</w:t>
      </w:r>
      <w:r w:rsidRPr="00EE1FBD">
        <w:rPr>
          <w:spacing w:val="-4"/>
          <w:sz w:val="28"/>
          <w:szCs w:val="28"/>
        </w:rPr>
        <w:tab/>
        <w:t>прийняття нових та/або внесення змін до законодавчих актів, які змінюють порядок виконання функцій, процесів, операцій;</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w:t>
      </w:r>
      <w:r w:rsidRPr="00EE1FBD">
        <w:rPr>
          <w:spacing w:val="-4"/>
          <w:sz w:val="28"/>
          <w:szCs w:val="28"/>
        </w:rPr>
        <w:tab/>
        <w:t>запровадження нового або внесення змін до прикладного програмного забезпечення, яке змінює порядок виконання функцій, процесів та операцій тощо.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Внесення змін до адміністративних регламентів здійснюється в порядку їх затвердження.</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2.4.</w:t>
      </w:r>
      <w:r w:rsidRPr="00EE1FBD">
        <w:rPr>
          <w:spacing w:val="-4"/>
          <w:sz w:val="28"/>
          <w:szCs w:val="28"/>
        </w:rPr>
        <w:tab/>
        <w:t>Внутрішнє середовище визначає розподіл повноважень і відповідальності між суб'єктами внутрішнього контролю.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Повноваження         керівників          та         працівників      суб’єктів внутрішнього контролю: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 xml:space="preserve">Начальник Головного управління організовує та забезпечує ефективне функціонування системи внутрішнього контролю в Головному управлінні: </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Перший заступник начальника, заступник начальника Головного управління, керівники структурних підрозділів Головного управління – в межах визначених  повноважень організовують внутрішній контроль та забезпечують дотримання принципів, визначених пунктом 1.5 розділу І цієї Інструкції.</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Керівники, їх заступники і працівники структурних підрозділів Головного управління виконують функції, процеси та операції в межах повноважень та відповідальності, визначені положеннями про підрозділи, посадовими інструкціями, затвердженими у встановленому порядку.</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2.5.</w:t>
      </w:r>
      <w:r w:rsidRPr="00EE1FBD">
        <w:rPr>
          <w:spacing w:val="-4"/>
          <w:sz w:val="28"/>
          <w:szCs w:val="28"/>
        </w:rPr>
        <w:tab/>
        <w:t>Управлінська відповідальність та підзвітність керівника і працівників Головного управління ґрунтується на вимогах законодавства і стосується всієї діяльності, зокрема щодо: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визначення місії, стратегічних пріоритетів, стратегічних цілей, мети, завдань, заходів та очікуваних результатів діяльності з урахуванням наявних ресурсів для виконання планів роботи Головного управління на плановий та наступні за плановим два бюджетні періоди;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формування бюджетних запитів, порядків використання бюджетних коштів, складання та виконання кошторисів бюджетних установ, паспортів бюджетних програм;</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 xml:space="preserve">управління бюджетними коштами (прийняття рішення щодо делегування повноважень на виконання бюджетної програми розпорядникам </w:t>
      </w:r>
      <w:r w:rsidRPr="00EE1FBD">
        <w:rPr>
          <w:spacing w:val="-4"/>
          <w:sz w:val="28"/>
          <w:szCs w:val="28"/>
        </w:rPr>
        <w:lastRenderedPageBreak/>
        <w:t>бюджетних коштів нижчого рівня та/або одержувачам бюджетних коштів, здійснення внутрішнього контролю за повнотою надходжень, взяттям бюджетних зобов'язань розпорядниками бюджетних коштів нижчого рівня, витрачанням ними бюджетних коштів, оцінка ефективності бюджетних програм тощо);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організації та ведення бухгалтерського обліку, складання та подання фінансової і бюджетної звітності;</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управління об'єктами державної власності; надання адміністративних послуг; здійснення контрольно-наглядових функцій; здійснення державних закупівель; здійснення правової та кадрової роботи;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діяльності з протидії та запобігання корупції;</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забезпечення режиму секретності та інформаційної безпеки; організації документообігу та управління інформаційними потоками; взаємодії із засобами масової інформації та громадськістю.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2.6.</w:t>
      </w:r>
      <w:r w:rsidRPr="00EE1FBD">
        <w:rPr>
          <w:spacing w:val="-4"/>
          <w:sz w:val="28"/>
          <w:szCs w:val="28"/>
        </w:rPr>
        <w:tab/>
        <w:t>Суб'єкти</w:t>
      </w:r>
      <w:r w:rsidRPr="00EE1FBD">
        <w:rPr>
          <w:spacing w:val="-4"/>
          <w:sz w:val="28"/>
          <w:szCs w:val="28"/>
        </w:rPr>
        <w:tab/>
        <w:t>внутрішнього</w:t>
      </w:r>
      <w:r w:rsidRPr="00EE1FBD">
        <w:rPr>
          <w:spacing w:val="-4"/>
          <w:sz w:val="28"/>
          <w:szCs w:val="28"/>
        </w:rPr>
        <w:tab/>
        <w:t>контролю</w:t>
      </w:r>
      <w:r w:rsidRPr="00EE1FBD">
        <w:rPr>
          <w:spacing w:val="-4"/>
          <w:sz w:val="28"/>
          <w:szCs w:val="28"/>
        </w:rPr>
        <w:tab/>
        <w:t xml:space="preserve">системи  складають Опис внутрішнього середовища суб'єкта внутрішнього контролю Головного управління </w:t>
      </w:r>
      <w:r w:rsidRPr="00EE1FBD">
        <w:rPr>
          <w:b/>
          <w:i/>
          <w:spacing w:val="-4"/>
          <w:sz w:val="28"/>
          <w:szCs w:val="28"/>
        </w:rPr>
        <w:t>(додаток 2).</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Формування Опису внутрішнього середовища суб'єкту внутрішнього контролю системи Держпродспоживслужби, його актуалізація здійснюється з метою забезпечення повноти і наочності відображення складових елементів внутрішнього середовища та забезпечується керівниками відповідних суб'єктів внутрішнього контролю.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Опис внутрішнього середовища включає такі елементи: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організаційна структура (наводиться перелік розпорядчих документів про затвердження структури суб'єкта внутрішнього контролю, положень про структурні підрозділи, функціональних обов'язків та посадових інструкцій працівників, розподіл функціональних обов'язків між керівником суб'єкта внутрішнього контролю та його заступниками);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перелік усіх закріплених завдань та їх відповідальних виконавців (співвиконавців);</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процедури внутрішнього контролю за всіма напрямами діяльності та з інших питань залежно від покладених завдань і функцій із зазначенням здійснюваних процесів та операцій, а також нормативно-правової бази, що використовується під час виконання таких завдань і функцій.</w:t>
      </w:r>
    </w:p>
    <w:p w:rsidR="00EE1FBD" w:rsidRPr="00EE1FBD" w:rsidRDefault="00EE1FBD" w:rsidP="00EE1FBD">
      <w:pPr>
        <w:autoSpaceDE w:val="0"/>
        <w:autoSpaceDN w:val="0"/>
        <w:adjustRightInd w:val="0"/>
        <w:ind w:firstLine="851"/>
        <w:jc w:val="both"/>
        <w:rPr>
          <w:spacing w:val="-4"/>
          <w:sz w:val="28"/>
          <w:szCs w:val="28"/>
        </w:rPr>
      </w:pPr>
    </w:p>
    <w:p w:rsidR="00EE1FBD" w:rsidRPr="00EE1FBD" w:rsidRDefault="00EE1FBD" w:rsidP="00EE1FBD">
      <w:pPr>
        <w:autoSpaceDE w:val="0"/>
        <w:autoSpaceDN w:val="0"/>
        <w:adjustRightInd w:val="0"/>
        <w:ind w:firstLine="851"/>
        <w:jc w:val="center"/>
        <w:rPr>
          <w:b/>
          <w:bCs/>
          <w:sz w:val="28"/>
          <w:szCs w:val="28"/>
        </w:rPr>
      </w:pPr>
    </w:p>
    <w:p w:rsidR="00EE1FBD" w:rsidRPr="00EE1FBD" w:rsidRDefault="00EE1FBD" w:rsidP="00EE1FBD">
      <w:pPr>
        <w:autoSpaceDE w:val="0"/>
        <w:autoSpaceDN w:val="0"/>
        <w:adjustRightInd w:val="0"/>
        <w:ind w:firstLine="851"/>
        <w:jc w:val="center"/>
        <w:rPr>
          <w:b/>
          <w:bCs/>
          <w:sz w:val="28"/>
          <w:szCs w:val="28"/>
        </w:rPr>
      </w:pPr>
      <w:r w:rsidRPr="00EE1FBD">
        <w:rPr>
          <w:b/>
          <w:bCs/>
          <w:sz w:val="28"/>
          <w:szCs w:val="28"/>
        </w:rPr>
        <w:t>ІІІ. Управління ризиками</w:t>
      </w:r>
    </w:p>
    <w:p w:rsidR="00EE1FBD" w:rsidRPr="00EE1FBD" w:rsidRDefault="00EE1FBD" w:rsidP="00EE1FBD">
      <w:pPr>
        <w:autoSpaceDE w:val="0"/>
        <w:autoSpaceDN w:val="0"/>
        <w:adjustRightInd w:val="0"/>
        <w:ind w:firstLine="851"/>
        <w:jc w:val="center"/>
        <w:rPr>
          <w:b/>
          <w:bCs/>
          <w:sz w:val="28"/>
          <w:szCs w:val="28"/>
        </w:rPr>
      </w:pP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3.1.</w:t>
      </w:r>
      <w:r w:rsidRPr="00EE1FBD">
        <w:rPr>
          <w:bCs/>
          <w:sz w:val="28"/>
          <w:szCs w:val="28"/>
        </w:rPr>
        <w:tab/>
        <w:t xml:space="preserve">Управління ризиками - діяльність керівництва та працівників Головного управління, пов'язана з ідентифікацією, оцінкою ризиків, визначенням способів реагування на них, здійсненням перегляду ідентифікованих та оцінених ризиків для виявлення нових та таких, що зазнали змін, а також впровадження заходів контролю для найбільш раннього виявлення можливих порушень та недоліків, запобігання </w:t>
      </w:r>
      <w:r w:rsidRPr="00EE1FBD">
        <w:rPr>
          <w:bCs/>
          <w:sz w:val="28"/>
          <w:szCs w:val="28"/>
        </w:rPr>
        <w:lastRenderedPageBreak/>
        <w:t>неефективному використанню ресурсів під час виконання суб'єктами внутрішнього контролю функцій, процесів та операцій.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3.2.</w:t>
      </w:r>
      <w:r w:rsidRPr="00EE1FBD">
        <w:rPr>
          <w:bCs/>
          <w:sz w:val="28"/>
          <w:szCs w:val="28"/>
        </w:rPr>
        <w:tab/>
        <w:t>Ідентифікація ризиків  здійснюється  за  кожним  процесом  та операцією керівником суб'єкта внутрішнього контролю.</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 xml:space="preserve"> Ідентифікація ризиків передбачає:</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а) класифікацію ризиків за категоріями та видами; за категоріями ризики поділяються на:</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зовнішні (події, які є зовнішніми відносно Головного управління  та ймовірність виникнення яких не пов'язана з виконанням суб'єктами внутрішнього контролю відповідних процесів і операцій);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внутрішні (події, ймовірність виникнення яких безпосередньо пов'язана з виконанням суб'єктами внутрішнього контролю відповідних процесів і операцій).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У розрізі категорій ризики поділяються на такі види: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до зовнішніх ризиків належать законодавчі, операційно-технологічні, програмно-технічні та фінансово-господарські;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до внутрішніх ризиків належать законодавчі, операційно</w:t>
      </w:r>
      <w:r w:rsidRPr="00EE1FBD">
        <w:rPr>
          <w:bCs/>
          <w:sz w:val="28"/>
          <w:szCs w:val="28"/>
        </w:rPr>
        <w:softHyphen/>
        <w:t xml:space="preserve"> технологічні, програмно-технічні, кадрові та фінансово-господарські тощо.</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Нормативно-правові ризики - це ризики, ймовірність виникнення яких пов'язана з відсутністю, суперечністю або нечіткою регламентацією виконання операцій у відповідних нормативно-правових актах, законодавчими змінами тощо</w:t>
      </w:r>
      <w:r w:rsidRPr="00EE1FBD">
        <w:rPr>
          <w:b/>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Операційно-технологічні ризики - це ризики, ймовірність виникнення яких пов'язана з порушенням  порядку виконання  операцій, зокрема термінів та формату подання документів, розподілу повноважень з виконання операцій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Програмно-технічні ризики - це ризики, ймовірність виникнення яких</w:t>
      </w:r>
    </w:p>
    <w:p w:rsidR="00EE1FBD" w:rsidRPr="00EE1FBD" w:rsidRDefault="00EE1FBD" w:rsidP="00EE1FBD">
      <w:pPr>
        <w:autoSpaceDE w:val="0"/>
        <w:autoSpaceDN w:val="0"/>
        <w:adjustRightInd w:val="0"/>
        <w:jc w:val="both"/>
        <w:rPr>
          <w:bCs/>
          <w:sz w:val="28"/>
          <w:szCs w:val="28"/>
        </w:rPr>
      </w:pPr>
      <w:r w:rsidRPr="00EE1FBD">
        <w:rPr>
          <w:bCs/>
          <w:sz w:val="28"/>
          <w:szCs w:val="28"/>
        </w:rPr>
        <w:t>пов'язана з відсутністю прикладного програмного забезпечення або змін до нього відповідно до чинної нормативно-правової бази, неналежною роботою або відсутністю необхідних технічних засобів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Кадрові ризики - це ризики, ймовірність виникнення яких пов'язана з неналежною професійною підготовкою працівників Головного управління та/або неналежним виконанням ними посадових обов'язків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Фінансово-господарські ризики - це ризики, ймовірність виникнення яких пов'язана із фінансово-господарським станом Головного управління, зокрема неналежним ресурсним, матеріальним забезпеченням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б) систематичний перегляд ідентифікованих ризиків з метою виявлення</w:t>
      </w:r>
    </w:p>
    <w:p w:rsidR="00EE1FBD" w:rsidRPr="00EE1FBD" w:rsidRDefault="00EE1FBD" w:rsidP="00EE1FBD">
      <w:pPr>
        <w:autoSpaceDE w:val="0"/>
        <w:autoSpaceDN w:val="0"/>
        <w:adjustRightInd w:val="0"/>
        <w:jc w:val="both"/>
        <w:rPr>
          <w:bCs/>
          <w:sz w:val="28"/>
          <w:szCs w:val="28"/>
        </w:rPr>
      </w:pPr>
      <w:r w:rsidRPr="00EE1FBD">
        <w:rPr>
          <w:bCs/>
          <w:sz w:val="28"/>
          <w:szCs w:val="28"/>
        </w:rPr>
        <w:t>нових і таких, що зазнали змін:</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під час перегляду ризиків враховуються зміни в економічному та нормативно-правовому середовищі, внутрішніх і зовнішніх умовах функціонування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ідентифікація ризиків може здійснюватися із застосуванням методів</w:t>
      </w:r>
    </w:p>
    <w:p w:rsidR="00EE1FBD" w:rsidRPr="00EE1FBD" w:rsidRDefault="00EE1FBD" w:rsidP="00EE1FBD">
      <w:pPr>
        <w:autoSpaceDE w:val="0"/>
        <w:autoSpaceDN w:val="0"/>
        <w:adjustRightInd w:val="0"/>
        <w:jc w:val="both"/>
        <w:rPr>
          <w:bCs/>
          <w:sz w:val="28"/>
          <w:szCs w:val="28"/>
        </w:rPr>
      </w:pPr>
      <w:r w:rsidRPr="00EE1FBD">
        <w:rPr>
          <w:bCs/>
          <w:sz w:val="28"/>
          <w:szCs w:val="28"/>
        </w:rPr>
        <w:lastRenderedPageBreak/>
        <w:t>визначення ризиків на рівні апарату Держпродспоживслужби (метод «згори донизу») та на рівні конкретних операцій/ділянки роботи (метод «знизу догори»).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Визначення ризиків за методом «згори донизу» здійснюється з метою визначення вразливих до ризиків сфер діяльності, окремих функцій та завдань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Визначення ризиків на рівні конкретних операцій/ділянок роботи за</w:t>
      </w:r>
    </w:p>
    <w:p w:rsidR="00EE1FBD" w:rsidRPr="00EE1FBD" w:rsidRDefault="00EE1FBD" w:rsidP="00EE1FBD">
      <w:pPr>
        <w:autoSpaceDE w:val="0"/>
        <w:autoSpaceDN w:val="0"/>
        <w:adjustRightInd w:val="0"/>
        <w:jc w:val="both"/>
        <w:rPr>
          <w:bCs/>
          <w:sz w:val="28"/>
          <w:szCs w:val="28"/>
        </w:rPr>
      </w:pPr>
      <w:r w:rsidRPr="00EE1FBD">
        <w:rPr>
          <w:bCs/>
          <w:sz w:val="28"/>
          <w:szCs w:val="28"/>
        </w:rPr>
        <w:t>методом «знизу догори» здійснюється у кожному структурному підрозділі.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У Головному управлінні можливе одночасне використання різних методів.</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3.3.</w:t>
      </w:r>
      <w:r w:rsidRPr="00EE1FBD">
        <w:rPr>
          <w:bCs/>
          <w:sz w:val="28"/>
          <w:szCs w:val="28"/>
        </w:rPr>
        <w:tab/>
        <w:t>Оцінка ризиків -  визначення  ступеня  ризиків  суб'єктом внутрішнього контролю за критеріями ймовірності виникнення ризиків та їх впливу на спроможність суб'єктів внутрішнього контролю виконувати завдання і функції для досягнення ними мети, місії, стратегічних пріоритетів та стратегічних цілей.</w:t>
      </w:r>
      <w:r w:rsidRPr="00EE1FBD">
        <w:rPr>
          <w:b/>
          <w:bCs/>
          <w:sz w:val="28"/>
          <w:szCs w:val="28"/>
        </w:rPr>
        <w:t xml:space="preserve">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 xml:space="preserve">Оцінка ризиків за критеріями ймовірності їх виникнення та впливом на здатність суб'єктів внутрішнього контролю реалізувати визначені операційні цілі для досягнення стратегічних цілей  здійснюється відповідно до Матриці оцінки ризиків </w:t>
      </w:r>
      <w:r w:rsidRPr="00EE1FBD">
        <w:rPr>
          <w:b/>
          <w:bCs/>
          <w:i/>
          <w:sz w:val="28"/>
          <w:szCs w:val="28"/>
        </w:rPr>
        <w:t>(додаток З</w:t>
      </w:r>
      <w:r w:rsidRPr="00EE1FBD">
        <w:rPr>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Відповідно до критеріїв ймовірності виникнення і суттєвості їх впливу ризикам присвоюються значення «низький», «середній», «високий» та «дуже високий».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З.З.І. За ймовірністю виникнення ризики оцінюються за такими критеріями: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дуже низької ймовірності виникнення (ризики, виникнення яких може відбутися рідко/майже неможливо, з вірогідністю 0-20 %);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невеликої ймовірності виникнення (ризики, ймовірність виникнення яких віддалена, з вірогідністю 21-40 %);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середньої ймовірності виникнення (ризики, щодо яких існує ймовірність виникнення у майбутньому (можуть виникати рідко, але випадки виникнення вже були), з вірогідністю 41-60 %);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можливої ймовірності виникнення (існує ймовірність виникнення ризику протягом одного-двох років з вірогідністю 61-80 %);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частої/очікуваної ймовірності виникнення (наразі існує ймовірність виникнення або очікується з вірогідністю 81-100 %).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3.3.2. За впливом на спроможність суб'єктів внутрішнього контролю реалізувати визначені операційні цілі для досягнення стратегічних цілей  ризики оцінюються за такими критеріями:</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w:t>
      </w:r>
      <w:r w:rsidRPr="00EE1FBD">
        <w:rPr>
          <w:bCs/>
          <w:sz w:val="28"/>
          <w:szCs w:val="28"/>
        </w:rPr>
        <w:tab/>
        <w:t>низького рівня впливу (ризики, вплив яких призводить до обмеженого або мінімального зниження спроможності, що може заважати продовженню виконання завдань та функцій за одним напрямом діяльності, при цьому можливе швидке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 xml:space="preserve">середнього рівня впливу (ризики, вплив яких призводить до суттєвого зниження/втрати спроможності, що може заважати продовженню </w:t>
      </w:r>
      <w:r w:rsidRPr="00EE1FBD">
        <w:rPr>
          <w:bCs/>
          <w:sz w:val="28"/>
          <w:szCs w:val="28"/>
        </w:rPr>
        <w:lastRenderedPageBreak/>
        <w:t>виконання завдань та функцій за одним/декількома напрямами діяльності, при цьому можливе швидке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високого рівня впливу (ризики, вплив яких призводить до значного зниження/втрати спроможності, що може заважати продовженню виконання завдань та функцій за двома і більше напрямами діяльності. Можливе повільне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дуже високого рівня впливу (ризики, вплив яких призводить до</w:t>
      </w:r>
    </w:p>
    <w:p w:rsidR="00EE1FBD" w:rsidRPr="00EE1FBD" w:rsidRDefault="00EE1FBD" w:rsidP="00EE1FBD">
      <w:pPr>
        <w:autoSpaceDE w:val="0"/>
        <w:autoSpaceDN w:val="0"/>
        <w:adjustRightInd w:val="0"/>
        <w:jc w:val="both"/>
        <w:rPr>
          <w:bCs/>
          <w:sz w:val="28"/>
          <w:szCs w:val="28"/>
        </w:rPr>
      </w:pPr>
      <w:r w:rsidRPr="00EE1FBD">
        <w:rPr>
          <w:bCs/>
          <w:sz w:val="28"/>
          <w:szCs w:val="28"/>
        </w:rPr>
        <w:t>відсутності можливості продовжувати звично виконувати завдання та функції. Повсюдний збій за всіма напрямами діяльності. Суттєва втрата спроможностей. Повільне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Найсуттєвішими є ризики, які мають найвищі ймовірність  рішень впливу на спроможність реалізувати визначені операційні цілі для досягнення стратегічних цілей. Найменш суттєвими є ризики, які мають нижчі ймовірність і рівень такого впливу. Балансом має бути концентрація уваги на ризиках з високою ймовірністю і високим рівнем впливу у Головному управлінні. Кінцевим результатом стане визначення для кожного ризику числового значення ймовірності та рівня впливу.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Керівництво Головного управління, насамперед, інформується щодо сфер діяльності з «частою/очікуваною» ймовірністю виникнення ризиків та їх «високим» і «дуже високим» рівнем впливу (пріоритетні/ключові) для прийняття рішення щодо вжиття заходів контролю з метою попередження чи обмеження таких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Стосовно ризиків з меншими значеннями рішення щодо способів реагування та вжиття заходів можуть прийматися керівниками структурних підрозділів Головного управління в межах своїх повноважень та компетенції, а у разі потреби здійснюється інформування керівництва Головного управління про прийняті рішення.</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3.4.</w:t>
      </w:r>
      <w:r w:rsidRPr="00EE1FBD">
        <w:rPr>
          <w:bCs/>
          <w:sz w:val="28"/>
          <w:szCs w:val="28"/>
        </w:rPr>
        <w:tab/>
        <w:t>Визначення способів реагування на ідентифіковані та оцінені ризики полягає у прийнятті рішення керівництвом Головного управління  щодо зменшення, прийняття, розділення чи уникнення ризику</w:t>
      </w:r>
      <w:r w:rsidRPr="00EE1FBD">
        <w:rPr>
          <w:b/>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Зменшення ризику означає вжиття заходів, які сприяють зменшенню або повному усуненню ймовірності виникнення ризиків та/або їх впливу. Включає низку операційних рішень, що приймаються щоденно.</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Прийняття ризику означає, що жодних дій щодо нього не робитиметься. Такі рішення приймаються якщо: за результатами оцінки ризику видно, що його вплив на діяльність буде мінімальним; витрати на заходи контролю будуть надто високими; відсутні засоби впливу щодо запобігання настанню негативної події</w:t>
      </w:r>
      <w:r w:rsidRPr="00EE1FBD">
        <w:rPr>
          <w:b/>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Розділення (передача) ризику означає зменшення ймовірності або впливу ризику шляхом поділу цього ризику з іншими зацікавленими сторонами або перенесення частини ризику.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 xml:space="preserve">Уникнення ризику означає призупинення (припинення) діяльності (функції, процесу, операції), що призводить до підвищення ризику </w:t>
      </w:r>
      <w:r w:rsidRPr="00EE1FBD">
        <w:rPr>
          <w:bCs/>
          <w:sz w:val="28"/>
          <w:szCs w:val="28"/>
        </w:rPr>
        <w:lastRenderedPageBreak/>
        <w:t>(вирішення питання доцільності нового методу надання послуг, питання продовження певного проекту).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Рішення   щодо    реагування    на    ризики    приймаються    разом   із визначенням допустимого рівня ризику, який керівництво Головного управління може прийняти, не вживаючи заходів контролю. Визначення допустимого рівня ризику є суб'єктивним процесом, однак залишається важливим аспектом управління ризиками.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Під час прийняття рішення щодо способу реагування на ризик керівництво Головного управління  має звертати увагу на:</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а) оцінку ймовірності та впливу ризику;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б) витрати, пов'язані з реагуванням на ризик, порівняно з отриманою вигодою від його зменшення;</w:t>
      </w:r>
    </w:p>
    <w:p w:rsidR="00EE1FBD" w:rsidRPr="00EE1FBD" w:rsidRDefault="00EE1FBD" w:rsidP="00EE1FBD">
      <w:pPr>
        <w:autoSpaceDE w:val="0"/>
        <w:autoSpaceDN w:val="0"/>
        <w:adjustRightInd w:val="0"/>
        <w:ind w:firstLine="851"/>
        <w:rPr>
          <w:b/>
          <w:bCs/>
          <w:sz w:val="28"/>
          <w:szCs w:val="28"/>
        </w:rPr>
      </w:pPr>
      <w:r w:rsidRPr="00EE1FBD">
        <w:rPr>
          <w:bCs/>
          <w:sz w:val="28"/>
          <w:szCs w:val="28"/>
        </w:rPr>
        <w:t>в) чи не створює обраний спосіб реагування на ризик додаткових ризиків.</w:t>
      </w:r>
      <w:r w:rsidRPr="00EE1FBD">
        <w:rPr>
          <w:b/>
          <w:bCs/>
          <w:sz w:val="28"/>
          <w:szCs w:val="28"/>
        </w:rPr>
        <w:t xml:space="preserve">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У разі наявності залишкових ризиків керівництвом здійснюється аналіз їх можливого впливу порівняно з оптимально допустимим (прийнятним) рівнем конкретного ризику й обираються шляхи управління такими ризиками: вжиття інших заходів для зменшення суттєвості їх впливу на здатність суб'єкта внутрішнього контролю виконувати функції, процеси, операції та досягати визначених цілей і мети або прийняття існуючих залишкових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3.5.</w:t>
      </w:r>
      <w:r w:rsidRPr="00EE1FBD">
        <w:rPr>
          <w:bCs/>
          <w:sz w:val="28"/>
          <w:szCs w:val="28"/>
        </w:rPr>
        <w:tab/>
        <w:t>Ефективне управління ризиками передбачає:</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здійснення аналізу діяльності Головного управління, спрямованого на виявлення та оцінку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збір, систематизацію та аналіз інформації щодо проведеної суб'єктами внутрішнього контролю ідентифікації та оцінки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розроблення суб'єктами внутрішнього контролю пропозицій до Плану з реалізації заходів контролю та моніторингу впровадження їх результатів.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Враховуючи результати оцінки ризиків, керівництво приймає рішення, у який спосіб реагувати на ризики.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Процес   управління   ризиками    має   вертикальну    структуру    та</w:t>
      </w:r>
    </w:p>
    <w:p w:rsidR="00EE1FBD" w:rsidRPr="00EE1FBD" w:rsidRDefault="00EE1FBD" w:rsidP="00EE1FBD">
      <w:pPr>
        <w:autoSpaceDE w:val="0"/>
        <w:autoSpaceDN w:val="0"/>
        <w:adjustRightInd w:val="0"/>
        <w:jc w:val="both"/>
        <w:rPr>
          <w:bCs/>
          <w:sz w:val="28"/>
          <w:szCs w:val="28"/>
        </w:rPr>
      </w:pPr>
      <w:r w:rsidRPr="00EE1FBD">
        <w:rPr>
          <w:bCs/>
          <w:sz w:val="28"/>
          <w:szCs w:val="28"/>
        </w:rPr>
        <w:t>здійснюється з урахуванням наступного розподілу ризиків між суб'єктами внутрішнього контролю:</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ризик, який відповідно до матриці оцінки ризиків оцінено в числових</w:t>
      </w:r>
    </w:p>
    <w:p w:rsidR="00EE1FBD" w:rsidRPr="00EE1FBD" w:rsidRDefault="00EE1FBD" w:rsidP="00EE1FBD">
      <w:pPr>
        <w:autoSpaceDE w:val="0"/>
        <w:autoSpaceDN w:val="0"/>
        <w:adjustRightInd w:val="0"/>
        <w:jc w:val="both"/>
        <w:rPr>
          <w:bCs/>
          <w:sz w:val="28"/>
          <w:szCs w:val="28"/>
        </w:rPr>
      </w:pPr>
      <w:r w:rsidRPr="00EE1FBD">
        <w:rPr>
          <w:bCs/>
          <w:sz w:val="28"/>
          <w:szCs w:val="28"/>
        </w:rPr>
        <w:t>значеннях від 1 до 4, є «низьким» та на цьому рівні вважається прийнятним; ризик, який оцінено в числових значеннях 5, 6, 8, 9, є «середнім», що потребує прийняття рішень та/або вжиття заходів контролю на рівні керівників відповідних структурних підрозділів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ризик, який оцінено в числових значеннях 10, 12 є «високим», що потребує прийняття рішень та/або вжиття заходів контролю на рівні керівників відповідних структурних підрозділів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ризик, який оцінено в числових значеннях 15, 16, 20, є «дуже високим» і потребує прийняття рішень та/або вжиття заходів контролю виключно на рівні керівництва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lastRenderedPageBreak/>
        <w:t>Складання переліків функцій і відповідних процедур з їх виконання,</w:t>
      </w:r>
    </w:p>
    <w:p w:rsidR="00EE1FBD" w:rsidRPr="00EE1FBD" w:rsidRDefault="00EE1FBD" w:rsidP="00EE1FBD">
      <w:pPr>
        <w:autoSpaceDE w:val="0"/>
        <w:autoSpaceDN w:val="0"/>
        <w:adjustRightInd w:val="0"/>
        <w:jc w:val="both"/>
        <w:rPr>
          <w:bCs/>
          <w:sz w:val="28"/>
          <w:szCs w:val="28"/>
        </w:rPr>
      </w:pPr>
      <w:r w:rsidRPr="00EE1FBD">
        <w:rPr>
          <w:bCs/>
          <w:sz w:val="28"/>
          <w:szCs w:val="28"/>
        </w:rPr>
        <w:t>матриць відповідальних виконавців та співвиконавців, функцій і процедур, блок-схем ходу їх реалізації сприятиме процесу управління ризиками у Головному управлінні.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З.6. Суб'єкти внутрішнього контролю запроваджують та підтримують</w:t>
      </w:r>
    </w:p>
    <w:p w:rsidR="00EE1FBD" w:rsidRPr="00EE1FBD" w:rsidRDefault="00EE1FBD" w:rsidP="00EE1FBD">
      <w:pPr>
        <w:autoSpaceDE w:val="0"/>
        <w:autoSpaceDN w:val="0"/>
        <w:adjustRightInd w:val="0"/>
        <w:jc w:val="both"/>
        <w:rPr>
          <w:bCs/>
          <w:sz w:val="28"/>
          <w:szCs w:val="28"/>
        </w:rPr>
      </w:pPr>
      <w:r w:rsidRPr="00EE1FBD">
        <w:rPr>
          <w:bCs/>
          <w:sz w:val="28"/>
          <w:szCs w:val="28"/>
        </w:rPr>
        <w:t>ефективні заходи внутрішнього контролю, які б забезпечили прийнятний рівень ризиків.</w:t>
      </w:r>
    </w:p>
    <w:p w:rsidR="00EE1FBD" w:rsidRPr="00EE1FBD" w:rsidRDefault="00EE1FBD" w:rsidP="00EE1FBD">
      <w:pPr>
        <w:autoSpaceDE w:val="0"/>
        <w:autoSpaceDN w:val="0"/>
        <w:adjustRightInd w:val="0"/>
        <w:ind w:firstLine="851"/>
        <w:jc w:val="center"/>
        <w:rPr>
          <w:b/>
          <w:bCs/>
          <w:sz w:val="28"/>
          <w:szCs w:val="28"/>
        </w:rPr>
      </w:pPr>
    </w:p>
    <w:p w:rsidR="00EE1FBD" w:rsidRPr="00EE1FBD" w:rsidRDefault="00EE1FBD" w:rsidP="00EE1FBD">
      <w:pPr>
        <w:autoSpaceDE w:val="0"/>
        <w:autoSpaceDN w:val="0"/>
        <w:adjustRightInd w:val="0"/>
        <w:ind w:firstLine="851"/>
        <w:jc w:val="center"/>
        <w:rPr>
          <w:b/>
          <w:bCs/>
          <w:sz w:val="28"/>
          <w:szCs w:val="28"/>
        </w:rPr>
      </w:pPr>
      <w:r w:rsidRPr="00EE1FBD">
        <w:rPr>
          <w:b/>
          <w:bCs/>
          <w:sz w:val="28"/>
          <w:szCs w:val="28"/>
        </w:rPr>
        <w:t>ІV. Заходи контролю та моніторингу</w:t>
      </w:r>
    </w:p>
    <w:p w:rsidR="00EE1FBD" w:rsidRPr="00EE1FBD" w:rsidRDefault="00EE1FBD" w:rsidP="00EE1FBD">
      <w:pPr>
        <w:autoSpaceDE w:val="0"/>
        <w:autoSpaceDN w:val="0"/>
        <w:adjustRightInd w:val="0"/>
        <w:ind w:firstLine="851"/>
        <w:jc w:val="both"/>
        <w:rPr>
          <w:b/>
          <w:bCs/>
          <w:sz w:val="28"/>
          <w:szCs w:val="28"/>
        </w:rPr>
      </w:pPr>
    </w:p>
    <w:p w:rsidR="00EE1FBD" w:rsidRPr="00EE1FBD" w:rsidRDefault="00EE1FBD" w:rsidP="00EE1FBD">
      <w:pPr>
        <w:autoSpaceDE w:val="0"/>
        <w:autoSpaceDN w:val="0"/>
        <w:adjustRightInd w:val="0"/>
        <w:ind w:firstLine="851"/>
        <w:jc w:val="both"/>
        <w:rPr>
          <w:sz w:val="28"/>
          <w:szCs w:val="28"/>
        </w:rPr>
      </w:pPr>
      <w:r w:rsidRPr="00EE1FBD">
        <w:rPr>
          <w:sz w:val="28"/>
          <w:szCs w:val="28"/>
        </w:rPr>
        <w:t>4.1.Заходи контролю - сукупність запроваджених управлінських дій, які здійснюються керівниками Головного управління усіх рівнів та працівниками з метою впливу на ризики для досягнення стратегічних та інших цілей, завдань, планів і вимог щодо діяльності в цілому.</w:t>
      </w:r>
    </w:p>
    <w:p w:rsidR="00EE1FBD" w:rsidRPr="00EE1FBD" w:rsidRDefault="00EE1FBD" w:rsidP="00EE1FBD">
      <w:pPr>
        <w:autoSpaceDE w:val="0"/>
        <w:autoSpaceDN w:val="0"/>
        <w:adjustRightInd w:val="0"/>
        <w:ind w:firstLine="708"/>
        <w:jc w:val="both"/>
        <w:rPr>
          <w:sz w:val="28"/>
          <w:szCs w:val="28"/>
        </w:rPr>
      </w:pPr>
      <w:r w:rsidRPr="00EE1FBD">
        <w:rPr>
          <w:sz w:val="28"/>
          <w:szCs w:val="28"/>
        </w:rPr>
        <w:t>4.2.Заходи контролю щодо усіх функцій і завдань Головного управління, що включають відповідні правила і процедури, здійснюються на всіх рівнях діяльності Головного управління.</w:t>
      </w:r>
    </w:p>
    <w:p w:rsidR="00EE1FBD" w:rsidRPr="00EE1FBD" w:rsidRDefault="00EE1FBD" w:rsidP="00EE1FBD">
      <w:pPr>
        <w:autoSpaceDE w:val="0"/>
        <w:autoSpaceDN w:val="0"/>
        <w:adjustRightInd w:val="0"/>
        <w:ind w:firstLine="708"/>
        <w:jc w:val="both"/>
        <w:rPr>
          <w:sz w:val="28"/>
          <w:szCs w:val="28"/>
        </w:rPr>
      </w:pPr>
      <w:r w:rsidRPr="00EE1FBD">
        <w:rPr>
          <w:sz w:val="28"/>
          <w:szCs w:val="28"/>
        </w:rPr>
        <w:t xml:space="preserve"> Найбільш типовими заходами контролю є:</w:t>
      </w:r>
    </w:p>
    <w:p w:rsidR="00EE1FBD" w:rsidRPr="00EE1FBD" w:rsidRDefault="00EE1FBD" w:rsidP="00EE1FBD">
      <w:pPr>
        <w:autoSpaceDE w:val="0"/>
        <w:autoSpaceDN w:val="0"/>
        <w:adjustRightInd w:val="0"/>
        <w:ind w:firstLine="708"/>
        <w:jc w:val="both"/>
        <w:rPr>
          <w:sz w:val="28"/>
          <w:szCs w:val="28"/>
        </w:rPr>
      </w:pPr>
      <w:r w:rsidRPr="00EE1FBD">
        <w:rPr>
          <w:sz w:val="28"/>
          <w:szCs w:val="28"/>
        </w:rPr>
        <w:t>авторизація та підтвердження операцій шляхом отримання дозволу відповідальних осіб на їх виконання через процедуру візування, погодження та затвердження документів;</w:t>
      </w:r>
    </w:p>
    <w:p w:rsidR="00EE1FBD" w:rsidRPr="00EE1FBD" w:rsidRDefault="00EE1FBD" w:rsidP="00EE1FBD">
      <w:pPr>
        <w:autoSpaceDE w:val="0"/>
        <w:autoSpaceDN w:val="0"/>
        <w:adjustRightInd w:val="0"/>
        <w:ind w:firstLine="851"/>
        <w:jc w:val="both"/>
        <w:rPr>
          <w:sz w:val="28"/>
          <w:szCs w:val="28"/>
        </w:rPr>
      </w:pPr>
      <w:r w:rsidRPr="00EE1FBD">
        <w:rPr>
          <w:sz w:val="28"/>
          <w:szCs w:val="28"/>
        </w:rPr>
        <w:t>розподіл обов'язків та повноважень між працівниками, їх ротація, що зменшує ризик помилок, втрат та протиправних дій;</w:t>
      </w:r>
    </w:p>
    <w:p w:rsidR="00EE1FBD" w:rsidRPr="00EE1FBD" w:rsidRDefault="00EE1FBD" w:rsidP="00EE1FBD">
      <w:pPr>
        <w:autoSpaceDE w:val="0"/>
        <w:autoSpaceDN w:val="0"/>
        <w:adjustRightInd w:val="0"/>
        <w:ind w:firstLine="851"/>
        <w:jc w:val="both"/>
        <w:rPr>
          <w:sz w:val="28"/>
          <w:szCs w:val="28"/>
        </w:rPr>
      </w:pPr>
      <w:r w:rsidRPr="00EE1FBD">
        <w:rPr>
          <w:sz w:val="28"/>
          <w:szCs w:val="28"/>
        </w:rPr>
        <w:t>контроль за доступом до матеріальних і нематеріальних ресурсів та</w:t>
      </w:r>
    </w:p>
    <w:p w:rsidR="00EE1FBD" w:rsidRPr="00EE1FBD" w:rsidRDefault="00EE1FBD" w:rsidP="00EE1FBD">
      <w:pPr>
        <w:autoSpaceDE w:val="0"/>
        <w:autoSpaceDN w:val="0"/>
        <w:adjustRightInd w:val="0"/>
        <w:jc w:val="both"/>
        <w:rPr>
          <w:sz w:val="28"/>
          <w:szCs w:val="28"/>
        </w:rPr>
      </w:pPr>
      <w:r w:rsidRPr="00EE1FBD">
        <w:rPr>
          <w:sz w:val="28"/>
          <w:szCs w:val="28"/>
        </w:rPr>
        <w:t xml:space="preserve">облікових записів тощо, а також закріплення відповідальності за збереження і використання </w:t>
      </w:r>
      <w:proofErr w:type="spellStart"/>
      <w:r w:rsidRPr="00EE1FBD">
        <w:rPr>
          <w:sz w:val="28"/>
          <w:szCs w:val="28"/>
        </w:rPr>
        <w:t>·ресурсів</w:t>
      </w:r>
      <w:proofErr w:type="spellEnd"/>
      <w:r w:rsidRPr="00EE1FBD">
        <w:rPr>
          <w:sz w:val="28"/>
          <w:szCs w:val="28"/>
        </w:rPr>
        <w:t>, що зменшує ризик їх втрати чи неправильного використання;</w:t>
      </w:r>
    </w:p>
    <w:p w:rsidR="00EE1FBD" w:rsidRPr="00EE1FBD" w:rsidRDefault="00EE1FBD" w:rsidP="00EE1FBD">
      <w:pPr>
        <w:autoSpaceDE w:val="0"/>
        <w:autoSpaceDN w:val="0"/>
        <w:adjustRightInd w:val="0"/>
        <w:ind w:firstLine="851"/>
        <w:jc w:val="both"/>
        <w:rPr>
          <w:sz w:val="28"/>
          <w:szCs w:val="28"/>
        </w:rPr>
      </w:pPr>
      <w:r w:rsidRPr="00EE1FBD">
        <w:rPr>
          <w:sz w:val="28"/>
          <w:szCs w:val="28"/>
        </w:rPr>
        <w:t>визначення правил і вимог до здійснення операцій та контролю за</w:t>
      </w:r>
    </w:p>
    <w:p w:rsidR="00EE1FBD" w:rsidRPr="00EE1FBD" w:rsidRDefault="00EE1FBD" w:rsidP="00EE1FBD">
      <w:pPr>
        <w:autoSpaceDE w:val="0"/>
        <w:autoSpaceDN w:val="0"/>
        <w:adjustRightInd w:val="0"/>
        <w:jc w:val="both"/>
        <w:rPr>
          <w:sz w:val="28"/>
          <w:szCs w:val="28"/>
        </w:rPr>
      </w:pPr>
      <w:r w:rsidRPr="00EE1FBD">
        <w:rPr>
          <w:sz w:val="28"/>
          <w:szCs w:val="28"/>
        </w:rPr>
        <w:t>законністю їх виконання;</w:t>
      </w:r>
    </w:p>
    <w:p w:rsidR="00EE1FBD" w:rsidRPr="00EE1FBD" w:rsidRDefault="00EE1FBD" w:rsidP="00EE1FBD">
      <w:pPr>
        <w:autoSpaceDE w:val="0"/>
        <w:autoSpaceDN w:val="0"/>
        <w:adjustRightInd w:val="0"/>
        <w:ind w:firstLine="851"/>
        <w:jc w:val="both"/>
        <w:rPr>
          <w:sz w:val="28"/>
          <w:szCs w:val="28"/>
        </w:rPr>
      </w:pPr>
      <w:r w:rsidRPr="00EE1FBD">
        <w:rPr>
          <w:sz w:val="28"/>
          <w:szCs w:val="28"/>
        </w:rPr>
        <w:t>контроль за достовірністю проведених операцій, перевірка процесів та операцій до та після їх проведення, звірка облікових даних з фактичними;</w:t>
      </w:r>
    </w:p>
    <w:p w:rsidR="00EE1FBD" w:rsidRPr="00EE1FBD" w:rsidRDefault="00EE1FBD" w:rsidP="00EE1FBD">
      <w:pPr>
        <w:autoSpaceDE w:val="0"/>
        <w:autoSpaceDN w:val="0"/>
        <w:adjustRightInd w:val="0"/>
        <w:ind w:firstLine="708"/>
        <w:jc w:val="both"/>
        <w:rPr>
          <w:sz w:val="28"/>
          <w:szCs w:val="28"/>
        </w:rPr>
      </w:pPr>
      <w:r w:rsidRPr="00EE1FBD">
        <w:rPr>
          <w:sz w:val="28"/>
          <w:szCs w:val="28"/>
        </w:rPr>
        <w:t>оцінка</w:t>
      </w:r>
      <w:r w:rsidRPr="00EE1FBD">
        <w:rPr>
          <w:sz w:val="28"/>
          <w:szCs w:val="28"/>
        </w:rPr>
        <w:tab/>
        <w:t>загальних</w:t>
      </w:r>
      <w:r w:rsidRPr="00EE1FBD">
        <w:rPr>
          <w:sz w:val="28"/>
          <w:szCs w:val="28"/>
        </w:rPr>
        <w:tab/>
        <w:t>результатів</w:t>
      </w:r>
      <w:r w:rsidRPr="00EE1FBD">
        <w:rPr>
          <w:sz w:val="28"/>
          <w:szCs w:val="28"/>
        </w:rPr>
        <w:tab/>
        <w:t>діяльності, його окремих функцій та завдань шляхом їх оцінювання на предмет ефективності, результативності, відповідності нормативно-правовим актам, внутрішнім адміністративним регламентам, правилам та процедурам, встановлених у Головному управлінні;</w:t>
      </w:r>
    </w:p>
    <w:p w:rsidR="00EE1FBD" w:rsidRPr="00EE1FBD" w:rsidRDefault="00EE1FBD" w:rsidP="00EE1FBD">
      <w:pPr>
        <w:autoSpaceDE w:val="0"/>
        <w:autoSpaceDN w:val="0"/>
        <w:adjustRightInd w:val="0"/>
        <w:ind w:firstLine="851"/>
        <w:jc w:val="both"/>
        <w:rPr>
          <w:sz w:val="28"/>
          <w:szCs w:val="28"/>
        </w:rPr>
      </w:pPr>
      <w:r w:rsidRPr="00EE1FBD">
        <w:rPr>
          <w:sz w:val="28"/>
          <w:szCs w:val="28"/>
        </w:rPr>
        <w:t>забезпечення захисту інформаційних, телекомунікаційних та інформаційно-телекомунікаційних систем;</w:t>
      </w:r>
    </w:p>
    <w:p w:rsidR="00EE1FBD" w:rsidRPr="00EE1FBD" w:rsidRDefault="00EE1FBD" w:rsidP="00EE1FBD">
      <w:pPr>
        <w:autoSpaceDE w:val="0"/>
        <w:autoSpaceDN w:val="0"/>
        <w:adjustRightInd w:val="0"/>
        <w:ind w:firstLine="851"/>
        <w:jc w:val="both"/>
        <w:rPr>
          <w:sz w:val="28"/>
          <w:szCs w:val="28"/>
        </w:rPr>
      </w:pPr>
      <w:r w:rsidRPr="00EE1FBD">
        <w:rPr>
          <w:sz w:val="28"/>
          <w:szCs w:val="28"/>
        </w:rPr>
        <w:t>систематичний       перегляд        роботи        кожного        працівника</w:t>
      </w:r>
    </w:p>
    <w:p w:rsidR="00EE1FBD" w:rsidRPr="00EE1FBD" w:rsidRDefault="00EE1FBD" w:rsidP="00EE1FBD">
      <w:pPr>
        <w:autoSpaceDE w:val="0"/>
        <w:autoSpaceDN w:val="0"/>
        <w:adjustRightInd w:val="0"/>
        <w:jc w:val="both"/>
        <w:rPr>
          <w:sz w:val="28"/>
          <w:szCs w:val="28"/>
        </w:rPr>
      </w:pPr>
      <w:r w:rsidRPr="00EE1FBD">
        <w:rPr>
          <w:sz w:val="28"/>
          <w:szCs w:val="28"/>
        </w:rPr>
        <w:t>Головного управління (нагляд) для визначення якості виконання ним поставлених завдань;</w:t>
      </w:r>
    </w:p>
    <w:p w:rsidR="00EE1FBD" w:rsidRPr="00EE1FBD" w:rsidRDefault="00EE1FBD" w:rsidP="00EE1FBD">
      <w:pPr>
        <w:autoSpaceDE w:val="0"/>
        <w:autoSpaceDN w:val="0"/>
        <w:adjustRightInd w:val="0"/>
        <w:ind w:firstLine="851"/>
        <w:jc w:val="both"/>
        <w:rPr>
          <w:sz w:val="28"/>
          <w:szCs w:val="28"/>
        </w:rPr>
      </w:pPr>
      <w:r w:rsidRPr="00EE1FBD">
        <w:rPr>
          <w:sz w:val="28"/>
          <w:szCs w:val="28"/>
        </w:rPr>
        <w:t>інші правила та процедури, у тому числі визначені адміністративними</w:t>
      </w:r>
    </w:p>
    <w:p w:rsidR="00EE1FBD" w:rsidRPr="00EE1FBD" w:rsidRDefault="00EE1FBD" w:rsidP="00EE1FBD">
      <w:pPr>
        <w:autoSpaceDE w:val="0"/>
        <w:autoSpaceDN w:val="0"/>
        <w:adjustRightInd w:val="0"/>
        <w:jc w:val="both"/>
        <w:rPr>
          <w:sz w:val="28"/>
          <w:szCs w:val="28"/>
        </w:rPr>
      </w:pPr>
      <w:r w:rsidRPr="00EE1FBD">
        <w:rPr>
          <w:sz w:val="28"/>
          <w:szCs w:val="28"/>
        </w:rPr>
        <w:lastRenderedPageBreak/>
        <w:t>регламентами, внутрішніми документами про систему контролю, правила внутрішнього службового розпорядку, затверджені зборами трудового колективу Головного управління.</w:t>
      </w:r>
    </w:p>
    <w:p w:rsidR="00EE1FBD" w:rsidRPr="00EE1FBD" w:rsidRDefault="00EE1FBD" w:rsidP="00EE1FBD">
      <w:pPr>
        <w:autoSpaceDE w:val="0"/>
        <w:autoSpaceDN w:val="0"/>
        <w:adjustRightInd w:val="0"/>
        <w:jc w:val="both"/>
        <w:rPr>
          <w:sz w:val="28"/>
          <w:szCs w:val="28"/>
        </w:rPr>
      </w:pPr>
      <w:r w:rsidRPr="00EE1FBD">
        <w:rPr>
          <w:sz w:val="28"/>
          <w:szCs w:val="28"/>
        </w:rPr>
        <w:tab/>
        <w:t>4.3.Моніторинг у Головному управлінні здійснюється шляхом постійного відстеження та періодичної оцінки стану організації та функціонування системи внутрішнього контролю в цілому та/або окремих її елементів.</w:t>
      </w:r>
    </w:p>
    <w:p w:rsidR="00EE1FBD" w:rsidRPr="00EE1FBD" w:rsidRDefault="00EE1FBD" w:rsidP="00EE1FBD">
      <w:pPr>
        <w:autoSpaceDE w:val="0"/>
        <w:autoSpaceDN w:val="0"/>
        <w:adjustRightInd w:val="0"/>
        <w:jc w:val="both"/>
        <w:rPr>
          <w:sz w:val="28"/>
          <w:szCs w:val="28"/>
        </w:rPr>
      </w:pPr>
      <w:r w:rsidRPr="00EE1FBD">
        <w:rPr>
          <w:sz w:val="28"/>
          <w:szCs w:val="28"/>
        </w:rPr>
        <w:t xml:space="preserve"> </w:t>
      </w:r>
      <w:r w:rsidRPr="00EE1FBD">
        <w:rPr>
          <w:sz w:val="28"/>
          <w:szCs w:val="28"/>
        </w:rPr>
        <w:tab/>
        <w:t>4.4.Заходи моніторингу - це діяльність, що здійснюється суб'єктами</w:t>
      </w:r>
    </w:p>
    <w:p w:rsidR="00EE1FBD" w:rsidRPr="00EE1FBD" w:rsidRDefault="00EE1FBD" w:rsidP="00EE1FBD">
      <w:pPr>
        <w:autoSpaceDE w:val="0"/>
        <w:autoSpaceDN w:val="0"/>
        <w:adjustRightInd w:val="0"/>
        <w:jc w:val="both"/>
        <w:rPr>
          <w:sz w:val="28"/>
          <w:szCs w:val="28"/>
        </w:rPr>
      </w:pPr>
      <w:r w:rsidRPr="00EE1FBD">
        <w:rPr>
          <w:sz w:val="28"/>
          <w:szCs w:val="28"/>
        </w:rPr>
        <w:t>внутрішнього контролю, з оцінки якості функціонування та відстеження результатів впровадження заходів контролю.</w:t>
      </w:r>
    </w:p>
    <w:p w:rsidR="00EE1FBD" w:rsidRPr="00EE1FBD" w:rsidRDefault="00EE1FBD" w:rsidP="00EE1FBD">
      <w:pPr>
        <w:autoSpaceDE w:val="0"/>
        <w:autoSpaceDN w:val="0"/>
        <w:adjustRightInd w:val="0"/>
        <w:ind w:firstLine="708"/>
        <w:jc w:val="both"/>
        <w:rPr>
          <w:sz w:val="28"/>
          <w:szCs w:val="28"/>
        </w:rPr>
      </w:pPr>
      <w:r w:rsidRPr="00EE1FBD">
        <w:rPr>
          <w:sz w:val="28"/>
          <w:szCs w:val="28"/>
        </w:rPr>
        <w:t>4.4.1.</w:t>
      </w:r>
      <w:r w:rsidRPr="00EE1FBD">
        <w:rPr>
          <w:sz w:val="28"/>
          <w:szCs w:val="28"/>
        </w:rPr>
        <w:tab/>
        <w:t>Постійне відстеження проводиться під час щоденної/поточної</w:t>
      </w:r>
    </w:p>
    <w:p w:rsidR="00EE1FBD" w:rsidRPr="00EE1FBD" w:rsidRDefault="00EE1FBD" w:rsidP="00EE1FBD">
      <w:pPr>
        <w:autoSpaceDE w:val="0"/>
        <w:autoSpaceDN w:val="0"/>
        <w:adjustRightInd w:val="0"/>
        <w:jc w:val="both"/>
        <w:rPr>
          <w:sz w:val="28"/>
          <w:szCs w:val="28"/>
        </w:rPr>
      </w:pPr>
      <w:r w:rsidRPr="00EE1FBD">
        <w:rPr>
          <w:sz w:val="28"/>
          <w:szCs w:val="28"/>
        </w:rPr>
        <w:t>діяльності Головного управління та передбачає управлінські, наглядові та інші дії керівництва, а також працівників у ході виконання ними своїх обов'язків з метою визначення та коригування відхилень у заходах контролю.</w:t>
      </w:r>
    </w:p>
    <w:p w:rsidR="00EE1FBD" w:rsidRPr="00EE1FBD" w:rsidRDefault="00EE1FBD" w:rsidP="00EE1FBD">
      <w:pPr>
        <w:autoSpaceDE w:val="0"/>
        <w:autoSpaceDN w:val="0"/>
        <w:adjustRightInd w:val="0"/>
        <w:ind w:firstLine="708"/>
        <w:jc w:val="both"/>
        <w:rPr>
          <w:sz w:val="28"/>
          <w:szCs w:val="28"/>
        </w:rPr>
      </w:pPr>
      <w:r w:rsidRPr="00EE1FBD">
        <w:rPr>
          <w:sz w:val="28"/>
          <w:szCs w:val="28"/>
        </w:rPr>
        <w:t>4.4.2.</w:t>
      </w:r>
      <w:r w:rsidRPr="00EE1FBD">
        <w:rPr>
          <w:sz w:val="28"/>
          <w:szCs w:val="28"/>
        </w:rPr>
        <w:tab/>
        <w:t>Періодична оцінка передбачає проведення оцінювання стану</w:t>
      </w:r>
    </w:p>
    <w:p w:rsidR="00EE1FBD" w:rsidRPr="00EE1FBD" w:rsidRDefault="00EE1FBD" w:rsidP="00EE1FBD">
      <w:pPr>
        <w:autoSpaceDE w:val="0"/>
        <w:autoSpaceDN w:val="0"/>
        <w:adjustRightInd w:val="0"/>
        <w:jc w:val="both"/>
        <w:rPr>
          <w:sz w:val="28"/>
          <w:szCs w:val="28"/>
        </w:rPr>
      </w:pPr>
      <w:r w:rsidRPr="00EE1FBD">
        <w:rPr>
          <w:sz w:val="28"/>
          <w:szCs w:val="28"/>
        </w:rPr>
        <w:t>виконання окремих функцій, завдань та здійснюється для більш об'єктивного аналізу результативності системи внутрішнього контролю.</w:t>
      </w:r>
    </w:p>
    <w:p w:rsidR="00EE1FBD" w:rsidRPr="00EE1FBD" w:rsidRDefault="00EE1FBD" w:rsidP="00EE1FBD">
      <w:pPr>
        <w:autoSpaceDE w:val="0"/>
        <w:autoSpaceDN w:val="0"/>
        <w:adjustRightInd w:val="0"/>
        <w:jc w:val="both"/>
        <w:rPr>
          <w:sz w:val="28"/>
          <w:szCs w:val="28"/>
        </w:rPr>
      </w:pPr>
      <w:r w:rsidRPr="00EE1FBD">
        <w:rPr>
          <w:sz w:val="28"/>
          <w:szCs w:val="28"/>
        </w:rPr>
        <w:t xml:space="preserve">           4.5.  За    результатами    проведення    моніторингу     </w:t>
      </w:r>
      <w:proofErr w:type="spellStart"/>
      <w:r w:rsidRPr="00EE1FBD">
        <w:rPr>
          <w:sz w:val="28"/>
          <w:szCs w:val="28"/>
        </w:rPr>
        <w:t>здшснюється</w:t>
      </w:r>
      <w:proofErr w:type="spellEnd"/>
    </w:p>
    <w:p w:rsidR="00EE1FBD" w:rsidRPr="00EE1FBD" w:rsidRDefault="00EE1FBD" w:rsidP="00EE1FBD">
      <w:pPr>
        <w:autoSpaceDE w:val="0"/>
        <w:autoSpaceDN w:val="0"/>
        <w:adjustRightInd w:val="0"/>
        <w:jc w:val="both"/>
        <w:rPr>
          <w:sz w:val="28"/>
          <w:szCs w:val="28"/>
        </w:rPr>
      </w:pPr>
      <w:r w:rsidRPr="00EE1FBD">
        <w:rPr>
          <w:sz w:val="28"/>
          <w:szCs w:val="28"/>
        </w:rPr>
        <w:t>інформування керівництва Головного управління щодо недоліків у системі внутрішнього контролю та/або окремих її елементів.</w:t>
      </w:r>
    </w:p>
    <w:p w:rsidR="00EE1FBD" w:rsidRPr="00EE1FBD" w:rsidRDefault="00EE1FBD" w:rsidP="00EE1FBD">
      <w:pPr>
        <w:autoSpaceDE w:val="0"/>
        <w:autoSpaceDN w:val="0"/>
        <w:adjustRightInd w:val="0"/>
        <w:ind w:firstLine="708"/>
        <w:jc w:val="both"/>
        <w:rPr>
          <w:sz w:val="28"/>
          <w:szCs w:val="28"/>
        </w:rPr>
      </w:pPr>
      <w:r w:rsidRPr="00EE1FBD">
        <w:rPr>
          <w:sz w:val="28"/>
          <w:szCs w:val="28"/>
        </w:rPr>
        <w:t>4.6. Запроваджений у Головному управлінні моніторинг повинен забезпечувати виявлення та оцінку відхилень у функціонуванні системи внутрішнього контролю та/або окремих її елементів та вжиття заходів для усунення таких відхилень.</w:t>
      </w:r>
    </w:p>
    <w:p w:rsidR="00EE1FBD" w:rsidRPr="00EE1FBD" w:rsidRDefault="00EE1FBD" w:rsidP="00EE1FBD">
      <w:pPr>
        <w:autoSpaceDE w:val="0"/>
        <w:autoSpaceDN w:val="0"/>
        <w:adjustRightInd w:val="0"/>
        <w:ind w:firstLine="708"/>
        <w:jc w:val="both"/>
        <w:rPr>
          <w:sz w:val="28"/>
          <w:szCs w:val="28"/>
        </w:rPr>
      </w:pPr>
      <w:r w:rsidRPr="00EE1FBD">
        <w:rPr>
          <w:sz w:val="28"/>
          <w:szCs w:val="28"/>
        </w:rPr>
        <w:t>4.7. Заходи контролю та моніторингу визначаються у Зведеному Плані з реалізації заходів контролю та моніторингу впровадження їх результатів на підставі поданої суб’єктами внутрішнього контролю до Робочої групи Інформації з ідентифікації та оцінки ризиків (</w:t>
      </w:r>
      <w:r w:rsidRPr="00EE1FBD">
        <w:rPr>
          <w:b/>
          <w:i/>
          <w:sz w:val="28"/>
          <w:szCs w:val="28"/>
        </w:rPr>
        <w:t>додаток 6</w:t>
      </w:r>
      <w:r w:rsidRPr="00EE1FBD">
        <w:rPr>
          <w:b/>
          <w:sz w:val="28"/>
          <w:szCs w:val="28"/>
        </w:rPr>
        <w:t>)</w:t>
      </w:r>
      <w:r w:rsidRPr="00EE1FBD">
        <w:rPr>
          <w:sz w:val="28"/>
          <w:szCs w:val="28"/>
        </w:rPr>
        <w:t xml:space="preserve"> і пропозицій до Плану з реалізації заходів контролю та моніторингу впровадження їх результатів (</w:t>
      </w:r>
      <w:r w:rsidRPr="00EE1FBD">
        <w:rPr>
          <w:b/>
          <w:i/>
          <w:sz w:val="28"/>
          <w:szCs w:val="28"/>
        </w:rPr>
        <w:t>додаток 5</w:t>
      </w:r>
      <w:r w:rsidRPr="00EE1FBD">
        <w:rPr>
          <w:sz w:val="28"/>
          <w:szCs w:val="28"/>
        </w:rPr>
        <w:t>).</w:t>
      </w:r>
    </w:p>
    <w:p w:rsidR="00EE1FBD" w:rsidRPr="00EE1FBD" w:rsidRDefault="00EE1FBD" w:rsidP="00EE1FBD">
      <w:pPr>
        <w:spacing w:line="276" w:lineRule="auto"/>
        <w:ind w:firstLine="567"/>
        <w:jc w:val="both"/>
        <w:rPr>
          <w:b/>
          <w:sz w:val="28"/>
          <w:szCs w:val="28"/>
        </w:rPr>
      </w:pPr>
      <w:r w:rsidRPr="00EE1FBD">
        <w:rPr>
          <w:sz w:val="28"/>
          <w:szCs w:val="28"/>
        </w:rPr>
        <w:t xml:space="preserve">  </w:t>
      </w:r>
      <w:r w:rsidRPr="00EE1FBD">
        <w:rPr>
          <w:b/>
          <w:sz w:val="28"/>
          <w:szCs w:val="28"/>
        </w:rPr>
        <w:t>4.8. Секретар робочої групи щороку до 20 жовтня формує Зведений План з реалізації заходів контролю та моніторингу впровадження їх результатів (</w:t>
      </w:r>
      <w:r w:rsidRPr="00EE1FBD">
        <w:rPr>
          <w:b/>
          <w:i/>
          <w:sz w:val="28"/>
          <w:szCs w:val="28"/>
        </w:rPr>
        <w:t>додаток 6</w:t>
      </w:r>
      <w:r w:rsidRPr="00EE1FBD">
        <w:rPr>
          <w:b/>
          <w:sz w:val="28"/>
          <w:szCs w:val="28"/>
        </w:rPr>
        <w:t xml:space="preserve">), на підставі наданої суб’єктами внутрішнього контролю інформації, та подає на розгляд керівнику робочої групи для подальшого затвердження начальником Головного управління. </w:t>
      </w:r>
    </w:p>
    <w:p w:rsidR="00EE1FBD" w:rsidRPr="00EE1FBD" w:rsidRDefault="00EE1FBD" w:rsidP="00EE1FBD">
      <w:pPr>
        <w:spacing w:line="276" w:lineRule="auto"/>
        <w:ind w:firstLine="567"/>
        <w:jc w:val="both"/>
        <w:rPr>
          <w:sz w:val="28"/>
          <w:szCs w:val="28"/>
        </w:rPr>
      </w:pPr>
      <w:r w:rsidRPr="00EE1FBD">
        <w:rPr>
          <w:sz w:val="28"/>
          <w:szCs w:val="28"/>
        </w:rPr>
        <w:t xml:space="preserve">  4.9. Контроль за виконанням Зведеного Плану з реалізації заходів контролю та моніторингу впровадження їх результатів, а також його перегляд здійснюється керівником та членами робочої групи з організації внутрішнього контролю в Головному управлінні, в межах їх повноважень та відповідальності. </w:t>
      </w:r>
    </w:p>
    <w:p w:rsidR="00EE1FBD" w:rsidRPr="00EE1FBD" w:rsidRDefault="00EE1FBD" w:rsidP="00EE1FBD">
      <w:pPr>
        <w:autoSpaceDE w:val="0"/>
        <w:autoSpaceDN w:val="0"/>
        <w:adjustRightInd w:val="0"/>
        <w:ind w:firstLine="851"/>
        <w:jc w:val="both"/>
        <w:rPr>
          <w:b/>
          <w:sz w:val="28"/>
          <w:szCs w:val="28"/>
        </w:rPr>
      </w:pPr>
      <w:r w:rsidRPr="00EE1FBD">
        <w:rPr>
          <w:b/>
          <w:sz w:val="28"/>
          <w:szCs w:val="28"/>
        </w:rPr>
        <w:t xml:space="preserve">                                       </w:t>
      </w:r>
    </w:p>
    <w:p w:rsidR="00EE1FBD" w:rsidRPr="00EE1FBD" w:rsidRDefault="00EE1FBD" w:rsidP="00EE1FBD">
      <w:pPr>
        <w:jc w:val="both"/>
        <w:rPr>
          <w:b/>
          <w:sz w:val="28"/>
          <w:szCs w:val="28"/>
        </w:rPr>
      </w:pPr>
      <w:r w:rsidRPr="00EE1FBD">
        <w:rPr>
          <w:b/>
          <w:sz w:val="28"/>
          <w:szCs w:val="28"/>
        </w:rPr>
        <w:lastRenderedPageBreak/>
        <w:t xml:space="preserve">                                      V. Інформація та комунікація</w:t>
      </w:r>
    </w:p>
    <w:p w:rsidR="00EE1FBD" w:rsidRPr="00EE1FBD" w:rsidRDefault="00EE1FBD" w:rsidP="00EE1FBD">
      <w:pPr>
        <w:jc w:val="both"/>
        <w:rPr>
          <w:b/>
          <w:sz w:val="28"/>
          <w:szCs w:val="28"/>
        </w:rPr>
      </w:pPr>
    </w:p>
    <w:p w:rsidR="00EE1FBD" w:rsidRPr="00EE1FBD" w:rsidRDefault="00EE1FBD" w:rsidP="00EE1FBD">
      <w:pPr>
        <w:ind w:firstLine="708"/>
        <w:jc w:val="both"/>
        <w:rPr>
          <w:sz w:val="28"/>
          <w:szCs w:val="28"/>
        </w:rPr>
      </w:pPr>
      <w:r w:rsidRPr="00EE1FBD">
        <w:rPr>
          <w:sz w:val="28"/>
          <w:szCs w:val="28"/>
        </w:rPr>
        <w:t>5.1.</w:t>
      </w:r>
      <w:r w:rsidRPr="00EE1FBD">
        <w:rPr>
          <w:sz w:val="28"/>
          <w:szCs w:val="28"/>
        </w:rPr>
        <w:tab/>
        <w:t>Інформаційний та комунікаційний обмін - це система збору, документування, передачі інформації, користування нею керівництвом, працівниками  з метою удосконалення системи внутрішнього контролю.</w:t>
      </w:r>
    </w:p>
    <w:p w:rsidR="00EE1FBD" w:rsidRPr="00EE1FBD" w:rsidRDefault="00EE1FBD" w:rsidP="00EE1FBD">
      <w:pPr>
        <w:ind w:firstLine="708"/>
        <w:jc w:val="both"/>
        <w:rPr>
          <w:sz w:val="28"/>
          <w:szCs w:val="28"/>
        </w:rPr>
      </w:pPr>
      <w:r w:rsidRPr="00EE1FBD">
        <w:rPr>
          <w:sz w:val="28"/>
          <w:szCs w:val="28"/>
        </w:rPr>
        <w:t>Ефективна  система   інформаційного   та   комунікаційного   обміну</w:t>
      </w:r>
    </w:p>
    <w:p w:rsidR="00EE1FBD" w:rsidRPr="00EE1FBD" w:rsidRDefault="00EE1FBD" w:rsidP="00EE1FBD">
      <w:pPr>
        <w:jc w:val="both"/>
        <w:rPr>
          <w:sz w:val="28"/>
          <w:szCs w:val="28"/>
        </w:rPr>
      </w:pPr>
      <w:r w:rsidRPr="00EE1FBD">
        <w:rPr>
          <w:sz w:val="28"/>
          <w:szCs w:val="28"/>
        </w:rPr>
        <w:t>передбачає надання повної, своєчасної та достовірної інформації:</w:t>
      </w:r>
    </w:p>
    <w:p w:rsidR="00EE1FBD" w:rsidRPr="00EE1FBD" w:rsidRDefault="00EE1FBD" w:rsidP="00EE1FBD">
      <w:pPr>
        <w:ind w:firstLine="708"/>
        <w:jc w:val="both"/>
        <w:rPr>
          <w:sz w:val="28"/>
          <w:szCs w:val="28"/>
        </w:rPr>
      </w:pPr>
      <w:r w:rsidRPr="00EE1FBD">
        <w:rPr>
          <w:sz w:val="28"/>
          <w:szCs w:val="28"/>
        </w:rPr>
        <w:t>керівництву Головного управління всіх рівнів щодо виконання завдань і функцій, ідентифікації та оцінки ризиків, стану реалізації заходів контролю та моніторингу, впровадження їх результатів, впровадження рекомендацій за результатами внутрішніх аудитів та обов'язкових вимог контрольних заходів зовнішніх контролюючих органів для прийняття відповідних управлінських рішень;</w:t>
      </w:r>
    </w:p>
    <w:p w:rsidR="00EE1FBD" w:rsidRPr="00EE1FBD" w:rsidRDefault="00EE1FBD" w:rsidP="00EE1FBD">
      <w:pPr>
        <w:ind w:firstLine="708"/>
        <w:jc w:val="both"/>
        <w:rPr>
          <w:sz w:val="28"/>
          <w:szCs w:val="28"/>
        </w:rPr>
      </w:pPr>
      <w:r w:rsidRPr="00EE1FBD">
        <w:rPr>
          <w:sz w:val="28"/>
          <w:szCs w:val="28"/>
        </w:rPr>
        <w:t>працівникам для належного забезпечення реалізації завдань та функцій, покладених на структурні підрозділи .</w:t>
      </w:r>
    </w:p>
    <w:p w:rsidR="00EE1FBD" w:rsidRPr="00EE1FBD" w:rsidRDefault="00EE1FBD" w:rsidP="00EE1FBD">
      <w:pPr>
        <w:ind w:firstLine="708"/>
        <w:jc w:val="both"/>
        <w:rPr>
          <w:sz w:val="28"/>
          <w:szCs w:val="28"/>
        </w:rPr>
      </w:pPr>
      <w:r w:rsidRPr="00EE1FBD">
        <w:rPr>
          <w:sz w:val="28"/>
          <w:szCs w:val="28"/>
        </w:rPr>
        <w:t>5.2.</w:t>
      </w:r>
      <w:r w:rsidRPr="00EE1FBD">
        <w:rPr>
          <w:sz w:val="28"/>
          <w:szCs w:val="28"/>
        </w:rPr>
        <w:tab/>
        <w:t>Систему інформаційного та комунікаційного обміну формують порядки обміну інформацією, що містять процедури, форми, обсяги, терміни, перелік надавачів та отримувачів інформації; графіки документообігу; графіки складання і подання звітності; схеми інформаційних потоків; комп'ютеризовані інформаційно-аналітичні системи тощо.</w:t>
      </w:r>
    </w:p>
    <w:p w:rsidR="00EE1FBD" w:rsidRPr="00EE1FBD" w:rsidRDefault="00EE1FBD" w:rsidP="00EE1FBD">
      <w:pPr>
        <w:jc w:val="both"/>
        <w:rPr>
          <w:sz w:val="28"/>
          <w:szCs w:val="28"/>
        </w:rPr>
      </w:pPr>
      <w:r w:rsidRPr="00EE1FBD">
        <w:rPr>
          <w:b/>
          <w:sz w:val="28"/>
          <w:szCs w:val="28"/>
        </w:rPr>
        <w:t xml:space="preserve">             </w:t>
      </w:r>
    </w:p>
    <w:p w:rsidR="00EE1FBD" w:rsidRPr="00EE1FBD" w:rsidRDefault="00EE1FBD" w:rsidP="00EE1FBD">
      <w:pPr>
        <w:jc w:val="center"/>
        <w:rPr>
          <w:b/>
          <w:sz w:val="28"/>
          <w:szCs w:val="28"/>
        </w:rPr>
      </w:pPr>
      <w:r w:rsidRPr="00EE1FBD">
        <w:rPr>
          <w:b/>
          <w:sz w:val="28"/>
          <w:szCs w:val="28"/>
        </w:rPr>
        <w:t>VI.</w:t>
      </w:r>
      <w:r w:rsidRPr="00EE1FBD">
        <w:rPr>
          <w:b/>
          <w:sz w:val="28"/>
          <w:szCs w:val="28"/>
        </w:rPr>
        <w:tab/>
        <w:t>Документування та звітування під час</w:t>
      </w:r>
    </w:p>
    <w:p w:rsidR="00EE1FBD" w:rsidRPr="00EE1FBD" w:rsidRDefault="00EE1FBD" w:rsidP="00EE1FBD">
      <w:pPr>
        <w:jc w:val="center"/>
        <w:rPr>
          <w:b/>
          <w:sz w:val="28"/>
          <w:szCs w:val="28"/>
        </w:rPr>
      </w:pPr>
      <w:r w:rsidRPr="00EE1FBD">
        <w:rPr>
          <w:b/>
          <w:sz w:val="28"/>
          <w:szCs w:val="28"/>
        </w:rPr>
        <w:t>забезпечення / вдосконалення внутрішнього контролю</w:t>
      </w:r>
    </w:p>
    <w:p w:rsidR="00EE1FBD" w:rsidRPr="00EE1FBD" w:rsidRDefault="00EE1FBD" w:rsidP="00EE1FBD">
      <w:pPr>
        <w:jc w:val="center"/>
        <w:rPr>
          <w:b/>
          <w:sz w:val="28"/>
          <w:szCs w:val="28"/>
        </w:rPr>
      </w:pPr>
    </w:p>
    <w:p w:rsidR="00EE1FBD" w:rsidRPr="00EE1FBD" w:rsidRDefault="00EE1FBD" w:rsidP="00EE1FBD">
      <w:pPr>
        <w:ind w:firstLine="708"/>
        <w:jc w:val="both"/>
        <w:rPr>
          <w:sz w:val="28"/>
          <w:szCs w:val="28"/>
        </w:rPr>
      </w:pPr>
      <w:r w:rsidRPr="00EE1FBD">
        <w:rPr>
          <w:sz w:val="28"/>
          <w:szCs w:val="28"/>
        </w:rPr>
        <w:t>6.1.</w:t>
      </w:r>
      <w:r w:rsidRPr="00EE1FBD">
        <w:rPr>
          <w:sz w:val="28"/>
          <w:szCs w:val="28"/>
        </w:rPr>
        <w:tab/>
        <w:t>Керівники суб’єктів внутрішнього контролю в межах їхніх повноважень та відповідальності забезпечують організацію ефективної системи внутрішнього контролю, процесу управління ризиками, розробку заходів контролю.</w:t>
      </w:r>
    </w:p>
    <w:p w:rsidR="00EE1FBD" w:rsidRPr="00EE1FBD" w:rsidRDefault="00EE1FBD" w:rsidP="00EE1FBD">
      <w:pPr>
        <w:ind w:firstLine="708"/>
        <w:jc w:val="both"/>
        <w:rPr>
          <w:sz w:val="28"/>
          <w:szCs w:val="28"/>
        </w:rPr>
      </w:pPr>
      <w:r w:rsidRPr="00EE1FBD">
        <w:rPr>
          <w:sz w:val="28"/>
          <w:szCs w:val="28"/>
        </w:rPr>
        <w:t>6.2.</w:t>
      </w:r>
      <w:r w:rsidRPr="00EE1FBD">
        <w:rPr>
          <w:sz w:val="28"/>
          <w:szCs w:val="28"/>
        </w:rPr>
        <w:tab/>
        <w:t>Під час організації внутрішнього контролю керівники суб'єктів внутрішнього контролю забезпечують:</w:t>
      </w:r>
    </w:p>
    <w:p w:rsidR="00EE1FBD" w:rsidRPr="00EE1FBD" w:rsidRDefault="00EE1FBD" w:rsidP="00EE1FBD">
      <w:pPr>
        <w:ind w:firstLine="708"/>
        <w:jc w:val="both"/>
        <w:rPr>
          <w:sz w:val="28"/>
          <w:szCs w:val="28"/>
        </w:rPr>
      </w:pPr>
      <w:r w:rsidRPr="00EE1FBD">
        <w:rPr>
          <w:sz w:val="28"/>
          <w:szCs w:val="28"/>
        </w:rPr>
        <w:t>1)</w:t>
      </w:r>
      <w:r w:rsidRPr="00EE1FBD">
        <w:rPr>
          <w:sz w:val="28"/>
          <w:szCs w:val="28"/>
        </w:rPr>
        <w:tab/>
        <w:t>розроблення</w:t>
      </w:r>
      <w:r w:rsidRPr="00EE1FBD">
        <w:rPr>
          <w:sz w:val="28"/>
          <w:szCs w:val="28"/>
        </w:rPr>
        <w:tab/>
        <w:t>внутрішніх</w:t>
      </w:r>
      <w:r w:rsidRPr="00EE1FBD">
        <w:rPr>
          <w:sz w:val="28"/>
          <w:szCs w:val="28"/>
        </w:rPr>
        <w:tab/>
        <w:t>документів,</w:t>
      </w:r>
      <w:r w:rsidRPr="00EE1FBD">
        <w:rPr>
          <w:sz w:val="28"/>
          <w:szCs w:val="28"/>
        </w:rPr>
        <w:tab/>
        <w:t xml:space="preserve"> перегляд</w:t>
      </w:r>
      <w:r w:rsidRPr="00EE1FBD">
        <w:rPr>
          <w:sz w:val="28"/>
          <w:szCs w:val="28"/>
        </w:rPr>
        <w:tab/>
        <w:t>їх</w:t>
      </w:r>
      <w:r w:rsidRPr="00EE1FBD">
        <w:rPr>
          <w:sz w:val="28"/>
          <w:szCs w:val="28"/>
        </w:rPr>
        <w:tab/>
        <w:t>на</w:t>
      </w:r>
      <w:r w:rsidRPr="00EE1FBD">
        <w:rPr>
          <w:sz w:val="28"/>
          <w:szCs w:val="28"/>
        </w:rPr>
        <w:tab/>
        <w:t>предмет актуальності;</w:t>
      </w:r>
    </w:p>
    <w:p w:rsidR="00EE1FBD" w:rsidRPr="00EE1FBD" w:rsidRDefault="00EE1FBD" w:rsidP="00EE1FBD">
      <w:pPr>
        <w:ind w:firstLine="708"/>
        <w:jc w:val="both"/>
        <w:rPr>
          <w:sz w:val="28"/>
          <w:szCs w:val="28"/>
        </w:rPr>
      </w:pPr>
      <w:r w:rsidRPr="00EE1FBD">
        <w:rPr>
          <w:sz w:val="28"/>
          <w:szCs w:val="28"/>
        </w:rPr>
        <w:t>2)</w:t>
      </w:r>
      <w:r w:rsidRPr="00EE1FBD">
        <w:rPr>
          <w:sz w:val="28"/>
          <w:szCs w:val="28"/>
        </w:rPr>
        <w:tab/>
        <w:t>розроблення</w:t>
      </w:r>
      <w:r w:rsidRPr="00EE1FBD">
        <w:rPr>
          <w:sz w:val="28"/>
          <w:szCs w:val="28"/>
        </w:rPr>
        <w:tab/>
        <w:t xml:space="preserve">адміністративних </w:t>
      </w:r>
      <w:r w:rsidRPr="00EE1FBD">
        <w:rPr>
          <w:sz w:val="28"/>
          <w:szCs w:val="28"/>
        </w:rPr>
        <w:tab/>
        <w:t>регламентів</w:t>
      </w:r>
      <w:r w:rsidRPr="00EE1FBD">
        <w:rPr>
          <w:sz w:val="28"/>
          <w:szCs w:val="28"/>
        </w:rPr>
        <w:tab/>
        <w:t>основних процесів відповідно до завдань та функцій (</w:t>
      </w:r>
      <w:r w:rsidRPr="00EE1FBD">
        <w:rPr>
          <w:b/>
          <w:i/>
          <w:sz w:val="28"/>
          <w:szCs w:val="28"/>
        </w:rPr>
        <w:t>додаток 1</w:t>
      </w:r>
      <w:r w:rsidRPr="00EE1FBD">
        <w:rPr>
          <w:sz w:val="28"/>
          <w:szCs w:val="28"/>
        </w:rPr>
        <w:t>);</w:t>
      </w:r>
    </w:p>
    <w:p w:rsidR="00EE1FBD" w:rsidRPr="00EE1FBD" w:rsidRDefault="00EE1FBD" w:rsidP="00EE1FBD">
      <w:pPr>
        <w:ind w:firstLine="708"/>
        <w:jc w:val="both"/>
        <w:rPr>
          <w:b/>
          <w:i/>
          <w:sz w:val="28"/>
          <w:szCs w:val="28"/>
        </w:rPr>
      </w:pPr>
      <w:r w:rsidRPr="00EE1FBD">
        <w:rPr>
          <w:sz w:val="28"/>
          <w:szCs w:val="28"/>
        </w:rPr>
        <w:t>З) складання опису внутрішнього середовища (</w:t>
      </w:r>
      <w:r w:rsidRPr="00EE1FBD">
        <w:rPr>
          <w:b/>
          <w:i/>
          <w:sz w:val="28"/>
          <w:szCs w:val="28"/>
        </w:rPr>
        <w:t>додаток 2);</w:t>
      </w:r>
    </w:p>
    <w:p w:rsidR="00EE1FBD" w:rsidRPr="00EE1FBD" w:rsidRDefault="00EE1FBD" w:rsidP="00EE1FBD">
      <w:pPr>
        <w:ind w:firstLine="708"/>
        <w:jc w:val="both"/>
        <w:rPr>
          <w:sz w:val="28"/>
          <w:szCs w:val="28"/>
        </w:rPr>
      </w:pPr>
      <w:r w:rsidRPr="00EE1FBD">
        <w:rPr>
          <w:sz w:val="28"/>
          <w:szCs w:val="28"/>
        </w:rPr>
        <w:t>4)</w:t>
      </w:r>
      <w:r w:rsidRPr="00EE1FBD">
        <w:rPr>
          <w:sz w:val="28"/>
          <w:szCs w:val="28"/>
        </w:rPr>
        <w:tab/>
        <w:t>формування</w:t>
      </w:r>
      <w:r w:rsidRPr="00EE1FBD">
        <w:rPr>
          <w:sz w:val="28"/>
          <w:szCs w:val="28"/>
        </w:rPr>
        <w:tab/>
        <w:t>Реєстру</w:t>
      </w:r>
      <w:r w:rsidRPr="00EE1FBD">
        <w:rPr>
          <w:sz w:val="28"/>
          <w:szCs w:val="28"/>
        </w:rPr>
        <w:tab/>
        <w:t>ідентифікованих</w:t>
      </w:r>
      <w:r w:rsidRPr="00EE1FBD">
        <w:rPr>
          <w:sz w:val="28"/>
          <w:szCs w:val="28"/>
        </w:rPr>
        <w:tab/>
        <w:t>ризиків  Держпродспоживслужби та класифікації кожного ризику у розрізі категорії та виду ризику (</w:t>
      </w:r>
      <w:r w:rsidRPr="00EE1FBD">
        <w:rPr>
          <w:b/>
          <w:i/>
          <w:sz w:val="28"/>
          <w:szCs w:val="28"/>
        </w:rPr>
        <w:t>додаток 4</w:t>
      </w:r>
      <w:r w:rsidRPr="00EE1FBD">
        <w:rPr>
          <w:sz w:val="28"/>
          <w:szCs w:val="28"/>
        </w:rPr>
        <w:t>);</w:t>
      </w:r>
    </w:p>
    <w:p w:rsidR="00EE1FBD" w:rsidRPr="00EE1FBD" w:rsidRDefault="00EE1FBD" w:rsidP="00EE1FBD">
      <w:pPr>
        <w:ind w:firstLine="708"/>
        <w:jc w:val="both"/>
        <w:rPr>
          <w:sz w:val="28"/>
          <w:szCs w:val="28"/>
        </w:rPr>
      </w:pPr>
      <w:r w:rsidRPr="00EE1FBD">
        <w:rPr>
          <w:sz w:val="28"/>
          <w:szCs w:val="28"/>
        </w:rPr>
        <w:t>5)</w:t>
      </w:r>
      <w:r w:rsidRPr="00EE1FBD">
        <w:rPr>
          <w:sz w:val="28"/>
          <w:szCs w:val="28"/>
        </w:rPr>
        <w:tab/>
        <w:t>здійснення оцінки ризиків за критеріями ймовірності їх виникнення і впливу на спроможність суб'єкта внутрішнього контролю досягати стратегічних цілей;</w:t>
      </w:r>
    </w:p>
    <w:p w:rsidR="00EE1FBD" w:rsidRPr="00EE1FBD" w:rsidRDefault="00EE1FBD" w:rsidP="00EE1FBD">
      <w:pPr>
        <w:ind w:firstLine="708"/>
        <w:jc w:val="both"/>
        <w:rPr>
          <w:sz w:val="28"/>
          <w:szCs w:val="28"/>
        </w:rPr>
      </w:pPr>
      <w:r w:rsidRPr="00EE1FBD">
        <w:rPr>
          <w:sz w:val="28"/>
          <w:szCs w:val="28"/>
        </w:rPr>
        <w:t>6)</w:t>
      </w:r>
      <w:r w:rsidRPr="00EE1FBD">
        <w:rPr>
          <w:sz w:val="28"/>
          <w:szCs w:val="28"/>
        </w:rPr>
        <w:tab/>
        <w:t>перегляд  на   регулярній   основі   оцінки   ризиків   і   врахування</w:t>
      </w:r>
    </w:p>
    <w:p w:rsidR="00EE1FBD" w:rsidRPr="00EE1FBD" w:rsidRDefault="00EE1FBD" w:rsidP="00EE1FBD">
      <w:pPr>
        <w:jc w:val="both"/>
        <w:rPr>
          <w:sz w:val="28"/>
          <w:szCs w:val="28"/>
        </w:rPr>
      </w:pPr>
      <w:r w:rsidRPr="00EE1FBD">
        <w:rPr>
          <w:sz w:val="28"/>
          <w:szCs w:val="28"/>
        </w:rPr>
        <w:lastRenderedPageBreak/>
        <w:t>відповідних змін та обставин;</w:t>
      </w:r>
    </w:p>
    <w:p w:rsidR="00EE1FBD" w:rsidRPr="00EE1FBD" w:rsidRDefault="00EE1FBD" w:rsidP="00EE1FBD">
      <w:pPr>
        <w:jc w:val="both"/>
        <w:rPr>
          <w:i/>
          <w:sz w:val="28"/>
          <w:szCs w:val="28"/>
        </w:rPr>
      </w:pPr>
      <w:r w:rsidRPr="00EE1FBD">
        <w:rPr>
          <w:sz w:val="28"/>
          <w:szCs w:val="28"/>
        </w:rPr>
        <w:t xml:space="preserve">          7)       складання інформації з ідентифікації та оцінки ризиків (</w:t>
      </w:r>
      <w:r w:rsidRPr="00EE1FBD">
        <w:rPr>
          <w:b/>
          <w:i/>
          <w:sz w:val="28"/>
          <w:szCs w:val="28"/>
        </w:rPr>
        <w:t>додаток 6</w:t>
      </w:r>
      <w:r w:rsidRPr="00EE1FBD">
        <w:rPr>
          <w:i/>
          <w:sz w:val="28"/>
          <w:szCs w:val="28"/>
        </w:rPr>
        <w:t xml:space="preserve">);        </w:t>
      </w:r>
    </w:p>
    <w:p w:rsidR="00EE1FBD" w:rsidRPr="00EE1FBD" w:rsidRDefault="00EE1FBD" w:rsidP="00EE1FBD">
      <w:pPr>
        <w:ind w:firstLine="708"/>
        <w:jc w:val="both"/>
        <w:rPr>
          <w:sz w:val="28"/>
          <w:szCs w:val="28"/>
        </w:rPr>
      </w:pPr>
      <w:r w:rsidRPr="00EE1FBD">
        <w:rPr>
          <w:sz w:val="28"/>
          <w:szCs w:val="28"/>
        </w:rPr>
        <w:t>8)</w:t>
      </w:r>
      <w:r w:rsidRPr="00EE1FBD">
        <w:rPr>
          <w:sz w:val="28"/>
          <w:szCs w:val="28"/>
        </w:rPr>
        <w:tab/>
        <w:t>формування та виконання Плану з реалізації заходів контролю та моніторингу впровадження їх результатів (</w:t>
      </w:r>
      <w:r w:rsidRPr="00EE1FBD">
        <w:rPr>
          <w:b/>
          <w:i/>
          <w:sz w:val="28"/>
          <w:szCs w:val="28"/>
        </w:rPr>
        <w:t>додаток 5</w:t>
      </w:r>
      <w:r w:rsidRPr="00EE1FBD">
        <w:rPr>
          <w:sz w:val="28"/>
          <w:szCs w:val="28"/>
        </w:rPr>
        <w:t>);</w:t>
      </w:r>
    </w:p>
    <w:p w:rsidR="00EE1FBD" w:rsidRPr="00EE1FBD" w:rsidRDefault="00EE1FBD" w:rsidP="00EE1FBD">
      <w:pPr>
        <w:ind w:firstLine="708"/>
        <w:jc w:val="both"/>
        <w:rPr>
          <w:sz w:val="28"/>
          <w:szCs w:val="28"/>
        </w:rPr>
      </w:pPr>
      <w:r w:rsidRPr="00EE1FBD">
        <w:rPr>
          <w:sz w:val="28"/>
          <w:szCs w:val="28"/>
        </w:rPr>
        <w:t>9)</w:t>
      </w:r>
      <w:r w:rsidRPr="00EE1FBD">
        <w:rPr>
          <w:sz w:val="28"/>
          <w:szCs w:val="28"/>
        </w:rPr>
        <w:tab/>
        <w:t>впровадження на практиці ефективних способів реагування на ризики та вжиття відповідних заходів для зменшення впливу від настання ймовірних ризикових подій;</w:t>
      </w:r>
    </w:p>
    <w:p w:rsidR="00EE1FBD" w:rsidRPr="00EE1FBD" w:rsidRDefault="00EE1FBD" w:rsidP="00EE1FBD">
      <w:pPr>
        <w:ind w:firstLine="708"/>
        <w:jc w:val="both"/>
        <w:rPr>
          <w:sz w:val="28"/>
          <w:szCs w:val="28"/>
        </w:rPr>
      </w:pPr>
      <w:r w:rsidRPr="00EE1FBD">
        <w:rPr>
          <w:sz w:val="28"/>
          <w:szCs w:val="28"/>
        </w:rPr>
        <w:t>10)</w:t>
      </w:r>
      <w:r w:rsidRPr="00EE1FBD">
        <w:rPr>
          <w:sz w:val="28"/>
          <w:szCs w:val="28"/>
        </w:rPr>
        <w:tab/>
        <w:t>здійснення аналізу ефективності запроваджених заходів контролю та оцінки залишкових ризиків;</w:t>
      </w:r>
    </w:p>
    <w:p w:rsidR="00EE1FBD" w:rsidRPr="00EE1FBD" w:rsidRDefault="00EE1FBD" w:rsidP="00EE1FBD">
      <w:pPr>
        <w:ind w:firstLine="708"/>
        <w:jc w:val="both"/>
        <w:rPr>
          <w:sz w:val="28"/>
          <w:szCs w:val="28"/>
        </w:rPr>
      </w:pPr>
      <w:r w:rsidRPr="00EE1FBD">
        <w:rPr>
          <w:sz w:val="28"/>
          <w:szCs w:val="28"/>
        </w:rPr>
        <w:t>11)</w:t>
      </w:r>
      <w:r w:rsidRPr="00EE1FBD">
        <w:rPr>
          <w:sz w:val="28"/>
          <w:szCs w:val="28"/>
        </w:rPr>
        <w:tab/>
        <w:t>складання Звіту про стан функціонування системи внутрішнього контролю (</w:t>
      </w:r>
      <w:r w:rsidRPr="00EE1FBD">
        <w:rPr>
          <w:b/>
          <w:i/>
          <w:sz w:val="28"/>
          <w:szCs w:val="28"/>
        </w:rPr>
        <w:t>додаток 7);</w:t>
      </w:r>
    </w:p>
    <w:p w:rsidR="00EE1FBD" w:rsidRPr="00EE1FBD" w:rsidRDefault="00EE1FBD" w:rsidP="00EE1FBD">
      <w:pPr>
        <w:ind w:firstLine="708"/>
        <w:jc w:val="both"/>
        <w:rPr>
          <w:sz w:val="28"/>
          <w:szCs w:val="28"/>
        </w:rPr>
      </w:pPr>
      <w:r w:rsidRPr="00EE1FBD">
        <w:rPr>
          <w:sz w:val="28"/>
          <w:szCs w:val="28"/>
        </w:rPr>
        <w:t>12)</w:t>
      </w:r>
      <w:r w:rsidRPr="00EE1FBD">
        <w:rPr>
          <w:sz w:val="28"/>
          <w:szCs w:val="28"/>
        </w:rPr>
        <w:tab/>
        <w:t>складання Інформації  про  виконання  Плану  з  реалізації  заходів</w:t>
      </w:r>
    </w:p>
    <w:p w:rsidR="00EE1FBD" w:rsidRPr="00EE1FBD" w:rsidRDefault="00EE1FBD" w:rsidP="00EE1FBD">
      <w:pPr>
        <w:jc w:val="both"/>
        <w:rPr>
          <w:sz w:val="28"/>
          <w:szCs w:val="28"/>
        </w:rPr>
      </w:pPr>
      <w:r w:rsidRPr="00EE1FBD">
        <w:rPr>
          <w:sz w:val="28"/>
          <w:szCs w:val="28"/>
        </w:rPr>
        <w:t>контролю та моніторингу впровадження їх результатів (</w:t>
      </w:r>
      <w:r w:rsidRPr="00EE1FBD">
        <w:rPr>
          <w:b/>
          <w:i/>
          <w:sz w:val="28"/>
          <w:szCs w:val="28"/>
        </w:rPr>
        <w:t>додаток 8</w:t>
      </w:r>
      <w:r w:rsidRPr="00EE1FBD">
        <w:rPr>
          <w:i/>
          <w:sz w:val="28"/>
          <w:szCs w:val="28"/>
        </w:rPr>
        <w:t>)</w:t>
      </w:r>
      <w:r w:rsidRPr="00EE1FBD">
        <w:rPr>
          <w:sz w:val="28"/>
          <w:szCs w:val="28"/>
        </w:rPr>
        <w:t>;</w:t>
      </w:r>
    </w:p>
    <w:p w:rsidR="00EE1FBD" w:rsidRPr="00EE1FBD" w:rsidRDefault="00EE1FBD" w:rsidP="00EE1FBD">
      <w:pPr>
        <w:ind w:firstLine="708"/>
        <w:jc w:val="both"/>
        <w:rPr>
          <w:sz w:val="28"/>
          <w:szCs w:val="28"/>
        </w:rPr>
      </w:pPr>
      <w:r w:rsidRPr="00EE1FBD">
        <w:rPr>
          <w:sz w:val="28"/>
          <w:szCs w:val="28"/>
        </w:rPr>
        <w:t>13)</w:t>
      </w:r>
      <w:r w:rsidRPr="00EE1FBD">
        <w:rPr>
          <w:sz w:val="28"/>
          <w:szCs w:val="28"/>
        </w:rPr>
        <w:tab/>
        <w:t>проведення систематичного аналізу внутрішніх документів щодо управління ризиками.</w:t>
      </w:r>
    </w:p>
    <w:p w:rsidR="00EE1FBD" w:rsidRPr="00EE1FBD" w:rsidRDefault="00EE1FBD" w:rsidP="00EE1FBD">
      <w:pPr>
        <w:ind w:firstLine="708"/>
        <w:jc w:val="both"/>
        <w:rPr>
          <w:sz w:val="28"/>
          <w:szCs w:val="28"/>
        </w:rPr>
      </w:pPr>
      <w:r w:rsidRPr="00EE1FBD">
        <w:rPr>
          <w:sz w:val="28"/>
          <w:szCs w:val="28"/>
        </w:rPr>
        <w:t>6.3.</w:t>
      </w:r>
      <w:r w:rsidRPr="00EE1FBD">
        <w:rPr>
          <w:i/>
          <w:sz w:val="28"/>
          <w:szCs w:val="28"/>
        </w:rPr>
        <w:t xml:space="preserve"> </w:t>
      </w:r>
      <w:r w:rsidRPr="00EE1FBD">
        <w:rPr>
          <w:sz w:val="28"/>
          <w:szCs w:val="28"/>
        </w:rPr>
        <w:t xml:space="preserve">Суб'єкти внутрішнього контролю Головного управління Держпродспоживслужби в Івано-Франківській області </w:t>
      </w:r>
      <w:r w:rsidRPr="00EE1FBD">
        <w:rPr>
          <w:b/>
          <w:sz w:val="28"/>
          <w:szCs w:val="28"/>
        </w:rPr>
        <w:t>щороку до 1 жовтня</w:t>
      </w:r>
      <w:r w:rsidRPr="00EE1FBD">
        <w:rPr>
          <w:sz w:val="28"/>
          <w:szCs w:val="28"/>
        </w:rPr>
        <w:t xml:space="preserve"> подають голові робочої групи інформацію згідно із встановленими формами для подальшого їх аналізу робочою групою:</w:t>
      </w:r>
    </w:p>
    <w:p w:rsidR="00EE1FBD" w:rsidRPr="00EE1FBD" w:rsidRDefault="00EE1FBD" w:rsidP="00EE1FBD">
      <w:pPr>
        <w:jc w:val="both"/>
        <w:rPr>
          <w:i/>
          <w:sz w:val="28"/>
          <w:szCs w:val="28"/>
        </w:rPr>
      </w:pPr>
      <w:r w:rsidRPr="00EE1FBD">
        <w:rPr>
          <w:sz w:val="28"/>
          <w:szCs w:val="28"/>
        </w:rPr>
        <w:t>-</w:t>
      </w:r>
      <w:r w:rsidRPr="00EE1FBD">
        <w:rPr>
          <w:sz w:val="28"/>
          <w:szCs w:val="28"/>
        </w:rPr>
        <w:tab/>
        <w:t>Реєстр ідентифікованих ризиків Держпродспоживслужби (</w:t>
      </w:r>
      <w:r w:rsidRPr="00EE1FBD">
        <w:rPr>
          <w:b/>
          <w:i/>
          <w:sz w:val="28"/>
          <w:szCs w:val="28"/>
        </w:rPr>
        <w:t>додаток 4</w:t>
      </w:r>
      <w:r w:rsidRPr="00EE1FBD">
        <w:rPr>
          <w:i/>
          <w:sz w:val="28"/>
          <w:szCs w:val="28"/>
        </w:rPr>
        <w:t>);</w:t>
      </w:r>
    </w:p>
    <w:p w:rsidR="00EE1FBD" w:rsidRPr="00EE1FBD" w:rsidRDefault="00EE1FBD" w:rsidP="00EE1FBD">
      <w:pPr>
        <w:jc w:val="both"/>
        <w:rPr>
          <w:sz w:val="28"/>
          <w:szCs w:val="28"/>
        </w:rPr>
      </w:pPr>
      <w:r w:rsidRPr="00EE1FBD">
        <w:rPr>
          <w:sz w:val="28"/>
          <w:szCs w:val="28"/>
        </w:rPr>
        <w:t>-</w:t>
      </w:r>
      <w:r w:rsidRPr="00EE1FBD">
        <w:rPr>
          <w:sz w:val="28"/>
          <w:szCs w:val="28"/>
        </w:rPr>
        <w:tab/>
        <w:t>План з реалізації заходів контролю та моніторингу впровадження їх результатів (</w:t>
      </w:r>
      <w:r w:rsidRPr="00EE1FBD">
        <w:rPr>
          <w:b/>
          <w:i/>
          <w:sz w:val="28"/>
          <w:szCs w:val="28"/>
        </w:rPr>
        <w:t>додаток 5</w:t>
      </w:r>
      <w:r w:rsidRPr="00EE1FBD">
        <w:rPr>
          <w:sz w:val="28"/>
          <w:szCs w:val="28"/>
        </w:rPr>
        <w:t>);</w:t>
      </w:r>
    </w:p>
    <w:p w:rsidR="00EE1FBD" w:rsidRPr="00EE1FBD" w:rsidRDefault="00EE1FBD" w:rsidP="00EE1FBD">
      <w:pPr>
        <w:jc w:val="both"/>
        <w:rPr>
          <w:b/>
          <w:i/>
          <w:sz w:val="28"/>
          <w:szCs w:val="28"/>
        </w:rPr>
      </w:pPr>
      <w:r w:rsidRPr="00EE1FBD">
        <w:rPr>
          <w:sz w:val="28"/>
          <w:szCs w:val="28"/>
        </w:rPr>
        <w:t>-</w:t>
      </w:r>
      <w:r w:rsidRPr="00EE1FBD">
        <w:rPr>
          <w:sz w:val="28"/>
          <w:szCs w:val="28"/>
        </w:rPr>
        <w:tab/>
        <w:t>Інформацію про ідентифікацію та оцінку ризиків</w:t>
      </w:r>
      <w:r w:rsidRPr="00EE1FBD">
        <w:rPr>
          <w:i/>
          <w:sz w:val="28"/>
          <w:szCs w:val="28"/>
        </w:rPr>
        <w:t xml:space="preserve"> </w:t>
      </w:r>
      <w:r w:rsidRPr="00EE1FBD">
        <w:rPr>
          <w:sz w:val="28"/>
          <w:szCs w:val="28"/>
        </w:rPr>
        <w:t>(</w:t>
      </w:r>
      <w:r w:rsidRPr="00EE1FBD">
        <w:rPr>
          <w:b/>
          <w:i/>
          <w:sz w:val="28"/>
          <w:szCs w:val="28"/>
        </w:rPr>
        <w:t xml:space="preserve">додаток 6) </w:t>
      </w:r>
    </w:p>
    <w:p w:rsidR="00EE1FBD" w:rsidRPr="00EE1FBD" w:rsidRDefault="00EE1FBD" w:rsidP="00EE1FBD">
      <w:pPr>
        <w:ind w:firstLine="708"/>
        <w:jc w:val="both"/>
        <w:rPr>
          <w:sz w:val="28"/>
          <w:szCs w:val="28"/>
        </w:rPr>
      </w:pPr>
      <w:r w:rsidRPr="00EE1FBD">
        <w:rPr>
          <w:sz w:val="28"/>
          <w:szCs w:val="28"/>
        </w:rPr>
        <w:t xml:space="preserve">6.4. Суб'єкти внутрішнього контролю Головного управління </w:t>
      </w:r>
      <w:r w:rsidRPr="00EE1FBD">
        <w:rPr>
          <w:b/>
          <w:sz w:val="28"/>
          <w:szCs w:val="28"/>
        </w:rPr>
        <w:t>щороку до 01 січн</w:t>
      </w:r>
      <w:r w:rsidRPr="00EE1FBD">
        <w:rPr>
          <w:sz w:val="28"/>
          <w:szCs w:val="28"/>
        </w:rPr>
        <w:t>я подають голові робочої групи інформацію згідно із встановленими формами:</w:t>
      </w:r>
    </w:p>
    <w:p w:rsidR="00EE1FBD" w:rsidRPr="00EE1FBD" w:rsidRDefault="00EE1FBD" w:rsidP="00EE1FBD">
      <w:pPr>
        <w:ind w:firstLine="708"/>
        <w:jc w:val="both"/>
        <w:rPr>
          <w:sz w:val="28"/>
          <w:szCs w:val="28"/>
        </w:rPr>
      </w:pPr>
      <w:r w:rsidRPr="00EE1FBD">
        <w:rPr>
          <w:sz w:val="28"/>
          <w:szCs w:val="28"/>
        </w:rPr>
        <w:t>- Звіт про стан функціонування системи внутрішнього контролю (</w:t>
      </w:r>
      <w:r w:rsidRPr="00EE1FBD">
        <w:rPr>
          <w:b/>
          <w:i/>
          <w:sz w:val="28"/>
          <w:szCs w:val="28"/>
        </w:rPr>
        <w:t>додаток 7</w:t>
      </w:r>
      <w:r w:rsidRPr="00EE1FBD">
        <w:rPr>
          <w:sz w:val="28"/>
          <w:szCs w:val="28"/>
        </w:rPr>
        <w:t>);</w:t>
      </w:r>
    </w:p>
    <w:p w:rsidR="00EE1FBD" w:rsidRPr="00EE1FBD" w:rsidRDefault="00EE1FBD" w:rsidP="00EE1FBD">
      <w:pPr>
        <w:ind w:firstLine="708"/>
        <w:jc w:val="both"/>
        <w:rPr>
          <w:sz w:val="28"/>
          <w:szCs w:val="28"/>
        </w:rPr>
      </w:pPr>
      <w:r w:rsidRPr="00EE1FBD">
        <w:rPr>
          <w:sz w:val="28"/>
          <w:szCs w:val="28"/>
        </w:rPr>
        <w:t>-   Інформацію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w:t>
      </w:r>
    </w:p>
    <w:p w:rsidR="00EE1FBD" w:rsidRPr="00EE1FBD" w:rsidRDefault="00EE1FBD" w:rsidP="00EE1FBD">
      <w:pPr>
        <w:jc w:val="both"/>
        <w:rPr>
          <w:sz w:val="28"/>
          <w:szCs w:val="28"/>
        </w:rPr>
      </w:pPr>
      <w:r w:rsidRPr="00EE1FBD">
        <w:rPr>
          <w:sz w:val="28"/>
          <w:szCs w:val="28"/>
        </w:rPr>
        <w:tab/>
        <w:t xml:space="preserve">6.5.  </w:t>
      </w:r>
      <w:r w:rsidRPr="00EE1FBD">
        <w:rPr>
          <w:b/>
          <w:sz w:val="28"/>
          <w:szCs w:val="28"/>
        </w:rPr>
        <w:t>Робоча група:</w:t>
      </w:r>
    </w:p>
    <w:p w:rsidR="00EE1FBD" w:rsidRPr="00EE1FBD" w:rsidRDefault="00EE1FBD" w:rsidP="00EE1FBD">
      <w:pPr>
        <w:ind w:firstLine="708"/>
        <w:jc w:val="both"/>
        <w:rPr>
          <w:sz w:val="28"/>
          <w:szCs w:val="28"/>
        </w:rPr>
      </w:pPr>
      <w:r w:rsidRPr="00EE1FBD">
        <w:rPr>
          <w:sz w:val="28"/>
          <w:szCs w:val="28"/>
        </w:rPr>
        <w:t>6.5.1. Забезпечує організацію процесу управління ризиками в Головному управлінні шляхом збору, систематизації та аналізу відповідної інформації, отриманої від суб’єктів внутрішнього контролю (Реєстрів ідентифікованих ризиків суб’єкта внутрішнього контролю (</w:t>
      </w:r>
      <w:r w:rsidRPr="00EE1FBD">
        <w:rPr>
          <w:b/>
          <w:i/>
          <w:sz w:val="28"/>
          <w:szCs w:val="28"/>
        </w:rPr>
        <w:t>додаток 4</w:t>
      </w:r>
      <w:r w:rsidRPr="00EE1FBD">
        <w:rPr>
          <w:sz w:val="28"/>
          <w:szCs w:val="28"/>
        </w:rPr>
        <w:t>), Інформації про ідентифікацію та оцінку ризиків (</w:t>
      </w:r>
      <w:r w:rsidRPr="00EE1FBD">
        <w:rPr>
          <w:b/>
          <w:i/>
          <w:sz w:val="28"/>
          <w:szCs w:val="28"/>
        </w:rPr>
        <w:t>додаток 6</w:t>
      </w:r>
      <w:r w:rsidRPr="00EE1FBD">
        <w:rPr>
          <w:sz w:val="28"/>
          <w:szCs w:val="28"/>
        </w:rPr>
        <w:t>), Планів з реалізації заходів контролю та моніторингу впровадження їх результатів (</w:t>
      </w:r>
      <w:r w:rsidRPr="00EE1FBD">
        <w:rPr>
          <w:b/>
          <w:i/>
          <w:sz w:val="28"/>
          <w:szCs w:val="28"/>
        </w:rPr>
        <w:t xml:space="preserve">додаток </w:t>
      </w:r>
      <w:r w:rsidRPr="00EE1FBD">
        <w:rPr>
          <w:b/>
          <w:sz w:val="28"/>
          <w:szCs w:val="28"/>
        </w:rPr>
        <w:t>5</w:t>
      </w:r>
      <w:r w:rsidRPr="00EE1FBD">
        <w:rPr>
          <w:sz w:val="28"/>
          <w:szCs w:val="28"/>
        </w:rPr>
        <w:t>) з подальшою передачею їх секретарю робочої групи для систематизації та узагальнення.</w:t>
      </w:r>
    </w:p>
    <w:p w:rsidR="00EE1FBD" w:rsidRPr="00EE1FBD" w:rsidRDefault="00EE1FBD" w:rsidP="00EE1FBD">
      <w:pPr>
        <w:ind w:firstLine="708"/>
        <w:jc w:val="both"/>
        <w:rPr>
          <w:sz w:val="28"/>
          <w:szCs w:val="28"/>
        </w:rPr>
      </w:pPr>
      <w:r w:rsidRPr="00EE1FBD">
        <w:rPr>
          <w:sz w:val="28"/>
          <w:szCs w:val="28"/>
        </w:rPr>
        <w:t>6.5.2 Аналізує отриману від суб’єктів внутрішнього контролю Інформацію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 xml:space="preserve">) та Звіти про стан </w:t>
      </w:r>
      <w:r w:rsidRPr="00EE1FBD">
        <w:rPr>
          <w:sz w:val="28"/>
          <w:szCs w:val="28"/>
        </w:rPr>
        <w:lastRenderedPageBreak/>
        <w:t>функціонування системи внутрішнього контролю (</w:t>
      </w:r>
      <w:r w:rsidRPr="00EE1FBD">
        <w:rPr>
          <w:b/>
          <w:i/>
          <w:sz w:val="28"/>
          <w:szCs w:val="28"/>
        </w:rPr>
        <w:t xml:space="preserve">додаток </w:t>
      </w:r>
      <w:r w:rsidRPr="00EE1FBD">
        <w:rPr>
          <w:i/>
          <w:sz w:val="28"/>
          <w:szCs w:val="28"/>
        </w:rPr>
        <w:t>7)</w:t>
      </w:r>
      <w:r w:rsidRPr="00EE1FBD">
        <w:rPr>
          <w:sz w:val="28"/>
          <w:szCs w:val="28"/>
        </w:rPr>
        <w:t xml:space="preserve"> з подальшою передачею їх секретарю робочої групи для систематизації.</w:t>
      </w:r>
    </w:p>
    <w:p w:rsidR="00EE1FBD" w:rsidRPr="00EE1FBD" w:rsidRDefault="00EE1FBD" w:rsidP="00EE1FBD">
      <w:pPr>
        <w:ind w:firstLine="708"/>
        <w:jc w:val="both"/>
        <w:rPr>
          <w:b/>
          <w:sz w:val="28"/>
          <w:szCs w:val="28"/>
        </w:rPr>
      </w:pPr>
      <w:r w:rsidRPr="00EE1FBD">
        <w:rPr>
          <w:sz w:val="28"/>
          <w:szCs w:val="28"/>
        </w:rPr>
        <w:t xml:space="preserve">6.6. </w:t>
      </w:r>
      <w:r w:rsidRPr="00EE1FBD">
        <w:rPr>
          <w:b/>
          <w:sz w:val="28"/>
          <w:szCs w:val="28"/>
        </w:rPr>
        <w:t>Секретар робочої групи:</w:t>
      </w:r>
    </w:p>
    <w:p w:rsidR="00EE1FBD" w:rsidRPr="00EE1FBD" w:rsidRDefault="00EE1FBD" w:rsidP="00EE1FBD">
      <w:pPr>
        <w:ind w:firstLine="708"/>
        <w:jc w:val="both"/>
        <w:rPr>
          <w:sz w:val="28"/>
          <w:szCs w:val="28"/>
        </w:rPr>
      </w:pPr>
      <w:r w:rsidRPr="00EE1FBD">
        <w:rPr>
          <w:sz w:val="28"/>
          <w:szCs w:val="28"/>
        </w:rPr>
        <w:t>-  формує Реєстр ідентифікованих ризиків,  узагальнює Інформацію про ідентифікацію та оцінку ризиків, отриману від суб’єктів внутрішнього контролю, формує План з реалізації заходів контролю та моніторингу впровадження їх результатів та подає на розгляд голові робочої групи для подальшого затвердження начальником Головного управління;</w:t>
      </w:r>
    </w:p>
    <w:p w:rsidR="00EE1FBD" w:rsidRPr="00EE1FBD" w:rsidRDefault="00EE1FBD" w:rsidP="00EE1FBD">
      <w:pPr>
        <w:ind w:firstLine="708"/>
        <w:jc w:val="both"/>
        <w:rPr>
          <w:sz w:val="28"/>
          <w:szCs w:val="28"/>
        </w:rPr>
      </w:pPr>
      <w:r w:rsidRPr="00EE1FBD">
        <w:rPr>
          <w:sz w:val="28"/>
          <w:szCs w:val="28"/>
        </w:rPr>
        <w:t>- систематизує  отриману Інформацію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 та Звіти про стан функціонування системи внутрішнього контролю (</w:t>
      </w:r>
      <w:r w:rsidRPr="00EE1FBD">
        <w:rPr>
          <w:b/>
          <w:i/>
          <w:sz w:val="28"/>
          <w:szCs w:val="28"/>
        </w:rPr>
        <w:t>додаток 7</w:t>
      </w:r>
      <w:r w:rsidRPr="00EE1FBD">
        <w:rPr>
          <w:sz w:val="28"/>
          <w:szCs w:val="28"/>
        </w:rPr>
        <w:t>) та подає голові робочої групи для надання на розгляд  начальнику Головного управління;</w:t>
      </w:r>
    </w:p>
    <w:p w:rsidR="00EE1FBD" w:rsidRPr="00EE1FBD" w:rsidRDefault="00EE1FBD" w:rsidP="00EE1FBD">
      <w:pPr>
        <w:ind w:firstLine="708"/>
        <w:jc w:val="both"/>
        <w:rPr>
          <w:b/>
          <w:sz w:val="28"/>
          <w:szCs w:val="28"/>
        </w:rPr>
      </w:pPr>
      <w:r w:rsidRPr="00EE1FBD">
        <w:rPr>
          <w:sz w:val="28"/>
          <w:szCs w:val="28"/>
        </w:rPr>
        <w:t>6.7.</w:t>
      </w:r>
      <w:r w:rsidRPr="00EE1FBD">
        <w:rPr>
          <w:b/>
          <w:sz w:val="28"/>
          <w:szCs w:val="28"/>
        </w:rPr>
        <w:t>Голова робочої групи:</w:t>
      </w:r>
    </w:p>
    <w:p w:rsidR="00EE1FBD" w:rsidRPr="00EE1FBD" w:rsidRDefault="00EE1FBD" w:rsidP="00EE1FBD">
      <w:pPr>
        <w:ind w:firstLine="708"/>
        <w:jc w:val="both"/>
        <w:rPr>
          <w:sz w:val="28"/>
          <w:szCs w:val="28"/>
        </w:rPr>
      </w:pPr>
      <w:r w:rsidRPr="00EE1FBD">
        <w:rPr>
          <w:sz w:val="28"/>
          <w:szCs w:val="28"/>
        </w:rPr>
        <w:t>- забезпечує направлення Реєстру ідентифікованих ризиків,  Інформацію про ідентифікацію та оцінку ризиків, План  з  реалізації  заходів контролю та моніторингу впровадження їх результатів (</w:t>
      </w:r>
      <w:r w:rsidRPr="00EE1FBD">
        <w:rPr>
          <w:b/>
          <w:i/>
          <w:sz w:val="28"/>
          <w:szCs w:val="28"/>
        </w:rPr>
        <w:t>додаток 4,5,6)</w:t>
      </w:r>
      <w:r w:rsidRPr="00EE1FBD">
        <w:rPr>
          <w:sz w:val="28"/>
          <w:szCs w:val="28"/>
        </w:rPr>
        <w:t xml:space="preserve"> </w:t>
      </w:r>
      <w:r w:rsidRPr="00EE1FBD">
        <w:rPr>
          <w:b/>
          <w:sz w:val="28"/>
          <w:szCs w:val="28"/>
        </w:rPr>
        <w:t>щороку до 31 жовтня до Держпродспоживслужби;</w:t>
      </w:r>
    </w:p>
    <w:p w:rsidR="00EE1FBD" w:rsidRPr="00EE1FBD" w:rsidRDefault="00EE1FBD" w:rsidP="00EE1FBD">
      <w:pPr>
        <w:ind w:firstLine="708"/>
        <w:jc w:val="both"/>
        <w:rPr>
          <w:sz w:val="28"/>
          <w:szCs w:val="28"/>
        </w:rPr>
      </w:pPr>
      <w:r w:rsidRPr="00EE1FBD">
        <w:rPr>
          <w:sz w:val="28"/>
          <w:szCs w:val="28"/>
        </w:rPr>
        <w:t>- забезпечує надання на розгляд  начальнику Головного управління Інформації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 та Звітів про стан функціонування системи внутрішнього контролю (</w:t>
      </w:r>
      <w:r w:rsidRPr="00EE1FBD">
        <w:rPr>
          <w:b/>
          <w:i/>
          <w:sz w:val="28"/>
          <w:szCs w:val="28"/>
        </w:rPr>
        <w:t>додаток 7</w:t>
      </w:r>
      <w:r w:rsidRPr="00EE1FBD">
        <w:rPr>
          <w:sz w:val="28"/>
          <w:szCs w:val="28"/>
        </w:rPr>
        <w:t>).</w:t>
      </w:r>
    </w:p>
    <w:p w:rsidR="00EE1FBD" w:rsidRPr="00EE1FBD" w:rsidRDefault="00EE1FBD" w:rsidP="00EE1FBD">
      <w:pPr>
        <w:jc w:val="both"/>
        <w:rPr>
          <w:sz w:val="28"/>
          <w:szCs w:val="28"/>
        </w:rPr>
      </w:pPr>
    </w:p>
    <w:p w:rsidR="00EE1FBD" w:rsidRPr="00EE1FBD" w:rsidRDefault="00EE1FBD" w:rsidP="00EE1FBD">
      <w:pPr>
        <w:jc w:val="both"/>
        <w:rPr>
          <w:b/>
          <w:sz w:val="28"/>
          <w:szCs w:val="28"/>
        </w:rPr>
      </w:pPr>
      <w:r w:rsidRPr="00EE1FBD">
        <w:rPr>
          <w:b/>
          <w:sz w:val="28"/>
          <w:szCs w:val="28"/>
        </w:rPr>
        <w:t>VII.</w:t>
      </w:r>
      <w:r w:rsidRPr="00EE1FBD">
        <w:rPr>
          <w:b/>
          <w:sz w:val="28"/>
          <w:szCs w:val="28"/>
        </w:rPr>
        <w:tab/>
        <w:t>Звіт про стан функціонування системи внутрішнього контролю</w:t>
      </w:r>
    </w:p>
    <w:p w:rsidR="00EE1FBD" w:rsidRPr="00EE1FBD" w:rsidRDefault="00EE1FBD" w:rsidP="00EE1FBD">
      <w:pPr>
        <w:jc w:val="both"/>
        <w:rPr>
          <w:b/>
          <w:sz w:val="28"/>
          <w:szCs w:val="28"/>
        </w:rPr>
      </w:pPr>
    </w:p>
    <w:p w:rsidR="00EE1FBD" w:rsidRPr="00EE1FBD" w:rsidRDefault="00EE1FBD" w:rsidP="00EE1FBD">
      <w:pPr>
        <w:ind w:firstLine="708"/>
        <w:jc w:val="both"/>
        <w:rPr>
          <w:sz w:val="28"/>
          <w:szCs w:val="28"/>
        </w:rPr>
      </w:pPr>
      <w:r w:rsidRPr="00EE1FBD">
        <w:rPr>
          <w:sz w:val="28"/>
          <w:szCs w:val="28"/>
        </w:rPr>
        <w:t>7.1.</w:t>
      </w:r>
      <w:r w:rsidRPr="00EE1FBD">
        <w:rPr>
          <w:sz w:val="28"/>
          <w:szCs w:val="28"/>
        </w:rPr>
        <w:tab/>
        <w:t>Керівники</w:t>
      </w:r>
      <w:r w:rsidRPr="00EE1FBD">
        <w:rPr>
          <w:sz w:val="28"/>
          <w:szCs w:val="28"/>
        </w:rPr>
        <w:tab/>
        <w:t>структурних підрозділів щорічно складають Звіт про стан функціонування системи внутрішнього контролю (далі - Звіт) (</w:t>
      </w:r>
      <w:r w:rsidRPr="00EE1FBD">
        <w:rPr>
          <w:b/>
          <w:i/>
          <w:sz w:val="28"/>
          <w:szCs w:val="28"/>
        </w:rPr>
        <w:t>додаток</w:t>
      </w:r>
      <w:r w:rsidRPr="00EE1FBD">
        <w:rPr>
          <w:b/>
          <w:sz w:val="28"/>
          <w:szCs w:val="28"/>
        </w:rPr>
        <w:t xml:space="preserve"> </w:t>
      </w:r>
      <w:r w:rsidRPr="00EE1FBD">
        <w:rPr>
          <w:b/>
          <w:i/>
          <w:sz w:val="28"/>
          <w:szCs w:val="28"/>
          <w:u w:val="single"/>
        </w:rPr>
        <w:t>7</w:t>
      </w:r>
      <w:r w:rsidRPr="00EE1FBD">
        <w:rPr>
          <w:sz w:val="28"/>
          <w:szCs w:val="28"/>
        </w:rPr>
        <w:t xml:space="preserve">) в очолюваних ними суб'єктах внутрішнього контролю та до 01 січня надають такі Звіти </w:t>
      </w:r>
      <w:r w:rsidRPr="00EE1FBD">
        <w:rPr>
          <w:b/>
          <w:sz w:val="28"/>
          <w:szCs w:val="28"/>
        </w:rPr>
        <w:t xml:space="preserve">секретарю робочої групи </w:t>
      </w:r>
      <w:r w:rsidRPr="00EE1FBD">
        <w:rPr>
          <w:sz w:val="28"/>
          <w:szCs w:val="28"/>
        </w:rPr>
        <w:t>для подальшого їх подання на розгляд начальнику Головного управління.</w:t>
      </w:r>
    </w:p>
    <w:p w:rsidR="00EE1FBD" w:rsidRPr="00EE1FBD" w:rsidRDefault="00EE1FBD" w:rsidP="00EE1FBD">
      <w:pPr>
        <w:ind w:firstLine="708"/>
        <w:jc w:val="both"/>
        <w:rPr>
          <w:b/>
          <w:i/>
          <w:sz w:val="28"/>
          <w:szCs w:val="28"/>
        </w:rPr>
      </w:pPr>
      <w:r w:rsidRPr="00EE1FBD">
        <w:rPr>
          <w:sz w:val="28"/>
          <w:szCs w:val="28"/>
        </w:rPr>
        <w:t>Звіт  повинен  містити  об'єктивну  оцінку  стану  впровадженої  системи внутрішнього контролю у відповідному структурному підрозділі Головного управління, а також визначати одну з трьох оцінок стану функціонування системи внутрішнього контролю (</w:t>
      </w:r>
      <w:r w:rsidRPr="00EE1FBD">
        <w:rPr>
          <w:b/>
          <w:i/>
          <w:sz w:val="28"/>
          <w:szCs w:val="28"/>
        </w:rPr>
        <w:t>належний рівень, потребує вдосконалення, низький рівень).</w:t>
      </w:r>
    </w:p>
    <w:p w:rsidR="00EE1FBD" w:rsidRPr="00EE1FBD" w:rsidRDefault="00EE1FBD" w:rsidP="00EE1FBD">
      <w:pPr>
        <w:ind w:firstLine="708"/>
        <w:jc w:val="both"/>
        <w:rPr>
          <w:sz w:val="28"/>
          <w:szCs w:val="28"/>
        </w:rPr>
      </w:pPr>
      <w:r w:rsidRPr="00EE1FBD">
        <w:rPr>
          <w:sz w:val="28"/>
          <w:szCs w:val="28"/>
        </w:rPr>
        <w:t>7.2.</w:t>
      </w:r>
      <w:r w:rsidRPr="00EE1FBD">
        <w:rPr>
          <w:sz w:val="28"/>
          <w:szCs w:val="28"/>
        </w:rPr>
        <w:tab/>
        <w:t xml:space="preserve">У Звіті відображається інформація щодо: здійснення діяльності відповідно до визначених місії, стратегічних пріоритетів та етичних принципів; досягнення цілей, виконання завдань та взятих зобов'язань; належного рівня економії, ефективності й результативності діяльності; достовірності фінансової, статистичної, управлінської звітності; забезпечення збереження ресурсів від втрат, псування, незаконного чи неефективного їх використання; дотримання законів, інших нормативно-правових актів, регламентів, правил та процедур, встановлених в </w:t>
      </w:r>
      <w:r w:rsidRPr="00EE1FBD">
        <w:rPr>
          <w:sz w:val="28"/>
          <w:szCs w:val="28"/>
        </w:rPr>
        <w:lastRenderedPageBreak/>
        <w:t>Держпродспоживслужбі в цілому та у відповідних структурних підрозділах Головного управління.</w:t>
      </w:r>
    </w:p>
    <w:p w:rsidR="00EE1FBD" w:rsidRPr="00EE1FBD" w:rsidRDefault="00EE1FBD" w:rsidP="00EE1FBD">
      <w:pPr>
        <w:ind w:firstLine="708"/>
        <w:jc w:val="both"/>
        <w:rPr>
          <w:sz w:val="28"/>
          <w:szCs w:val="28"/>
        </w:rPr>
      </w:pPr>
      <w:r w:rsidRPr="00EE1FBD">
        <w:rPr>
          <w:sz w:val="28"/>
          <w:szCs w:val="28"/>
        </w:rPr>
        <w:t>Звіт повинен містити опис кожного недоліку з коротким викладом</w:t>
      </w:r>
    </w:p>
    <w:p w:rsidR="00EE1FBD" w:rsidRPr="00EE1FBD" w:rsidRDefault="00EE1FBD" w:rsidP="00EE1FBD">
      <w:pPr>
        <w:jc w:val="both"/>
        <w:rPr>
          <w:sz w:val="28"/>
          <w:szCs w:val="28"/>
        </w:rPr>
      </w:pPr>
      <w:r w:rsidRPr="00EE1FBD">
        <w:rPr>
          <w:sz w:val="28"/>
          <w:szCs w:val="28"/>
        </w:rPr>
        <w:t>заходів, спрямованих на його усунення, виявленого у ході перевірок, аудиторських заходів і під час виконання Плану з реалізації заходів контролю та моніторингу впровадження їх результатів.</w:t>
      </w:r>
    </w:p>
    <w:p w:rsidR="00EE1FBD" w:rsidRPr="00EE1FBD" w:rsidRDefault="00EE1FBD" w:rsidP="00EE1FBD">
      <w:pPr>
        <w:ind w:firstLine="708"/>
        <w:jc w:val="both"/>
        <w:rPr>
          <w:sz w:val="28"/>
          <w:szCs w:val="28"/>
        </w:rPr>
      </w:pPr>
      <w:r w:rsidRPr="00EE1FBD">
        <w:rPr>
          <w:sz w:val="28"/>
          <w:szCs w:val="28"/>
        </w:rPr>
        <w:t xml:space="preserve">При цьому результати перевірок та аудитів не є основним </w:t>
      </w:r>
      <w:proofErr w:type="spellStart"/>
      <w:r w:rsidRPr="00EE1FBD">
        <w:rPr>
          <w:sz w:val="28"/>
          <w:szCs w:val="28"/>
        </w:rPr>
        <w:t>підrрунтям</w:t>
      </w:r>
      <w:proofErr w:type="spellEnd"/>
    </w:p>
    <w:p w:rsidR="00EE1FBD" w:rsidRPr="00EE1FBD" w:rsidRDefault="00EE1FBD" w:rsidP="00EE1FBD">
      <w:pPr>
        <w:jc w:val="both"/>
        <w:rPr>
          <w:sz w:val="28"/>
          <w:szCs w:val="28"/>
        </w:rPr>
      </w:pPr>
      <w:r w:rsidRPr="00EE1FBD">
        <w:rPr>
          <w:sz w:val="28"/>
          <w:szCs w:val="28"/>
        </w:rPr>
        <w:t>під час оцінювання заходів внутрішнього контролю, проте вказують керівництву суб'єкта внутрішнього контролю на необхідність організації заходів для усунення виявлених недоліків.</w:t>
      </w:r>
    </w:p>
    <w:p w:rsidR="00EE1FBD" w:rsidRPr="00EE1FBD" w:rsidRDefault="00EE1FBD" w:rsidP="00EE1FBD">
      <w:pPr>
        <w:ind w:firstLine="708"/>
        <w:jc w:val="both"/>
        <w:rPr>
          <w:sz w:val="28"/>
          <w:szCs w:val="28"/>
        </w:rPr>
      </w:pPr>
      <w:r w:rsidRPr="00EE1FBD">
        <w:rPr>
          <w:sz w:val="28"/>
          <w:szCs w:val="28"/>
        </w:rPr>
        <w:t>7.2.1.</w:t>
      </w:r>
      <w:r w:rsidRPr="00EE1FBD">
        <w:rPr>
          <w:sz w:val="28"/>
          <w:szCs w:val="28"/>
        </w:rPr>
        <w:tab/>
        <w:t>Належний рівень функціонування системи внутрішнього контролю свідчить про повну гарантію дієвості внутрішнього контролю. Такий звіт повинен містити обґрунтовані докази того, що заходи внутрішнього контролю є ефективними і не мають будь-яких суттєвих недоліків, або ж потрібно вказати, що виконання функцій суб'єктом внутрішнього контролю відповідає вимогам нормативно-правових актів та опис того, яким чином забезпечувався належний рівень внутрішнього контролю і здійснювалась його оцінка.</w:t>
      </w:r>
    </w:p>
    <w:p w:rsidR="00EE1FBD" w:rsidRPr="00EE1FBD" w:rsidRDefault="00EE1FBD" w:rsidP="00EE1FBD">
      <w:pPr>
        <w:ind w:firstLine="708"/>
        <w:jc w:val="both"/>
        <w:rPr>
          <w:sz w:val="28"/>
          <w:szCs w:val="28"/>
        </w:rPr>
      </w:pPr>
      <w:r w:rsidRPr="00EE1FBD">
        <w:rPr>
          <w:sz w:val="28"/>
          <w:szCs w:val="28"/>
        </w:rPr>
        <w:t>7.2.2.</w:t>
      </w:r>
      <w:r w:rsidRPr="00EE1FBD">
        <w:rPr>
          <w:sz w:val="28"/>
          <w:szCs w:val="28"/>
        </w:rPr>
        <w:tab/>
        <w:t>Рівень функціонування системи внутрішнього контролю, що потребує вдосконалення, свідчить про середню гарантію дієвості внутрішнього контролю. Такий звіт повинен містити обґрунтовані докази того, що заходи внутрішнього контролю є ефективними, за винятком одного або декількох суттєвих недоліків, які впливають на виконання функцій суб'єктом внутрішнього контролю (досягнення цілей), або ж вказує, за якими саме напрямами система управління має недоліки, пов'язані з недотриманням вимог законодавства та внутрішніх нормативних документів. Звіт цього рівня повинен вказувати на наявність недоліків у системі управління, які унеможливлюють подання звіту про відсутність недоліків у системі внутр1шнього контролю.</w:t>
      </w:r>
    </w:p>
    <w:p w:rsidR="00EE1FBD" w:rsidRPr="00EE1FBD" w:rsidRDefault="00EE1FBD" w:rsidP="00EE1FBD">
      <w:pPr>
        <w:ind w:firstLine="708"/>
        <w:jc w:val="both"/>
        <w:rPr>
          <w:sz w:val="28"/>
          <w:szCs w:val="28"/>
        </w:rPr>
      </w:pPr>
      <w:r w:rsidRPr="00EE1FBD">
        <w:rPr>
          <w:sz w:val="28"/>
          <w:szCs w:val="28"/>
        </w:rPr>
        <w:t>7.2.3.</w:t>
      </w:r>
      <w:r w:rsidRPr="00EE1FBD">
        <w:rPr>
          <w:sz w:val="28"/>
          <w:szCs w:val="28"/>
        </w:rPr>
        <w:tab/>
        <w:t>Низький рівень функціонування системи внутрішнього контролю свідчить про низьку гарантію дієвості внутрішнього контролю, відсутність позитивних   результатів   ефективності   заходів   внутрішнього   контролю,</w:t>
      </w:r>
    </w:p>
    <w:p w:rsidR="00EE1FBD" w:rsidRPr="00EE1FBD" w:rsidRDefault="00EE1FBD" w:rsidP="00EE1FBD">
      <w:pPr>
        <w:jc w:val="both"/>
        <w:rPr>
          <w:sz w:val="28"/>
          <w:szCs w:val="28"/>
        </w:rPr>
      </w:pPr>
      <w:r w:rsidRPr="00EE1FBD">
        <w:rPr>
          <w:sz w:val="28"/>
          <w:szCs w:val="28"/>
        </w:rPr>
        <w:t xml:space="preserve">оскільки виявлені суттєві недоліки в багатьох основних функціях або система управління повністю не відповідає вимогам законодавства та </w:t>
      </w:r>
      <w:proofErr w:type="spellStart"/>
      <w:r w:rsidRPr="00EE1FBD">
        <w:rPr>
          <w:sz w:val="28"/>
          <w:szCs w:val="28"/>
        </w:rPr>
        <w:t>нормативно-</w:t>
      </w:r>
      <w:proofErr w:type="spellEnd"/>
    </w:p>
    <w:p w:rsidR="00EE1FBD" w:rsidRPr="00EE1FBD" w:rsidRDefault="00EE1FBD" w:rsidP="00EE1FBD">
      <w:pPr>
        <w:jc w:val="both"/>
        <w:rPr>
          <w:sz w:val="28"/>
          <w:szCs w:val="28"/>
        </w:rPr>
      </w:pPr>
      <w:r w:rsidRPr="00EE1FBD">
        <w:rPr>
          <w:sz w:val="28"/>
          <w:szCs w:val="28"/>
        </w:rPr>
        <w:t>правових актів. Кожний суттєвий недолік звіту про відсутність позитивних результатів внутрішнього контролю деталізується щодо виконання функцій суб'єктом внутрішнього контролю за кожним напрямом діяльності.</w:t>
      </w:r>
    </w:p>
    <w:p w:rsidR="00EE1FBD" w:rsidRPr="00EE1FBD" w:rsidRDefault="00EE1FBD" w:rsidP="00EE1FBD">
      <w:pPr>
        <w:ind w:firstLine="708"/>
        <w:jc w:val="both"/>
        <w:rPr>
          <w:sz w:val="28"/>
          <w:szCs w:val="28"/>
        </w:rPr>
      </w:pPr>
      <w:r w:rsidRPr="00EE1FBD">
        <w:rPr>
          <w:sz w:val="28"/>
          <w:szCs w:val="28"/>
        </w:rPr>
        <w:t>7.3.Звіти про стан функціонування системи внутрішнього контролю суб'єктами внутрішнього контролю повинні містити достовірну інформацію про суттєві недоліки (у разі їх наявності), а також стисло відображати плани заходів щодо усунення недоліків внутрішнього контролю із зазначенням заходів, які вже перебувають у стадії виконання (коригування).</w:t>
      </w:r>
    </w:p>
    <w:p w:rsidR="00EE1FBD" w:rsidRPr="00EE1FBD" w:rsidRDefault="00EE1FBD" w:rsidP="00EE1FBD">
      <w:pPr>
        <w:ind w:firstLine="708"/>
        <w:jc w:val="both"/>
        <w:rPr>
          <w:sz w:val="28"/>
          <w:szCs w:val="28"/>
        </w:rPr>
      </w:pPr>
    </w:p>
    <w:p w:rsidR="00EE1FBD" w:rsidRPr="00EE1FBD" w:rsidRDefault="00EE1FBD" w:rsidP="00EE1FBD">
      <w:pPr>
        <w:tabs>
          <w:tab w:val="left" w:pos="3686"/>
        </w:tabs>
        <w:spacing w:before="61"/>
        <w:ind w:left="5664"/>
        <w:jc w:val="both"/>
      </w:pPr>
      <w:r w:rsidRPr="00EE1FBD">
        <w:lastRenderedPageBreak/>
        <w:t xml:space="preserve">              Додаток 1 </w:t>
      </w:r>
    </w:p>
    <w:p w:rsidR="00EE1FBD" w:rsidRPr="00EE1FBD" w:rsidRDefault="00EE1FBD" w:rsidP="00EE1FBD">
      <w:pPr>
        <w:tabs>
          <w:tab w:val="left" w:pos="3686"/>
        </w:tabs>
        <w:spacing w:before="5"/>
        <w:ind w:left="5670" w:right="88" w:firstLine="290"/>
        <w:jc w:val="both"/>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tabs>
          <w:tab w:val="left" w:pos="3686"/>
        </w:tabs>
        <w:spacing w:before="5"/>
        <w:ind w:left="5664" w:right="278"/>
        <w:jc w:val="both"/>
      </w:pPr>
      <w:r w:rsidRPr="00EE1FBD">
        <w:t xml:space="preserve">              внутрішнього</w:t>
      </w:r>
      <w:r w:rsidRPr="00EE1FBD">
        <w:rPr>
          <w:spacing w:val="1"/>
        </w:rPr>
        <w:t xml:space="preserve"> </w:t>
      </w:r>
      <w:r w:rsidRPr="00EE1FBD">
        <w:t>контролю</w:t>
      </w:r>
    </w:p>
    <w:p w:rsidR="00EE1FBD" w:rsidRPr="00EE1FBD" w:rsidRDefault="00EE1FBD" w:rsidP="00EE1FBD">
      <w:pPr>
        <w:tabs>
          <w:tab w:val="left" w:pos="3686"/>
        </w:tabs>
        <w:ind w:left="270" w:hanging="1119"/>
        <w:jc w:val="center"/>
        <w:rPr>
          <w:b/>
          <w:sz w:val="28"/>
          <w:szCs w:val="28"/>
        </w:rPr>
      </w:pPr>
      <w:r w:rsidRPr="00EE1FBD">
        <w:rPr>
          <w:b/>
          <w:sz w:val="28"/>
          <w:szCs w:val="28"/>
        </w:rPr>
        <w:t>ПОРЯДОК</w:t>
      </w:r>
    </w:p>
    <w:p w:rsidR="00EE1FBD" w:rsidRPr="00EE1FBD" w:rsidRDefault="00EE1FBD" w:rsidP="00EE1FBD">
      <w:pPr>
        <w:pStyle w:val="1"/>
        <w:tabs>
          <w:tab w:val="left" w:pos="3686"/>
        </w:tabs>
        <w:spacing w:before="14"/>
        <w:ind w:left="426" w:right="2129" w:firstLine="1275"/>
        <w:rPr>
          <w:spacing w:val="1"/>
          <w:sz w:val="28"/>
          <w:szCs w:val="28"/>
          <w:lang w:val="uk-UA"/>
        </w:rPr>
      </w:pPr>
      <w:r w:rsidRPr="00EE1FBD">
        <w:rPr>
          <w:sz w:val="28"/>
          <w:szCs w:val="28"/>
          <w:lang w:val="uk-UA"/>
        </w:rPr>
        <w:t>складання</w:t>
      </w:r>
      <w:r w:rsidRPr="00EE1FBD">
        <w:rPr>
          <w:spacing w:val="1"/>
          <w:sz w:val="28"/>
          <w:szCs w:val="28"/>
          <w:lang w:val="uk-UA"/>
        </w:rPr>
        <w:t xml:space="preserve"> </w:t>
      </w:r>
      <w:r w:rsidRPr="00EE1FBD">
        <w:rPr>
          <w:sz w:val="28"/>
          <w:szCs w:val="28"/>
          <w:lang w:val="uk-UA"/>
        </w:rPr>
        <w:t>адміністративних регламентів</w:t>
      </w:r>
    </w:p>
    <w:p w:rsidR="00EE1FBD" w:rsidRPr="00EE1FBD" w:rsidRDefault="00EE1FBD" w:rsidP="00EE1FBD">
      <w:pPr>
        <w:pStyle w:val="1"/>
        <w:tabs>
          <w:tab w:val="left" w:pos="3686"/>
        </w:tabs>
        <w:spacing w:before="14"/>
        <w:ind w:left="142" w:right="2129" w:firstLine="425"/>
        <w:jc w:val="both"/>
        <w:rPr>
          <w:sz w:val="28"/>
          <w:szCs w:val="28"/>
          <w:lang w:val="uk-UA"/>
        </w:rPr>
      </w:pPr>
      <w:r w:rsidRPr="00EE1FBD">
        <w:rPr>
          <w:w w:val="105"/>
          <w:sz w:val="28"/>
          <w:szCs w:val="28"/>
          <w:lang w:val="uk-UA"/>
        </w:rPr>
        <w:t>І.</w:t>
      </w:r>
      <w:r w:rsidRPr="00EE1FBD">
        <w:rPr>
          <w:spacing w:val="-16"/>
          <w:w w:val="105"/>
          <w:sz w:val="28"/>
          <w:szCs w:val="28"/>
          <w:lang w:val="uk-UA"/>
        </w:rPr>
        <w:t xml:space="preserve"> </w:t>
      </w:r>
      <w:r w:rsidRPr="00EE1FBD">
        <w:rPr>
          <w:w w:val="105"/>
          <w:sz w:val="28"/>
          <w:szCs w:val="28"/>
          <w:lang w:val="uk-UA"/>
        </w:rPr>
        <w:t>Загальні</w:t>
      </w:r>
      <w:r w:rsidRPr="00EE1FBD">
        <w:rPr>
          <w:spacing w:val="17"/>
          <w:w w:val="105"/>
          <w:sz w:val="28"/>
          <w:szCs w:val="28"/>
          <w:lang w:val="uk-UA"/>
        </w:rPr>
        <w:t xml:space="preserve"> </w:t>
      </w:r>
      <w:r w:rsidRPr="00EE1FBD">
        <w:rPr>
          <w:w w:val="105"/>
          <w:sz w:val="28"/>
          <w:szCs w:val="28"/>
          <w:lang w:val="uk-UA"/>
        </w:rPr>
        <w:t>положення</w:t>
      </w:r>
    </w:p>
    <w:p w:rsidR="00EE1FBD" w:rsidRPr="00EE1FBD" w:rsidRDefault="00EE1FBD" w:rsidP="00EE1FBD">
      <w:pPr>
        <w:pStyle w:val="ab"/>
        <w:numPr>
          <w:ilvl w:val="1"/>
          <w:numId w:val="4"/>
        </w:numPr>
        <w:tabs>
          <w:tab w:val="left" w:pos="0"/>
        </w:tabs>
        <w:spacing w:before="21"/>
        <w:ind w:left="0" w:right="31" w:firstLine="567"/>
        <w:rPr>
          <w:sz w:val="28"/>
          <w:szCs w:val="28"/>
          <w:lang w:val="uk-UA"/>
        </w:rPr>
      </w:pPr>
      <w:r w:rsidRPr="00EE1FBD">
        <w:rPr>
          <w:w w:val="105"/>
          <w:sz w:val="28"/>
          <w:szCs w:val="28"/>
          <w:lang w:val="uk-UA"/>
        </w:rPr>
        <w:t>Цей</w:t>
      </w:r>
      <w:r w:rsidRPr="00EE1FBD">
        <w:rPr>
          <w:spacing w:val="1"/>
          <w:w w:val="105"/>
          <w:sz w:val="28"/>
          <w:szCs w:val="28"/>
          <w:lang w:val="uk-UA"/>
        </w:rPr>
        <w:t xml:space="preserve"> </w:t>
      </w:r>
      <w:r w:rsidRPr="00EE1FBD">
        <w:rPr>
          <w:w w:val="105"/>
          <w:sz w:val="28"/>
          <w:szCs w:val="28"/>
          <w:lang w:val="uk-UA"/>
        </w:rPr>
        <w:t>Порядок</w:t>
      </w:r>
      <w:r w:rsidRPr="00EE1FBD">
        <w:rPr>
          <w:spacing w:val="1"/>
          <w:w w:val="105"/>
          <w:sz w:val="28"/>
          <w:szCs w:val="28"/>
          <w:lang w:val="uk-UA"/>
        </w:rPr>
        <w:t xml:space="preserve"> </w:t>
      </w:r>
      <w:r w:rsidRPr="00EE1FBD">
        <w:rPr>
          <w:w w:val="105"/>
          <w:sz w:val="28"/>
          <w:szCs w:val="28"/>
          <w:lang w:val="uk-UA"/>
        </w:rPr>
        <w:t>визначає</w:t>
      </w:r>
      <w:r w:rsidRPr="00EE1FBD">
        <w:rPr>
          <w:spacing w:val="1"/>
          <w:w w:val="105"/>
          <w:sz w:val="28"/>
          <w:szCs w:val="28"/>
          <w:lang w:val="uk-UA"/>
        </w:rPr>
        <w:t xml:space="preserve"> </w:t>
      </w:r>
      <w:r w:rsidRPr="00EE1FBD">
        <w:rPr>
          <w:w w:val="105"/>
          <w:sz w:val="28"/>
          <w:szCs w:val="28"/>
          <w:lang w:val="uk-UA"/>
        </w:rPr>
        <w:t>методику</w:t>
      </w:r>
      <w:r w:rsidRPr="00EE1FBD">
        <w:rPr>
          <w:spacing w:val="1"/>
          <w:w w:val="105"/>
          <w:sz w:val="28"/>
          <w:szCs w:val="28"/>
          <w:lang w:val="uk-UA"/>
        </w:rPr>
        <w:t xml:space="preserve"> </w:t>
      </w:r>
      <w:r w:rsidRPr="00EE1FBD">
        <w:rPr>
          <w:w w:val="105"/>
          <w:sz w:val="28"/>
          <w:szCs w:val="28"/>
          <w:lang w:val="uk-UA"/>
        </w:rPr>
        <w:t>складання</w:t>
      </w:r>
      <w:r w:rsidRPr="00EE1FBD">
        <w:rPr>
          <w:spacing w:val="1"/>
          <w:w w:val="105"/>
          <w:sz w:val="28"/>
          <w:szCs w:val="28"/>
          <w:lang w:val="uk-UA"/>
        </w:rPr>
        <w:t xml:space="preserve"> </w:t>
      </w:r>
      <w:r w:rsidRPr="00EE1FBD">
        <w:rPr>
          <w:w w:val="105"/>
          <w:sz w:val="28"/>
          <w:szCs w:val="28"/>
          <w:lang w:val="uk-UA"/>
        </w:rPr>
        <w:t>адміністративних</w:t>
      </w:r>
      <w:r w:rsidRPr="00EE1FBD">
        <w:rPr>
          <w:spacing w:val="1"/>
          <w:w w:val="105"/>
          <w:sz w:val="28"/>
          <w:szCs w:val="28"/>
          <w:lang w:val="uk-UA"/>
        </w:rPr>
        <w:t xml:space="preserve"> </w:t>
      </w:r>
      <w:r w:rsidRPr="00EE1FBD">
        <w:rPr>
          <w:spacing w:val="-1"/>
          <w:w w:val="105"/>
          <w:sz w:val="28"/>
          <w:szCs w:val="28"/>
          <w:lang w:val="uk-UA"/>
        </w:rPr>
        <w:t xml:space="preserve">регламентів </w:t>
      </w:r>
      <w:r w:rsidRPr="00EE1FBD">
        <w:rPr>
          <w:w w:val="105"/>
          <w:sz w:val="28"/>
          <w:szCs w:val="28"/>
          <w:lang w:val="uk-UA"/>
        </w:rPr>
        <w:t>та є правилом, яке регламентує</w:t>
      </w:r>
      <w:r w:rsidRPr="00EE1FBD">
        <w:rPr>
          <w:spacing w:val="1"/>
          <w:w w:val="105"/>
          <w:sz w:val="28"/>
          <w:szCs w:val="28"/>
          <w:lang w:val="uk-UA"/>
        </w:rPr>
        <w:t xml:space="preserve"> </w:t>
      </w:r>
      <w:r w:rsidRPr="00EE1FBD">
        <w:rPr>
          <w:w w:val="105"/>
          <w:sz w:val="28"/>
          <w:szCs w:val="28"/>
          <w:lang w:val="uk-UA"/>
        </w:rPr>
        <w:t>порядок</w:t>
      </w:r>
      <w:r w:rsidRPr="00EE1FBD">
        <w:rPr>
          <w:spacing w:val="1"/>
          <w:w w:val="105"/>
          <w:sz w:val="28"/>
          <w:szCs w:val="28"/>
          <w:lang w:val="uk-UA"/>
        </w:rPr>
        <w:t xml:space="preserve"> </w:t>
      </w:r>
      <w:r w:rsidRPr="00EE1FBD">
        <w:rPr>
          <w:w w:val="105"/>
          <w:sz w:val="28"/>
          <w:szCs w:val="28"/>
          <w:lang w:val="uk-UA"/>
        </w:rPr>
        <w:t>виконання</w:t>
      </w:r>
      <w:r w:rsidRPr="00EE1FBD">
        <w:rPr>
          <w:spacing w:val="1"/>
          <w:w w:val="105"/>
          <w:sz w:val="28"/>
          <w:szCs w:val="28"/>
          <w:lang w:val="uk-UA"/>
        </w:rPr>
        <w:t xml:space="preserve"> </w:t>
      </w:r>
      <w:r w:rsidRPr="00EE1FBD">
        <w:rPr>
          <w:w w:val="105"/>
          <w:sz w:val="28"/>
          <w:szCs w:val="28"/>
          <w:lang w:val="uk-UA"/>
        </w:rPr>
        <w:t>суб'єктами</w:t>
      </w:r>
      <w:r w:rsidRPr="00EE1FBD">
        <w:rPr>
          <w:spacing w:val="1"/>
          <w:w w:val="105"/>
          <w:sz w:val="28"/>
          <w:szCs w:val="28"/>
          <w:lang w:val="uk-UA"/>
        </w:rPr>
        <w:t xml:space="preserve"> </w:t>
      </w:r>
      <w:r w:rsidRPr="00EE1FBD">
        <w:rPr>
          <w:w w:val="105"/>
          <w:sz w:val="28"/>
          <w:szCs w:val="28"/>
          <w:lang w:val="uk-UA"/>
        </w:rPr>
        <w:t>внутрішнього</w:t>
      </w:r>
      <w:r w:rsidRPr="00EE1FBD">
        <w:rPr>
          <w:spacing w:val="1"/>
          <w:w w:val="105"/>
          <w:sz w:val="28"/>
          <w:szCs w:val="28"/>
          <w:lang w:val="uk-UA"/>
        </w:rPr>
        <w:t xml:space="preserve"> </w:t>
      </w:r>
      <w:r w:rsidRPr="00EE1FBD">
        <w:rPr>
          <w:w w:val="105"/>
          <w:sz w:val="28"/>
          <w:szCs w:val="28"/>
          <w:lang w:val="uk-UA"/>
        </w:rPr>
        <w:t>контролю</w:t>
      </w:r>
      <w:r w:rsidRPr="00EE1FBD">
        <w:rPr>
          <w:spacing w:val="1"/>
          <w:w w:val="105"/>
          <w:sz w:val="28"/>
          <w:szCs w:val="28"/>
          <w:lang w:val="uk-UA"/>
        </w:rPr>
        <w:t xml:space="preserve"> </w:t>
      </w:r>
      <w:r w:rsidRPr="00EE1FBD">
        <w:rPr>
          <w:w w:val="105"/>
          <w:sz w:val="28"/>
          <w:szCs w:val="28"/>
          <w:lang w:val="uk-UA"/>
        </w:rPr>
        <w:t>визначених</w:t>
      </w:r>
      <w:r w:rsidRPr="00EE1FBD">
        <w:rPr>
          <w:spacing w:val="1"/>
          <w:w w:val="105"/>
          <w:sz w:val="28"/>
          <w:szCs w:val="28"/>
          <w:lang w:val="uk-UA"/>
        </w:rPr>
        <w:t xml:space="preserve"> </w:t>
      </w:r>
      <w:r w:rsidRPr="00EE1FBD">
        <w:rPr>
          <w:w w:val="105"/>
          <w:sz w:val="28"/>
          <w:szCs w:val="28"/>
          <w:lang w:val="uk-UA"/>
        </w:rPr>
        <w:t>законодавством</w:t>
      </w:r>
      <w:r w:rsidRPr="00EE1FBD">
        <w:rPr>
          <w:spacing w:val="-8"/>
          <w:w w:val="105"/>
          <w:sz w:val="28"/>
          <w:szCs w:val="28"/>
          <w:lang w:val="uk-UA"/>
        </w:rPr>
        <w:t xml:space="preserve"> </w:t>
      </w:r>
      <w:r w:rsidRPr="00EE1FBD">
        <w:rPr>
          <w:w w:val="105"/>
          <w:sz w:val="28"/>
          <w:szCs w:val="28"/>
          <w:lang w:val="uk-UA"/>
        </w:rPr>
        <w:t>функцій.</w:t>
      </w:r>
    </w:p>
    <w:p w:rsidR="00EE1FBD" w:rsidRPr="00EE1FBD" w:rsidRDefault="00EE1FBD" w:rsidP="00EE1FBD">
      <w:pPr>
        <w:pStyle w:val="ab"/>
        <w:numPr>
          <w:ilvl w:val="1"/>
          <w:numId w:val="4"/>
        </w:numPr>
        <w:spacing w:before="14"/>
        <w:ind w:left="0" w:right="31" w:firstLine="567"/>
        <w:rPr>
          <w:sz w:val="28"/>
          <w:szCs w:val="28"/>
          <w:lang w:val="uk-UA"/>
        </w:rPr>
      </w:pPr>
      <w:r w:rsidRPr="00EE1FBD">
        <w:rPr>
          <w:sz w:val="28"/>
          <w:szCs w:val="28"/>
          <w:lang w:val="uk-UA"/>
        </w:rPr>
        <w:t>Адміністративні регламенти</w:t>
      </w:r>
      <w:r w:rsidRPr="00EE1FBD">
        <w:rPr>
          <w:spacing w:val="67"/>
          <w:sz w:val="28"/>
          <w:szCs w:val="28"/>
          <w:lang w:val="uk-UA"/>
        </w:rPr>
        <w:t xml:space="preserve"> </w:t>
      </w:r>
      <w:r w:rsidRPr="00EE1FBD">
        <w:rPr>
          <w:sz w:val="28"/>
          <w:szCs w:val="28"/>
          <w:lang w:val="uk-UA"/>
        </w:rPr>
        <w:t>формуються</w:t>
      </w:r>
      <w:r w:rsidRPr="00EE1FBD">
        <w:rPr>
          <w:spacing w:val="68"/>
          <w:sz w:val="28"/>
          <w:szCs w:val="28"/>
          <w:lang w:val="uk-UA"/>
        </w:rPr>
        <w:t xml:space="preserve"> </w:t>
      </w:r>
      <w:r w:rsidRPr="00EE1FBD">
        <w:rPr>
          <w:sz w:val="28"/>
          <w:szCs w:val="28"/>
          <w:lang w:val="uk-UA"/>
        </w:rPr>
        <w:t>окремо за кожною</w:t>
      </w:r>
      <w:r w:rsidRPr="00EE1FBD">
        <w:rPr>
          <w:spacing w:val="67"/>
          <w:sz w:val="28"/>
          <w:szCs w:val="28"/>
          <w:lang w:val="uk-UA"/>
        </w:rPr>
        <w:t xml:space="preserve"> </w:t>
      </w:r>
      <w:r w:rsidRPr="00EE1FBD">
        <w:rPr>
          <w:sz w:val="28"/>
          <w:szCs w:val="28"/>
          <w:lang w:val="uk-UA"/>
        </w:rPr>
        <w:t>функцією</w:t>
      </w:r>
      <w:r w:rsidRPr="00EE1FBD">
        <w:rPr>
          <w:spacing w:val="-64"/>
          <w:sz w:val="28"/>
          <w:szCs w:val="28"/>
          <w:lang w:val="uk-UA"/>
        </w:rPr>
        <w:t xml:space="preserve"> </w:t>
      </w:r>
      <w:r w:rsidRPr="00EE1FBD">
        <w:rPr>
          <w:w w:val="105"/>
          <w:sz w:val="28"/>
          <w:szCs w:val="28"/>
          <w:lang w:val="uk-UA"/>
        </w:rPr>
        <w:t>і складаються</w:t>
      </w:r>
      <w:r w:rsidRPr="00EE1FBD">
        <w:rPr>
          <w:spacing w:val="6"/>
          <w:w w:val="105"/>
          <w:sz w:val="28"/>
          <w:szCs w:val="28"/>
          <w:lang w:val="uk-UA"/>
        </w:rPr>
        <w:t xml:space="preserve"> </w:t>
      </w:r>
      <w:r w:rsidRPr="00EE1FBD">
        <w:rPr>
          <w:w w:val="105"/>
          <w:sz w:val="28"/>
          <w:szCs w:val="28"/>
          <w:lang w:val="uk-UA"/>
        </w:rPr>
        <w:t>з таких</w:t>
      </w:r>
      <w:r w:rsidRPr="00EE1FBD">
        <w:rPr>
          <w:spacing w:val="-3"/>
          <w:w w:val="105"/>
          <w:sz w:val="28"/>
          <w:szCs w:val="28"/>
          <w:lang w:val="uk-UA"/>
        </w:rPr>
        <w:t xml:space="preserve"> </w:t>
      </w:r>
      <w:r w:rsidRPr="00EE1FBD">
        <w:rPr>
          <w:w w:val="105"/>
          <w:sz w:val="28"/>
          <w:szCs w:val="28"/>
          <w:lang w:val="uk-UA"/>
        </w:rPr>
        <w:t>розділів:</w:t>
      </w:r>
    </w:p>
    <w:p w:rsidR="00EE1FBD" w:rsidRPr="00EE1FBD" w:rsidRDefault="00EE1FBD" w:rsidP="00EE1FBD">
      <w:pPr>
        <w:spacing w:before="14"/>
        <w:ind w:right="31" w:firstLine="567"/>
        <w:rPr>
          <w:sz w:val="28"/>
          <w:szCs w:val="28"/>
        </w:rPr>
      </w:pPr>
      <w:r w:rsidRPr="00EE1FBD">
        <w:rPr>
          <w:sz w:val="28"/>
          <w:szCs w:val="28"/>
        </w:rPr>
        <w:t>основні поняття;</w:t>
      </w:r>
    </w:p>
    <w:p w:rsidR="00EE1FBD" w:rsidRPr="00EE1FBD" w:rsidRDefault="00EE1FBD" w:rsidP="00EE1FBD">
      <w:pPr>
        <w:spacing w:before="14"/>
        <w:ind w:right="31" w:firstLine="567"/>
        <w:rPr>
          <w:sz w:val="28"/>
          <w:szCs w:val="28"/>
        </w:rPr>
      </w:pPr>
      <w:r w:rsidRPr="00EE1FBD">
        <w:rPr>
          <w:sz w:val="28"/>
          <w:szCs w:val="28"/>
        </w:rPr>
        <w:t>блок-схема процесу;</w:t>
      </w:r>
    </w:p>
    <w:p w:rsidR="00EE1FBD" w:rsidRPr="00EE1FBD" w:rsidRDefault="00EE1FBD" w:rsidP="00EE1FBD">
      <w:pPr>
        <w:spacing w:before="14"/>
        <w:ind w:right="31" w:firstLine="567"/>
        <w:rPr>
          <w:sz w:val="28"/>
          <w:szCs w:val="28"/>
        </w:rPr>
      </w:pPr>
      <w:r w:rsidRPr="00EE1FBD">
        <w:rPr>
          <w:sz w:val="28"/>
          <w:szCs w:val="28"/>
        </w:rPr>
        <w:t>короткий опис процесу.</w:t>
      </w:r>
    </w:p>
    <w:p w:rsidR="00EE1FBD" w:rsidRPr="00EE1FBD" w:rsidRDefault="00EE1FBD" w:rsidP="00EE1FBD">
      <w:pPr>
        <w:pStyle w:val="a7"/>
        <w:tabs>
          <w:tab w:val="left" w:pos="3686"/>
        </w:tabs>
        <w:spacing w:before="21"/>
        <w:ind w:right="31" w:firstLine="567"/>
        <w:jc w:val="both"/>
        <w:rPr>
          <w:sz w:val="28"/>
          <w:szCs w:val="28"/>
          <w:lang w:val="uk-UA"/>
        </w:rPr>
      </w:pPr>
      <w:r w:rsidRPr="00EE1FBD">
        <w:rPr>
          <w:w w:val="105"/>
          <w:sz w:val="28"/>
          <w:szCs w:val="28"/>
          <w:lang w:val="uk-UA"/>
        </w:rPr>
        <w:t>Також</w:t>
      </w:r>
      <w:r w:rsidRPr="00EE1FBD">
        <w:rPr>
          <w:spacing w:val="1"/>
          <w:w w:val="105"/>
          <w:sz w:val="28"/>
          <w:szCs w:val="28"/>
          <w:lang w:val="uk-UA"/>
        </w:rPr>
        <w:t xml:space="preserve"> </w:t>
      </w:r>
      <w:r w:rsidRPr="00EE1FBD">
        <w:rPr>
          <w:w w:val="105"/>
          <w:sz w:val="28"/>
          <w:szCs w:val="28"/>
          <w:lang w:val="uk-UA"/>
        </w:rPr>
        <w:t>адміністративний</w:t>
      </w:r>
      <w:r w:rsidRPr="00EE1FBD">
        <w:rPr>
          <w:spacing w:val="1"/>
          <w:w w:val="105"/>
          <w:sz w:val="28"/>
          <w:szCs w:val="28"/>
          <w:lang w:val="uk-UA"/>
        </w:rPr>
        <w:t xml:space="preserve"> </w:t>
      </w:r>
      <w:r w:rsidRPr="00EE1FBD">
        <w:rPr>
          <w:w w:val="105"/>
          <w:sz w:val="28"/>
          <w:szCs w:val="28"/>
          <w:lang w:val="uk-UA"/>
        </w:rPr>
        <w:t>регламент</w:t>
      </w:r>
      <w:r w:rsidRPr="00EE1FBD">
        <w:rPr>
          <w:spacing w:val="1"/>
          <w:w w:val="105"/>
          <w:sz w:val="28"/>
          <w:szCs w:val="28"/>
          <w:lang w:val="uk-UA"/>
        </w:rPr>
        <w:t xml:space="preserve"> </w:t>
      </w:r>
      <w:r w:rsidRPr="00EE1FBD">
        <w:rPr>
          <w:w w:val="105"/>
          <w:sz w:val="28"/>
          <w:szCs w:val="28"/>
          <w:lang w:val="uk-UA"/>
        </w:rPr>
        <w:t>має</w:t>
      </w:r>
      <w:r w:rsidRPr="00EE1FBD">
        <w:rPr>
          <w:spacing w:val="1"/>
          <w:w w:val="105"/>
          <w:sz w:val="28"/>
          <w:szCs w:val="28"/>
          <w:lang w:val="uk-UA"/>
        </w:rPr>
        <w:t xml:space="preserve"> </w:t>
      </w:r>
      <w:r w:rsidRPr="00EE1FBD">
        <w:rPr>
          <w:w w:val="105"/>
          <w:sz w:val="28"/>
          <w:szCs w:val="28"/>
          <w:lang w:val="uk-UA"/>
        </w:rPr>
        <w:t>містити</w:t>
      </w:r>
      <w:r w:rsidRPr="00EE1FBD">
        <w:rPr>
          <w:spacing w:val="1"/>
          <w:w w:val="105"/>
          <w:sz w:val="28"/>
          <w:szCs w:val="28"/>
          <w:lang w:val="uk-UA"/>
        </w:rPr>
        <w:t xml:space="preserve"> </w:t>
      </w:r>
      <w:r w:rsidRPr="00EE1FBD">
        <w:rPr>
          <w:w w:val="105"/>
          <w:sz w:val="28"/>
          <w:szCs w:val="28"/>
          <w:lang w:val="uk-UA"/>
        </w:rPr>
        <w:t>технологічну</w:t>
      </w:r>
      <w:r w:rsidRPr="00EE1FBD">
        <w:rPr>
          <w:spacing w:val="1"/>
          <w:w w:val="105"/>
          <w:sz w:val="28"/>
          <w:szCs w:val="28"/>
          <w:lang w:val="uk-UA"/>
        </w:rPr>
        <w:t xml:space="preserve"> </w:t>
      </w:r>
      <w:r w:rsidRPr="00EE1FBD">
        <w:rPr>
          <w:w w:val="105"/>
          <w:sz w:val="28"/>
          <w:szCs w:val="28"/>
          <w:lang w:val="uk-UA"/>
        </w:rPr>
        <w:t>карту,</w:t>
      </w:r>
      <w:r w:rsidRPr="00EE1FBD">
        <w:rPr>
          <w:spacing w:val="1"/>
          <w:w w:val="105"/>
          <w:sz w:val="28"/>
          <w:szCs w:val="28"/>
          <w:lang w:val="uk-UA"/>
        </w:rPr>
        <w:t xml:space="preserve"> </w:t>
      </w:r>
      <w:r w:rsidRPr="00EE1FBD">
        <w:rPr>
          <w:w w:val="105"/>
          <w:sz w:val="28"/>
          <w:szCs w:val="28"/>
          <w:lang w:val="uk-UA"/>
        </w:rPr>
        <w:t>список прийнятих</w:t>
      </w:r>
      <w:r w:rsidRPr="00EE1FBD">
        <w:rPr>
          <w:spacing w:val="6"/>
          <w:w w:val="105"/>
          <w:sz w:val="28"/>
          <w:szCs w:val="28"/>
          <w:lang w:val="uk-UA"/>
        </w:rPr>
        <w:t xml:space="preserve"> </w:t>
      </w:r>
      <w:r w:rsidRPr="00EE1FBD">
        <w:rPr>
          <w:w w:val="105"/>
          <w:sz w:val="28"/>
          <w:szCs w:val="28"/>
          <w:lang w:val="uk-UA"/>
        </w:rPr>
        <w:t>скорочень.</w:t>
      </w:r>
    </w:p>
    <w:p w:rsidR="00EE1FBD" w:rsidRPr="00EE1FBD" w:rsidRDefault="00EE1FBD" w:rsidP="00EE1FBD">
      <w:pPr>
        <w:pStyle w:val="ab"/>
        <w:numPr>
          <w:ilvl w:val="1"/>
          <w:numId w:val="4"/>
        </w:numPr>
        <w:spacing w:before="21" w:line="242" w:lineRule="auto"/>
        <w:ind w:left="0" w:right="31" w:firstLine="567"/>
        <w:rPr>
          <w:sz w:val="28"/>
          <w:szCs w:val="28"/>
          <w:lang w:val="uk-UA"/>
        </w:rPr>
      </w:pPr>
      <w:r w:rsidRPr="00EE1FBD">
        <w:rPr>
          <w:spacing w:val="-1"/>
          <w:w w:val="105"/>
          <w:sz w:val="28"/>
          <w:szCs w:val="28"/>
          <w:lang w:val="uk-UA"/>
        </w:rPr>
        <w:t xml:space="preserve">Адміністративний регламент </w:t>
      </w:r>
      <w:r w:rsidRPr="00EE1FBD">
        <w:rPr>
          <w:w w:val="105"/>
          <w:sz w:val="28"/>
          <w:szCs w:val="28"/>
          <w:lang w:val="uk-UA"/>
        </w:rPr>
        <w:t>підписується керівником структурного</w:t>
      </w:r>
      <w:r w:rsidRPr="00EE1FBD">
        <w:rPr>
          <w:spacing w:val="1"/>
          <w:w w:val="105"/>
          <w:sz w:val="28"/>
          <w:szCs w:val="28"/>
          <w:lang w:val="uk-UA"/>
        </w:rPr>
        <w:t xml:space="preserve"> </w:t>
      </w:r>
      <w:r w:rsidRPr="00EE1FBD">
        <w:rPr>
          <w:w w:val="105"/>
          <w:sz w:val="28"/>
          <w:szCs w:val="28"/>
          <w:lang w:val="uk-UA"/>
        </w:rPr>
        <w:t>підрозділу</w:t>
      </w:r>
    </w:p>
    <w:p w:rsidR="00EE1FBD" w:rsidRPr="00EE1FBD" w:rsidRDefault="00EE1FBD" w:rsidP="00EE1FBD">
      <w:pPr>
        <w:pStyle w:val="1"/>
        <w:tabs>
          <w:tab w:val="left" w:pos="3686"/>
        </w:tabs>
        <w:spacing w:before="2"/>
        <w:ind w:left="567"/>
        <w:jc w:val="both"/>
        <w:rPr>
          <w:sz w:val="28"/>
          <w:szCs w:val="28"/>
          <w:lang w:val="uk-UA"/>
        </w:rPr>
      </w:pPr>
      <w:r w:rsidRPr="00EE1FBD">
        <w:rPr>
          <w:sz w:val="28"/>
          <w:szCs w:val="28"/>
          <w:lang w:val="uk-UA"/>
        </w:rPr>
        <w:t>II. Основні</w:t>
      </w:r>
      <w:r w:rsidRPr="00EE1FBD">
        <w:rPr>
          <w:spacing w:val="21"/>
          <w:sz w:val="28"/>
          <w:szCs w:val="28"/>
          <w:lang w:val="uk-UA"/>
        </w:rPr>
        <w:t xml:space="preserve"> </w:t>
      </w:r>
      <w:r w:rsidRPr="00EE1FBD">
        <w:rPr>
          <w:sz w:val="28"/>
          <w:szCs w:val="28"/>
          <w:lang w:val="uk-UA"/>
        </w:rPr>
        <w:t>поняття</w:t>
      </w:r>
    </w:p>
    <w:p w:rsidR="00EE1FBD" w:rsidRPr="00EE1FBD" w:rsidRDefault="00EE1FBD" w:rsidP="00EE1FBD">
      <w:pPr>
        <w:pStyle w:val="ab"/>
        <w:numPr>
          <w:ilvl w:val="1"/>
          <w:numId w:val="6"/>
        </w:numPr>
        <w:tabs>
          <w:tab w:val="left" w:pos="0"/>
        </w:tabs>
        <w:spacing w:before="7" w:line="242"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розділі</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w w:val="105"/>
          <w:sz w:val="28"/>
          <w:szCs w:val="28"/>
          <w:lang w:val="uk-UA"/>
        </w:rPr>
        <w:t>адміністративних</w:t>
      </w:r>
      <w:r w:rsidRPr="00EE1FBD">
        <w:rPr>
          <w:spacing w:val="1"/>
          <w:w w:val="105"/>
          <w:sz w:val="28"/>
          <w:szCs w:val="28"/>
          <w:lang w:val="uk-UA"/>
        </w:rPr>
        <w:t xml:space="preserve"> </w:t>
      </w:r>
      <w:r w:rsidRPr="00EE1FBD">
        <w:rPr>
          <w:w w:val="105"/>
          <w:sz w:val="28"/>
          <w:szCs w:val="28"/>
          <w:lang w:val="uk-UA"/>
        </w:rPr>
        <w:t>регламентів</w:t>
      </w:r>
      <w:r w:rsidRPr="00EE1FBD">
        <w:rPr>
          <w:spacing w:val="1"/>
          <w:w w:val="105"/>
          <w:sz w:val="28"/>
          <w:szCs w:val="28"/>
          <w:lang w:val="uk-UA"/>
        </w:rPr>
        <w:t xml:space="preserve"> </w:t>
      </w:r>
      <w:r w:rsidRPr="00EE1FBD">
        <w:rPr>
          <w:w w:val="105"/>
          <w:sz w:val="28"/>
          <w:szCs w:val="28"/>
          <w:lang w:val="uk-UA"/>
        </w:rPr>
        <w:t>зазначаються пункти «Визначення цілей», «Учасники процесу», «Нормативно</w:t>
      </w:r>
      <w:r w:rsidRPr="00EE1FBD">
        <w:rPr>
          <w:w w:val="105"/>
          <w:sz w:val="28"/>
          <w:szCs w:val="28"/>
          <w:lang w:val="uk-UA"/>
        </w:rPr>
        <w:softHyphen/>
      </w:r>
      <w:r w:rsidRPr="00EE1FBD">
        <w:rPr>
          <w:spacing w:val="-68"/>
          <w:w w:val="105"/>
          <w:sz w:val="28"/>
          <w:szCs w:val="28"/>
          <w:lang w:val="uk-UA"/>
        </w:rPr>
        <w:t xml:space="preserve"> </w:t>
      </w:r>
      <w:r w:rsidRPr="00EE1FBD">
        <w:rPr>
          <w:w w:val="105"/>
          <w:sz w:val="28"/>
          <w:szCs w:val="28"/>
          <w:lang w:val="uk-UA"/>
        </w:rPr>
        <w:t>правові</w:t>
      </w:r>
      <w:r w:rsidRPr="00EE1FBD">
        <w:rPr>
          <w:spacing w:val="5"/>
          <w:w w:val="105"/>
          <w:sz w:val="28"/>
          <w:szCs w:val="28"/>
          <w:lang w:val="uk-UA"/>
        </w:rPr>
        <w:t xml:space="preserve"> </w:t>
      </w:r>
      <w:r w:rsidRPr="00EE1FBD">
        <w:rPr>
          <w:w w:val="105"/>
          <w:sz w:val="28"/>
          <w:szCs w:val="28"/>
          <w:lang w:val="uk-UA"/>
        </w:rPr>
        <w:t>акти,</w:t>
      </w:r>
      <w:r w:rsidRPr="00EE1FBD">
        <w:rPr>
          <w:spacing w:val="65"/>
          <w:w w:val="105"/>
          <w:sz w:val="28"/>
          <w:szCs w:val="28"/>
          <w:lang w:val="uk-UA"/>
        </w:rPr>
        <w:t xml:space="preserve"> </w:t>
      </w:r>
      <w:r w:rsidRPr="00EE1FBD">
        <w:rPr>
          <w:w w:val="105"/>
          <w:sz w:val="28"/>
          <w:szCs w:val="28"/>
          <w:lang w:val="uk-UA"/>
        </w:rPr>
        <w:t>які</w:t>
      </w:r>
      <w:r w:rsidRPr="00EE1FBD">
        <w:rPr>
          <w:spacing w:val="62"/>
          <w:w w:val="105"/>
          <w:sz w:val="28"/>
          <w:szCs w:val="28"/>
          <w:lang w:val="uk-UA"/>
        </w:rPr>
        <w:t xml:space="preserve"> </w:t>
      </w:r>
      <w:r w:rsidRPr="00EE1FBD">
        <w:rPr>
          <w:w w:val="105"/>
          <w:sz w:val="28"/>
          <w:szCs w:val="28"/>
          <w:lang w:val="uk-UA"/>
        </w:rPr>
        <w:t>регламентують</w:t>
      </w:r>
      <w:r w:rsidRPr="00EE1FBD">
        <w:rPr>
          <w:spacing w:val="9"/>
          <w:w w:val="105"/>
          <w:sz w:val="28"/>
          <w:szCs w:val="28"/>
          <w:lang w:val="uk-UA"/>
        </w:rPr>
        <w:t xml:space="preserve"> </w:t>
      </w:r>
      <w:r w:rsidRPr="00EE1FBD">
        <w:rPr>
          <w:w w:val="105"/>
          <w:sz w:val="28"/>
          <w:szCs w:val="28"/>
          <w:lang w:val="uk-UA"/>
        </w:rPr>
        <w:t>виконання</w:t>
      </w:r>
      <w:r w:rsidRPr="00EE1FBD">
        <w:rPr>
          <w:spacing w:val="69"/>
          <w:w w:val="105"/>
          <w:sz w:val="28"/>
          <w:szCs w:val="28"/>
          <w:lang w:val="uk-UA"/>
        </w:rPr>
        <w:t xml:space="preserve"> </w:t>
      </w:r>
      <w:r w:rsidRPr="00EE1FBD">
        <w:rPr>
          <w:w w:val="105"/>
          <w:sz w:val="28"/>
          <w:szCs w:val="28"/>
          <w:lang w:val="uk-UA"/>
        </w:rPr>
        <w:t>процесу»,</w:t>
      </w:r>
      <w:r w:rsidRPr="00EE1FBD">
        <w:rPr>
          <w:spacing w:val="8"/>
          <w:w w:val="105"/>
          <w:sz w:val="28"/>
          <w:szCs w:val="28"/>
          <w:lang w:val="uk-UA"/>
        </w:rPr>
        <w:t xml:space="preserve"> </w:t>
      </w:r>
      <w:r w:rsidRPr="00EE1FBD">
        <w:rPr>
          <w:w w:val="105"/>
          <w:sz w:val="28"/>
          <w:szCs w:val="28"/>
          <w:lang w:val="uk-UA"/>
        </w:rPr>
        <w:t>«Документообіг»,</w:t>
      </w:r>
    </w:p>
    <w:p w:rsidR="00EE1FBD" w:rsidRPr="00EE1FBD" w:rsidRDefault="00EE1FBD" w:rsidP="00EE1FBD">
      <w:pPr>
        <w:pStyle w:val="a7"/>
        <w:tabs>
          <w:tab w:val="left" w:pos="3686"/>
        </w:tabs>
        <w:spacing w:before="16" w:line="307" w:lineRule="exact"/>
        <w:jc w:val="both"/>
        <w:rPr>
          <w:sz w:val="28"/>
          <w:szCs w:val="28"/>
          <w:lang w:val="uk-UA"/>
        </w:rPr>
      </w:pPr>
      <w:r w:rsidRPr="00EE1FBD">
        <w:rPr>
          <w:w w:val="105"/>
          <w:sz w:val="28"/>
          <w:szCs w:val="28"/>
          <w:lang w:val="uk-UA"/>
        </w:rPr>
        <w:t>«Прикладне</w:t>
      </w:r>
      <w:r w:rsidRPr="00EE1FBD">
        <w:rPr>
          <w:spacing w:val="-14"/>
          <w:w w:val="105"/>
          <w:sz w:val="28"/>
          <w:szCs w:val="28"/>
          <w:lang w:val="uk-UA"/>
        </w:rPr>
        <w:t xml:space="preserve"> </w:t>
      </w:r>
      <w:r w:rsidRPr="00EE1FBD">
        <w:rPr>
          <w:w w:val="105"/>
          <w:sz w:val="28"/>
          <w:szCs w:val="28"/>
          <w:lang w:val="uk-UA"/>
        </w:rPr>
        <w:t>програмне</w:t>
      </w:r>
      <w:r w:rsidRPr="00EE1FBD">
        <w:rPr>
          <w:spacing w:val="-9"/>
          <w:w w:val="105"/>
          <w:sz w:val="28"/>
          <w:szCs w:val="28"/>
          <w:lang w:val="uk-UA"/>
        </w:rPr>
        <w:t xml:space="preserve"> </w:t>
      </w:r>
      <w:r w:rsidRPr="00EE1FBD">
        <w:rPr>
          <w:w w:val="105"/>
          <w:sz w:val="28"/>
          <w:szCs w:val="28"/>
          <w:lang w:val="uk-UA"/>
        </w:rPr>
        <w:t>забезпечення».</w:t>
      </w:r>
    </w:p>
    <w:p w:rsidR="00EE1FBD" w:rsidRPr="00EE1FBD" w:rsidRDefault="00EE1FBD" w:rsidP="00EE1FBD">
      <w:pPr>
        <w:pStyle w:val="ab"/>
        <w:numPr>
          <w:ilvl w:val="1"/>
          <w:numId w:val="6"/>
        </w:numPr>
        <w:tabs>
          <w:tab w:val="left" w:pos="567"/>
        </w:tabs>
        <w:spacing w:line="244"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«Визначення</w:t>
      </w:r>
      <w:r w:rsidRPr="00EE1FBD">
        <w:rPr>
          <w:spacing w:val="1"/>
          <w:w w:val="105"/>
          <w:sz w:val="28"/>
          <w:szCs w:val="28"/>
          <w:lang w:val="uk-UA"/>
        </w:rPr>
        <w:t xml:space="preserve"> </w:t>
      </w:r>
      <w:r w:rsidRPr="00EE1FBD">
        <w:rPr>
          <w:w w:val="105"/>
          <w:sz w:val="28"/>
          <w:szCs w:val="28"/>
          <w:lang w:val="uk-UA"/>
        </w:rPr>
        <w:t>цілей»</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w w:val="105"/>
          <w:sz w:val="28"/>
          <w:szCs w:val="28"/>
          <w:lang w:val="uk-UA"/>
        </w:rPr>
        <w:t>адміністративного регламенту</w:t>
      </w:r>
      <w:r w:rsidRPr="00EE1FBD">
        <w:rPr>
          <w:spacing w:val="1"/>
          <w:w w:val="105"/>
          <w:sz w:val="28"/>
          <w:szCs w:val="28"/>
          <w:lang w:val="uk-UA"/>
        </w:rPr>
        <w:t xml:space="preserve"> </w:t>
      </w:r>
      <w:r w:rsidRPr="00EE1FBD">
        <w:rPr>
          <w:w w:val="105"/>
          <w:sz w:val="28"/>
          <w:szCs w:val="28"/>
          <w:lang w:val="uk-UA"/>
        </w:rPr>
        <w:t>визначаються</w:t>
      </w:r>
      <w:r w:rsidRPr="00EE1FBD">
        <w:rPr>
          <w:spacing w:val="1"/>
          <w:w w:val="105"/>
          <w:sz w:val="28"/>
          <w:szCs w:val="28"/>
          <w:lang w:val="uk-UA"/>
        </w:rPr>
        <w:t xml:space="preserve"> </w:t>
      </w:r>
      <w:r w:rsidRPr="00EE1FBD">
        <w:rPr>
          <w:w w:val="105"/>
          <w:sz w:val="28"/>
          <w:szCs w:val="28"/>
          <w:lang w:val="uk-UA"/>
        </w:rPr>
        <w:t>цілі, які необхідно</w:t>
      </w:r>
      <w:r w:rsidRPr="00EE1FBD">
        <w:rPr>
          <w:spacing w:val="1"/>
          <w:w w:val="105"/>
          <w:sz w:val="28"/>
          <w:szCs w:val="28"/>
          <w:lang w:val="uk-UA"/>
        </w:rPr>
        <w:t xml:space="preserve"> </w:t>
      </w:r>
      <w:r w:rsidRPr="00EE1FBD">
        <w:rPr>
          <w:w w:val="105"/>
          <w:sz w:val="28"/>
          <w:szCs w:val="28"/>
          <w:lang w:val="uk-UA"/>
        </w:rPr>
        <w:t>досягти за</w:t>
      </w:r>
      <w:r w:rsidRPr="00EE1FBD">
        <w:rPr>
          <w:spacing w:val="1"/>
          <w:w w:val="105"/>
          <w:sz w:val="28"/>
          <w:szCs w:val="28"/>
          <w:lang w:val="uk-UA"/>
        </w:rPr>
        <w:t xml:space="preserve"> </w:t>
      </w:r>
      <w:r w:rsidRPr="00EE1FBD">
        <w:rPr>
          <w:w w:val="105"/>
          <w:sz w:val="28"/>
          <w:szCs w:val="28"/>
          <w:lang w:val="uk-UA"/>
        </w:rPr>
        <w:t>результатами</w:t>
      </w:r>
      <w:r w:rsidRPr="00EE1FBD">
        <w:rPr>
          <w:spacing w:val="12"/>
          <w:w w:val="105"/>
          <w:sz w:val="28"/>
          <w:szCs w:val="28"/>
          <w:lang w:val="uk-UA"/>
        </w:rPr>
        <w:t xml:space="preserve"> </w:t>
      </w:r>
      <w:r w:rsidRPr="00EE1FBD">
        <w:rPr>
          <w:w w:val="105"/>
          <w:sz w:val="28"/>
          <w:szCs w:val="28"/>
          <w:lang w:val="uk-UA"/>
        </w:rPr>
        <w:t>реалізації</w:t>
      </w:r>
      <w:r w:rsidRPr="00EE1FBD">
        <w:rPr>
          <w:spacing w:val="11"/>
          <w:w w:val="105"/>
          <w:sz w:val="28"/>
          <w:szCs w:val="28"/>
          <w:lang w:val="uk-UA"/>
        </w:rPr>
        <w:t xml:space="preserve"> </w:t>
      </w:r>
      <w:r w:rsidRPr="00EE1FBD">
        <w:rPr>
          <w:w w:val="105"/>
          <w:sz w:val="28"/>
          <w:szCs w:val="28"/>
          <w:lang w:val="uk-UA"/>
        </w:rPr>
        <w:t>відповідного</w:t>
      </w:r>
      <w:r w:rsidRPr="00EE1FBD">
        <w:rPr>
          <w:spacing w:val="12"/>
          <w:w w:val="105"/>
          <w:sz w:val="28"/>
          <w:szCs w:val="28"/>
          <w:lang w:val="uk-UA"/>
        </w:rPr>
        <w:t xml:space="preserve"> </w:t>
      </w:r>
      <w:r w:rsidRPr="00EE1FBD">
        <w:rPr>
          <w:w w:val="105"/>
          <w:sz w:val="28"/>
          <w:szCs w:val="28"/>
          <w:lang w:val="uk-UA"/>
        </w:rPr>
        <w:t>процесу.</w:t>
      </w:r>
    </w:p>
    <w:p w:rsidR="00EE1FBD" w:rsidRPr="00EE1FBD" w:rsidRDefault="00EE1FBD" w:rsidP="00EE1FBD">
      <w:pPr>
        <w:pStyle w:val="ab"/>
        <w:tabs>
          <w:tab w:val="left" w:pos="0"/>
          <w:tab w:val="left" w:pos="567"/>
        </w:tabs>
        <w:spacing w:line="244" w:lineRule="auto"/>
        <w:ind w:left="0" w:right="31" w:firstLine="567"/>
        <w:rPr>
          <w:sz w:val="28"/>
          <w:szCs w:val="28"/>
          <w:lang w:val="uk-UA"/>
        </w:rPr>
      </w:pPr>
      <w:r w:rsidRPr="00EE1FBD">
        <w:rPr>
          <w:w w:val="105"/>
          <w:sz w:val="28"/>
          <w:szCs w:val="28"/>
          <w:lang w:val="uk-UA"/>
        </w:rPr>
        <w:t>2.2.1.</w:t>
      </w:r>
      <w:r w:rsidRPr="00EE1FBD">
        <w:rPr>
          <w:w w:val="105"/>
          <w:sz w:val="28"/>
          <w:szCs w:val="28"/>
          <w:lang w:val="uk-UA"/>
        </w:rPr>
        <w:tab/>
        <w:t xml:space="preserve">Для побудови ефективної системи внутрішнього </w:t>
      </w:r>
      <w:r w:rsidRPr="00EE1FBD">
        <w:rPr>
          <w:sz w:val="28"/>
          <w:szCs w:val="28"/>
          <w:lang w:val="uk-UA"/>
        </w:rPr>
        <w:t>контролю</w:t>
      </w:r>
      <w:r w:rsidRPr="00EE1FBD">
        <w:rPr>
          <w:spacing w:val="-65"/>
          <w:sz w:val="28"/>
          <w:szCs w:val="28"/>
          <w:lang w:val="uk-UA"/>
        </w:rPr>
        <w:t xml:space="preserve">     </w:t>
      </w:r>
      <w:r w:rsidRPr="00EE1FBD">
        <w:rPr>
          <w:sz w:val="28"/>
          <w:szCs w:val="28"/>
          <w:lang w:val="uk-UA"/>
        </w:rPr>
        <w:t>необхідно</w:t>
      </w:r>
      <w:r w:rsidRPr="00EE1FBD">
        <w:rPr>
          <w:spacing w:val="29"/>
          <w:sz w:val="28"/>
          <w:szCs w:val="28"/>
          <w:lang w:val="uk-UA"/>
        </w:rPr>
        <w:t xml:space="preserve"> </w:t>
      </w:r>
      <w:r w:rsidRPr="00EE1FBD">
        <w:rPr>
          <w:sz w:val="28"/>
          <w:szCs w:val="28"/>
          <w:lang w:val="uk-UA"/>
        </w:rPr>
        <w:t>чітко</w:t>
      </w:r>
      <w:r w:rsidRPr="00EE1FBD">
        <w:rPr>
          <w:spacing w:val="29"/>
          <w:sz w:val="28"/>
          <w:szCs w:val="28"/>
          <w:lang w:val="uk-UA"/>
        </w:rPr>
        <w:t xml:space="preserve"> </w:t>
      </w:r>
      <w:r w:rsidRPr="00EE1FBD">
        <w:rPr>
          <w:sz w:val="28"/>
          <w:szCs w:val="28"/>
          <w:lang w:val="uk-UA"/>
        </w:rPr>
        <w:t>визначати</w:t>
      </w:r>
      <w:r w:rsidRPr="00EE1FBD">
        <w:rPr>
          <w:spacing w:val="31"/>
          <w:sz w:val="28"/>
          <w:szCs w:val="28"/>
          <w:lang w:val="uk-UA"/>
        </w:rPr>
        <w:t xml:space="preserve"> </w:t>
      </w:r>
      <w:r w:rsidRPr="00EE1FBD">
        <w:rPr>
          <w:sz w:val="28"/>
          <w:szCs w:val="28"/>
          <w:lang w:val="uk-UA"/>
        </w:rPr>
        <w:t>цілі</w:t>
      </w:r>
      <w:r w:rsidRPr="00EE1FBD">
        <w:rPr>
          <w:spacing w:val="21"/>
          <w:sz w:val="28"/>
          <w:szCs w:val="28"/>
          <w:lang w:val="uk-UA"/>
        </w:rPr>
        <w:t xml:space="preserve"> </w:t>
      </w:r>
      <w:r w:rsidRPr="00EE1FBD">
        <w:rPr>
          <w:sz w:val="28"/>
          <w:szCs w:val="28"/>
          <w:lang w:val="uk-UA"/>
        </w:rPr>
        <w:t>діяльності</w:t>
      </w:r>
      <w:r w:rsidRPr="00EE1FBD">
        <w:rPr>
          <w:spacing w:val="44"/>
          <w:sz w:val="28"/>
          <w:szCs w:val="28"/>
          <w:lang w:val="uk-UA"/>
        </w:rPr>
        <w:t xml:space="preserve"> </w:t>
      </w:r>
      <w:r w:rsidRPr="00EE1FBD">
        <w:rPr>
          <w:sz w:val="28"/>
          <w:szCs w:val="28"/>
          <w:lang w:val="uk-UA"/>
        </w:rPr>
        <w:t>суб'єкта</w:t>
      </w:r>
      <w:r w:rsidRPr="00EE1FBD">
        <w:rPr>
          <w:spacing w:val="29"/>
          <w:sz w:val="28"/>
          <w:szCs w:val="28"/>
          <w:lang w:val="uk-UA"/>
        </w:rPr>
        <w:t xml:space="preserve"> </w:t>
      </w:r>
      <w:r w:rsidRPr="00EE1FBD">
        <w:rPr>
          <w:sz w:val="28"/>
          <w:szCs w:val="28"/>
          <w:lang w:val="uk-UA"/>
        </w:rPr>
        <w:t>внутрішнього</w:t>
      </w:r>
      <w:r w:rsidRPr="00EE1FBD">
        <w:rPr>
          <w:spacing w:val="50"/>
          <w:sz w:val="28"/>
          <w:szCs w:val="28"/>
          <w:lang w:val="uk-UA"/>
        </w:rPr>
        <w:t xml:space="preserve"> </w:t>
      </w:r>
      <w:r w:rsidRPr="00EE1FBD">
        <w:rPr>
          <w:sz w:val="28"/>
          <w:szCs w:val="28"/>
          <w:lang w:val="uk-UA"/>
        </w:rPr>
        <w:t>контролю.</w:t>
      </w:r>
      <w:r w:rsidRPr="00EE1FBD">
        <w:rPr>
          <w:spacing w:val="31"/>
          <w:sz w:val="28"/>
          <w:szCs w:val="28"/>
          <w:lang w:val="uk-UA"/>
        </w:rPr>
        <w:t xml:space="preserve"> </w:t>
      </w:r>
      <w:r w:rsidRPr="00EE1FBD">
        <w:rPr>
          <w:sz w:val="28"/>
          <w:szCs w:val="28"/>
          <w:lang w:val="uk-UA"/>
        </w:rPr>
        <w:t>Такі</w:t>
      </w:r>
      <w:r w:rsidRPr="00EE1FBD">
        <w:rPr>
          <w:spacing w:val="1"/>
          <w:sz w:val="28"/>
          <w:szCs w:val="28"/>
          <w:lang w:val="uk-UA"/>
        </w:rPr>
        <w:t xml:space="preserve"> </w:t>
      </w:r>
      <w:r w:rsidRPr="00EE1FBD">
        <w:rPr>
          <w:sz w:val="28"/>
          <w:szCs w:val="28"/>
          <w:lang w:val="uk-UA"/>
        </w:rPr>
        <w:t>цілі</w:t>
      </w:r>
      <w:r w:rsidRPr="00EE1FBD">
        <w:rPr>
          <w:spacing w:val="26"/>
          <w:sz w:val="28"/>
          <w:szCs w:val="28"/>
          <w:lang w:val="uk-UA"/>
        </w:rPr>
        <w:t xml:space="preserve"> </w:t>
      </w:r>
      <w:r w:rsidRPr="00EE1FBD">
        <w:rPr>
          <w:sz w:val="28"/>
          <w:szCs w:val="28"/>
          <w:lang w:val="uk-UA"/>
        </w:rPr>
        <w:t>повинні</w:t>
      </w:r>
      <w:r w:rsidRPr="00EE1FBD">
        <w:rPr>
          <w:spacing w:val="29"/>
          <w:sz w:val="28"/>
          <w:szCs w:val="28"/>
          <w:lang w:val="uk-UA"/>
        </w:rPr>
        <w:t xml:space="preserve"> </w:t>
      </w:r>
      <w:r w:rsidRPr="00EE1FBD">
        <w:rPr>
          <w:sz w:val="28"/>
          <w:szCs w:val="28"/>
          <w:lang w:val="uk-UA"/>
        </w:rPr>
        <w:t>бути</w:t>
      </w:r>
      <w:r w:rsidRPr="00EE1FBD">
        <w:rPr>
          <w:spacing w:val="16"/>
          <w:sz w:val="28"/>
          <w:szCs w:val="28"/>
          <w:lang w:val="uk-UA"/>
        </w:rPr>
        <w:t xml:space="preserve"> </w:t>
      </w:r>
      <w:r w:rsidRPr="00EE1FBD">
        <w:rPr>
          <w:sz w:val="28"/>
          <w:szCs w:val="28"/>
          <w:lang w:val="uk-UA"/>
        </w:rPr>
        <w:t>взаємопов'язані</w:t>
      </w:r>
      <w:r w:rsidRPr="00EE1FBD">
        <w:rPr>
          <w:spacing w:val="13"/>
          <w:sz w:val="28"/>
          <w:szCs w:val="28"/>
          <w:lang w:val="uk-UA"/>
        </w:rPr>
        <w:t xml:space="preserve"> </w:t>
      </w:r>
      <w:r w:rsidRPr="00EE1FBD">
        <w:rPr>
          <w:sz w:val="28"/>
          <w:szCs w:val="28"/>
          <w:lang w:val="uk-UA"/>
        </w:rPr>
        <w:t>з</w:t>
      </w:r>
      <w:r w:rsidRPr="00EE1FBD">
        <w:rPr>
          <w:spacing w:val="12"/>
          <w:sz w:val="28"/>
          <w:szCs w:val="28"/>
          <w:lang w:val="uk-UA"/>
        </w:rPr>
        <w:t xml:space="preserve"> </w:t>
      </w:r>
      <w:r w:rsidRPr="00EE1FBD">
        <w:rPr>
          <w:sz w:val="28"/>
          <w:szCs w:val="28"/>
          <w:lang w:val="uk-UA"/>
        </w:rPr>
        <w:t>функціями</w:t>
      </w:r>
      <w:r w:rsidRPr="00EE1FBD">
        <w:rPr>
          <w:spacing w:val="27"/>
          <w:sz w:val="28"/>
          <w:szCs w:val="28"/>
          <w:lang w:val="uk-UA"/>
        </w:rPr>
        <w:t xml:space="preserve"> </w:t>
      </w:r>
      <w:r w:rsidRPr="00EE1FBD">
        <w:rPr>
          <w:sz w:val="28"/>
          <w:szCs w:val="28"/>
          <w:lang w:val="uk-UA"/>
        </w:rPr>
        <w:t>та</w:t>
      </w:r>
      <w:r w:rsidRPr="00EE1FBD">
        <w:rPr>
          <w:spacing w:val="10"/>
          <w:sz w:val="28"/>
          <w:szCs w:val="28"/>
          <w:lang w:val="uk-UA"/>
        </w:rPr>
        <w:t xml:space="preserve"> </w:t>
      </w:r>
      <w:r w:rsidRPr="00EE1FBD">
        <w:rPr>
          <w:sz w:val="28"/>
          <w:szCs w:val="28"/>
          <w:lang w:val="uk-UA"/>
        </w:rPr>
        <w:t>завданнями</w:t>
      </w:r>
      <w:r w:rsidRPr="00EE1FBD">
        <w:rPr>
          <w:spacing w:val="45"/>
          <w:sz w:val="28"/>
          <w:szCs w:val="28"/>
          <w:lang w:val="uk-UA"/>
        </w:rPr>
        <w:t xml:space="preserve"> </w:t>
      </w:r>
      <w:r w:rsidRPr="00EE1FBD">
        <w:rPr>
          <w:sz w:val="28"/>
          <w:szCs w:val="28"/>
          <w:lang w:val="uk-UA"/>
        </w:rPr>
        <w:t>діяльності</w:t>
      </w:r>
      <w:r w:rsidRPr="00EE1FBD">
        <w:rPr>
          <w:spacing w:val="27"/>
          <w:sz w:val="28"/>
          <w:szCs w:val="28"/>
          <w:lang w:val="uk-UA"/>
        </w:rPr>
        <w:t xml:space="preserve"> </w:t>
      </w:r>
      <w:r w:rsidRPr="00EE1FBD">
        <w:rPr>
          <w:sz w:val="28"/>
          <w:szCs w:val="28"/>
          <w:lang w:val="uk-UA"/>
        </w:rPr>
        <w:t>суб'єкта</w:t>
      </w:r>
      <w:r w:rsidRPr="00EE1FBD">
        <w:rPr>
          <w:spacing w:val="1"/>
          <w:sz w:val="28"/>
          <w:szCs w:val="28"/>
          <w:lang w:val="uk-UA"/>
        </w:rPr>
        <w:t xml:space="preserve"> </w:t>
      </w:r>
      <w:r w:rsidRPr="00EE1FBD">
        <w:rPr>
          <w:sz w:val="28"/>
          <w:szCs w:val="28"/>
          <w:lang w:val="uk-UA"/>
        </w:rPr>
        <w:t>внутрішнього</w:t>
      </w:r>
      <w:r w:rsidRPr="00EE1FBD">
        <w:rPr>
          <w:spacing w:val="37"/>
          <w:sz w:val="28"/>
          <w:szCs w:val="28"/>
          <w:lang w:val="uk-UA"/>
        </w:rPr>
        <w:t xml:space="preserve"> </w:t>
      </w:r>
      <w:r w:rsidRPr="00EE1FBD">
        <w:rPr>
          <w:sz w:val="28"/>
          <w:szCs w:val="28"/>
          <w:lang w:val="uk-UA"/>
        </w:rPr>
        <w:t>контролю,</w:t>
      </w:r>
      <w:r w:rsidRPr="00EE1FBD">
        <w:rPr>
          <w:spacing w:val="25"/>
          <w:sz w:val="28"/>
          <w:szCs w:val="28"/>
          <w:lang w:val="uk-UA"/>
        </w:rPr>
        <w:t xml:space="preserve"> </w:t>
      </w:r>
      <w:r w:rsidRPr="00EE1FBD">
        <w:rPr>
          <w:sz w:val="28"/>
          <w:szCs w:val="28"/>
          <w:lang w:val="uk-UA"/>
        </w:rPr>
        <w:t>а</w:t>
      </w:r>
      <w:r w:rsidRPr="00EE1FBD">
        <w:rPr>
          <w:spacing w:val="13"/>
          <w:sz w:val="28"/>
          <w:szCs w:val="28"/>
          <w:lang w:val="uk-UA"/>
        </w:rPr>
        <w:t xml:space="preserve"> </w:t>
      </w:r>
      <w:r w:rsidRPr="00EE1FBD">
        <w:rPr>
          <w:sz w:val="28"/>
          <w:szCs w:val="28"/>
          <w:lang w:val="uk-UA"/>
        </w:rPr>
        <w:t>також</w:t>
      </w:r>
      <w:r w:rsidRPr="00EE1FBD">
        <w:rPr>
          <w:spacing w:val="16"/>
          <w:sz w:val="28"/>
          <w:szCs w:val="28"/>
          <w:lang w:val="uk-UA"/>
        </w:rPr>
        <w:t xml:space="preserve"> </w:t>
      </w:r>
      <w:r w:rsidRPr="00EE1FBD">
        <w:rPr>
          <w:sz w:val="28"/>
          <w:szCs w:val="28"/>
          <w:lang w:val="uk-UA"/>
        </w:rPr>
        <w:t>відображати</w:t>
      </w:r>
      <w:r w:rsidRPr="00EE1FBD">
        <w:rPr>
          <w:spacing w:val="28"/>
          <w:sz w:val="28"/>
          <w:szCs w:val="28"/>
          <w:lang w:val="uk-UA"/>
        </w:rPr>
        <w:t xml:space="preserve"> </w:t>
      </w:r>
      <w:r w:rsidRPr="00EE1FBD">
        <w:rPr>
          <w:sz w:val="28"/>
          <w:szCs w:val="28"/>
          <w:lang w:val="uk-UA"/>
        </w:rPr>
        <w:t>результати,</w:t>
      </w:r>
      <w:r w:rsidRPr="00EE1FBD">
        <w:rPr>
          <w:spacing w:val="26"/>
          <w:sz w:val="28"/>
          <w:szCs w:val="28"/>
          <w:lang w:val="uk-UA"/>
        </w:rPr>
        <w:t xml:space="preserve"> </w:t>
      </w:r>
      <w:r w:rsidRPr="00EE1FBD">
        <w:rPr>
          <w:sz w:val="28"/>
          <w:szCs w:val="28"/>
          <w:lang w:val="uk-UA"/>
        </w:rPr>
        <w:t>які</w:t>
      </w:r>
      <w:r w:rsidRPr="00EE1FBD">
        <w:rPr>
          <w:spacing w:val="2"/>
          <w:sz w:val="28"/>
          <w:szCs w:val="28"/>
          <w:lang w:val="uk-UA"/>
        </w:rPr>
        <w:t xml:space="preserve"> </w:t>
      </w:r>
      <w:r w:rsidRPr="00EE1FBD">
        <w:rPr>
          <w:sz w:val="28"/>
          <w:szCs w:val="28"/>
          <w:lang w:val="uk-UA"/>
        </w:rPr>
        <w:t>потрібно</w:t>
      </w:r>
      <w:r w:rsidRPr="00EE1FBD">
        <w:rPr>
          <w:spacing w:val="12"/>
          <w:sz w:val="28"/>
          <w:szCs w:val="28"/>
          <w:lang w:val="uk-UA"/>
        </w:rPr>
        <w:t xml:space="preserve"> </w:t>
      </w:r>
      <w:r w:rsidRPr="00EE1FBD">
        <w:rPr>
          <w:sz w:val="28"/>
          <w:szCs w:val="28"/>
          <w:lang w:val="uk-UA"/>
        </w:rPr>
        <w:t>отримати.</w:t>
      </w:r>
    </w:p>
    <w:p w:rsidR="00EE1FBD" w:rsidRPr="00EE1FBD" w:rsidRDefault="00EE1FBD" w:rsidP="00EE1FBD">
      <w:pPr>
        <w:pStyle w:val="a7"/>
        <w:tabs>
          <w:tab w:val="left" w:pos="3686"/>
          <w:tab w:val="left" w:pos="10206"/>
        </w:tabs>
        <w:spacing w:line="307" w:lineRule="exact"/>
        <w:ind w:right="31" w:firstLine="567"/>
        <w:jc w:val="both"/>
        <w:rPr>
          <w:sz w:val="28"/>
          <w:szCs w:val="28"/>
          <w:lang w:val="uk-UA"/>
        </w:rPr>
      </w:pPr>
      <w:r w:rsidRPr="00EE1FBD">
        <w:rPr>
          <w:w w:val="105"/>
          <w:sz w:val="28"/>
          <w:szCs w:val="28"/>
          <w:lang w:val="uk-UA"/>
        </w:rPr>
        <w:t>У</w:t>
      </w:r>
      <w:r w:rsidRPr="00EE1FBD">
        <w:rPr>
          <w:spacing w:val="60"/>
          <w:w w:val="105"/>
          <w:sz w:val="28"/>
          <w:szCs w:val="28"/>
          <w:lang w:val="uk-UA"/>
        </w:rPr>
        <w:t xml:space="preserve"> </w:t>
      </w:r>
      <w:r w:rsidRPr="00EE1FBD">
        <w:rPr>
          <w:w w:val="105"/>
          <w:sz w:val="28"/>
          <w:szCs w:val="28"/>
          <w:lang w:val="uk-UA"/>
        </w:rPr>
        <w:t>межах</w:t>
      </w:r>
      <w:r w:rsidRPr="00EE1FBD">
        <w:rPr>
          <w:spacing w:val="66"/>
          <w:w w:val="105"/>
          <w:sz w:val="28"/>
          <w:szCs w:val="28"/>
          <w:lang w:val="uk-UA"/>
        </w:rPr>
        <w:t xml:space="preserve"> </w:t>
      </w:r>
      <w:r w:rsidRPr="00EE1FBD">
        <w:rPr>
          <w:w w:val="105"/>
          <w:sz w:val="28"/>
          <w:szCs w:val="28"/>
          <w:lang w:val="uk-UA"/>
        </w:rPr>
        <w:t>законодавчо встановлених завдань</w:t>
      </w:r>
      <w:r w:rsidRPr="00EE1FBD">
        <w:rPr>
          <w:spacing w:val="70"/>
          <w:w w:val="105"/>
          <w:sz w:val="28"/>
          <w:szCs w:val="28"/>
          <w:lang w:val="uk-UA"/>
        </w:rPr>
        <w:t xml:space="preserve"> </w:t>
      </w:r>
      <w:r w:rsidRPr="00EE1FBD">
        <w:rPr>
          <w:w w:val="105"/>
          <w:sz w:val="28"/>
          <w:szCs w:val="28"/>
          <w:lang w:val="uk-UA"/>
        </w:rPr>
        <w:t>та</w:t>
      </w:r>
      <w:r w:rsidRPr="00EE1FBD">
        <w:rPr>
          <w:spacing w:val="65"/>
          <w:w w:val="105"/>
          <w:sz w:val="28"/>
          <w:szCs w:val="28"/>
          <w:lang w:val="uk-UA"/>
        </w:rPr>
        <w:t xml:space="preserve"> </w:t>
      </w:r>
      <w:r w:rsidRPr="00EE1FBD">
        <w:rPr>
          <w:w w:val="105"/>
          <w:sz w:val="28"/>
          <w:szCs w:val="28"/>
          <w:lang w:val="uk-UA"/>
        </w:rPr>
        <w:t>повноважень</w:t>
      </w:r>
      <w:r w:rsidRPr="00EE1FBD">
        <w:rPr>
          <w:spacing w:val="8"/>
          <w:w w:val="105"/>
          <w:sz w:val="28"/>
          <w:szCs w:val="28"/>
          <w:lang w:val="uk-UA"/>
        </w:rPr>
        <w:t xml:space="preserve"> </w:t>
      </w:r>
      <w:r w:rsidRPr="00EE1FBD">
        <w:rPr>
          <w:w w:val="105"/>
          <w:sz w:val="28"/>
          <w:szCs w:val="28"/>
          <w:lang w:val="uk-UA"/>
        </w:rPr>
        <w:t xml:space="preserve">суб'єкти </w:t>
      </w:r>
      <w:r w:rsidRPr="00EE1FBD">
        <w:rPr>
          <w:sz w:val="28"/>
          <w:szCs w:val="28"/>
          <w:lang w:val="uk-UA"/>
        </w:rPr>
        <w:t>внутрішнього контролю визначають:</w:t>
      </w:r>
    </w:p>
    <w:p w:rsidR="00EE1FBD" w:rsidRPr="00EE1FBD" w:rsidRDefault="00EE1FBD" w:rsidP="00EE1FBD">
      <w:pPr>
        <w:pStyle w:val="a7"/>
        <w:tabs>
          <w:tab w:val="left" w:pos="3686"/>
        </w:tabs>
        <w:spacing w:line="232" w:lineRule="exact"/>
        <w:ind w:left="567"/>
        <w:jc w:val="both"/>
        <w:rPr>
          <w:sz w:val="28"/>
          <w:szCs w:val="28"/>
          <w:lang w:val="uk-UA"/>
        </w:rPr>
      </w:pPr>
      <w:r w:rsidRPr="00EE1FBD">
        <w:rPr>
          <w:w w:val="95"/>
          <w:sz w:val="28"/>
          <w:szCs w:val="28"/>
          <w:lang w:val="uk-UA"/>
        </w:rPr>
        <w:t>стратегічні</w:t>
      </w:r>
      <w:r w:rsidRPr="00EE1FBD">
        <w:rPr>
          <w:spacing w:val="72"/>
          <w:sz w:val="28"/>
          <w:szCs w:val="28"/>
          <w:lang w:val="uk-UA"/>
        </w:rPr>
        <w:t xml:space="preserve"> </w:t>
      </w:r>
      <w:r w:rsidRPr="00EE1FBD">
        <w:rPr>
          <w:w w:val="95"/>
          <w:sz w:val="28"/>
          <w:szCs w:val="28"/>
          <w:lang w:val="uk-UA"/>
        </w:rPr>
        <w:t>цілі;</w:t>
      </w:r>
    </w:p>
    <w:p w:rsidR="00EE1FBD" w:rsidRPr="00EE1FBD" w:rsidRDefault="00EE1FBD" w:rsidP="00EE1FBD">
      <w:pPr>
        <w:pStyle w:val="a7"/>
        <w:tabs>
          <w:tab w:val="left" w:pos="3686"/>
        </w:tabs>
        <w:spacing w:line="310" w:lineRule="exact"/>
        <w:ind w:left="567"/>
        <w:jc w:val="both"/>
        <w:rPr>
          <w:sz w:val="28"/>
          <w:szCs w:val="28"/>
          <w:lang w:val="uk-UA"/>
        </w:rPr>
      </w:pPr>
      <w:r w:rsidRPr="00EE1FBD">
        <w:rPr>
          <w:sz w:val="28"/>
          <w:szCs w:val="28"/>
          <w:lang w:val="uk-UA"/>
        </w:rPr>
        <w:t>операційні</w:t>
      </w:r>
      <w:r w:rsidRPr="00EE1FBD">
        <w:rPr>
          <w:spacing w:val="58"/>
          <w:sz w:val="28"/>
          <w:szCs w:val="28"/>
          <w:lang w:val="uk-UA"/>
        </w:rPr>
        <w:t xml:space="preserve"> </w:t>
      </w:r>
      <w:r w:rsidRPr="00EE1FBD">
        <w:rPr>
          <w:sz w:val="28"/>
          <w:szCs w:val="28"/>
          <w:lang w:val="uk-UA"/>
        </w:rPr>
        <w:t>цілі.</w:t>
      </w:r>
    </w:p>
    <w:p w:rsidR="00EE1FBD" w:rsidRPr="00EE1FBD" w:rsidRDefault="00EE1FBD" w:rsidP="00EE1FBD">
      <w:pPr>
        <w:tabs>
          <w:tab w:val="left" w:pos="567"/>
        </w:tabs>
        <w:spacing w:before="14"/>
        <w:ind w:right="31" w:firstLine="567"/>
        <w:jc w:val="both"/>
        <w:rPr>
          <w:sz w:val="27"/>
        </w:rPr>
      </w:pPr>
      <w:r w:rsidRPr="00EE1FBD">
        <w:rPr>
          <w:sz w:val="28"/>
          <w:szCs w:val="28"/>
        </w:rPr>
        <w:t>2.2.2.</w:t>
      </w:r>
      <w:r w:rsidRPr="00EE1FBD">
        <w:rPr>
          <w:sz w:val="28"/>
          <w:szCs w:val="28"/>
        </w:rPr>
        <w:tab/>
        <w:t>Стратегічні</w:t>
      </w:r>
      <w:r w:rsidRPr="00EE1FBD">
        <w:rPr>
          <w:spacing w:val="1"/>
          <w:sz w:val="28"/>
          <w:szCs w:val="28"/>
        </w:rPr>
        <w:t xml:space="preserve"> </w:t>
      </w:r>
      <w:r w:rsidRPr="00EE1FBD">
        <w:rPr>
          <w:sz w:val="28"/>
          <w:szCs w:val="28"/>
        </w:rPr>
        <w:t>цілі -</w:t>
      </w:r>
      <w:r w:rsidRPr="00EE1FBD">
        <w:rPr>
          <w:spacing w:val="1"/>
          <w:sz w:val="28"/>
          <w:szCs w:val="28"/>
        </w:rPr>
        <w:t xml:space="preserve"> </w:t>
      </w:r>
      <w:r w:rsidRPr="00EE1FBD">
        <w:rPr>
          <w:sz w:val="28"/>
          <w:szCs w:val="28"/>
        </w:rPr>
        <w:t>завдання</w:t>
      </w:r>
      <w:r w:rsidRPr="00EE1FBD">
        <w:rPr>
          <w:spacing w:val="1"/>
          <w:sz w:val="28"/>
          <w:szCs w:val="28"/>
        </w:rPr>
        <w:t xml:space="preserve"> </w:t>
      </w:r>
      <w:r w:rsidRPr="00EE1FBD">
        <w:rPr>
          <w:sz w:val="28"/>
          <w:szCs w:val="28"/>
        </w:rPr>
        <w:t>вищого</w:t>
      </w:r>
      <w:r w:rsidRPr="00EE1FBD">
        <w:rPr>
          <w:spacing w:val="1"/>
          <w:sz w:val="28"/>
          <w:szCs w:val="28"/>
        </w:rPr>
        <w:t xml:space="preserve"> </w:t>
      </w:r>
      <w:r w:rsidRPr="00EE1FBD">
        <w:rPr>
          <w:sz w:val="28"/>
          <w:szCs w:val="28"/>
        </w:rPr>
        <w:t>порядку,</w:t>
      </w:r>
      <w:r w:rsidRPr="00EE1FBD">
        <w:rPr>
          <w:spacing w:val="1"/>
          <w:sz w:val="28"/>
          <w:szCs w:val="28"/>
        </w:rPr>
        <w:t xml:space="preserve"> </w:t>
      </w:r>
      <w:r w:rsidRPr="00EE1FBD">
        <w:rPr>
          <w:sz w:val="28"/>
          <w:szCs w:val="28"/>
        </w:rPr>
        <w:t>що</w:t>
      </w:r>
      <w:r w:rsidRPr="00EE1FBD">
        <w:rPr>
          <w:spacing w:val="1"/>
          <w:sz w:val="28"/>
          <w:szCs w:val="28"/>
        </w:rPr>
        <w:t xml:space="preserve"> </w:t>
      </w:r>
      <w:r w:rsidRPr="00EE1FBD">
        <w:rPr>
          <w:sz w:val="28"/>
          <w:szCs w:val="28"/>
        </w:rPr>
        <w:t>визначаються</w:t>
      </w:r>
      <w:r w:rsidRPr="00EE1FBD">
        <w:rPr>
          <w:spacing w:val="1"/>
          <w:sz w:val="28"/>
          <w:szCs w:val="28"/>
        </w:rPr>
        <w:t xml:space="preserve"> </w:t>
      </w:r>
      <w:r w:rsidRPr="00EE1FBD">
        <w:rPr>
          <w:w w:val="105"/>
          <w:sz w:val="28"/>
          <w:szCs w:val="28"/>
        </w:rPr>
        <w:t>керівництвом</w:t>
      </w:r>
      <w:r w:rsidRPr="00EE1FBD">
        <w:rPr>
          <w:spacing w:val="1"/>
          <w:w w:val="105"/>
          <w:sz w:val="28"/>
          <w:szCs w:val="28"/>
        </w:rPr>
        <w:t xml:space="preserve"> </w:t>
      </w:r>
      <w:r w:rsidRPr="00EE1FBD">
        <w:rPr>
          <w:w w:val="105"/>
          <w:sz w:val="28"/>
          <w:szCs w:val="28"/>
        </w:rPr>
        <w:t>Держпродспоживслужби,</w:t>
      </w:r>
      <w:r w:rsidRPr="00EE1FBD">
        <w:rPr>
          <w:spacing w:val="1"/>
          <w:w w:val="105"/>
          <w:sz w:val="28"/>
          <w:szCs w:val="28"/>
        </w:rPr>
        <w:t xml:space="preserve"> </w:t>
      </w:r>
      <w:r w:rsidRPr="00EE1FBD">
        <w:rPr>
          <w:w w:val="105"/>
          <w:sz w:val="28"/>
          <w:szCs w:val="28"/>
        </w:rPr>
        <w:t>досягнення</w:t>
      </w:r>
      <w:r w:rsidRPr="00EE1FBD">
        <w:rPr>
          <w:spacing w:val="1"/>
          <w:w w:val="105"/>
          <w:sz w:val="28"/>
          <w:szCs w:val="28"/>
        </w:rPr>
        <w:t xml:space="preserve"> </w:t>
      </w:r>
      <w:r w:rsidRPr="00EE1FBD">
        <w:rPr>
          <w:w w:val="105"/>
          <w:sz w:val="28"/>
          <w:szCs w:val="28"/>
        </w:rPr>
        <w:t>яких</w:t>
      </w:r>
      <w:r w:rsidRPr="00EE1FBD">
        <w:rPr>
          <w:spacing w:val="1"/>
          <w:w w:val="105"/>
          <w:sz w:val="28"/>
          <w:szCs w:val="28"/>
        </w:rPr>
        <w:t xml:space="preserve"> </w:t>
      </w:r>
      <w:r w:rsidRPr="00EE1FBD">
        <w:rPr>
          <w:w w:val="105"/>
          <w:sz w:val="28"/>
          <w:szCs w:val="28"/>
        </w:rPr>
        <w:t>повинно</w:t>
      </w:r>
      <w:r w:rsidRPr="00EE1FBD">
        <w:rPr>
          <w:spacing w:val="1"/>
          <w:w w:val="105"/>
          <w:sz w:val="28"/>
          <w:szCs w:val="28"/>
        </w:rPr>
        <w:t xml:space="preserve"> </w:t>
      </w:r>
      <w:r w:rsidRPr="00EE1FBD">
        <w:rPr>
          <w:w w:val="105"/>
          <w:sz w:val="28"/>
          <w:szCs w:val="28"/>
        </w:rPr>
        <w:t>сприяти</w:t>
      </w:r>
      <w:r w:rsidRPr="00EE1FBD">
        <w:rPr>
          <w:spacing w:val="1"/>
          <w:w w:val="105"/>
          <w:sz w:val="28"/>
          <w:szCs w:val="28"/>
        </w:rPr>
        <w:t xml:space="preserve"> </w:t>
      </w:r>
      <w:r w:rsidRPr="00EE1FBD">
        <w:rPr>
          <w:w w:val="105"/>
          <w:sz w:val="28"/>
          <w:szCs w:val="28"/>
        </w:rPr>
        <w:t>забезпеченню</w:t>
      </w:r>
      <w:r w:rsidRPr="00EE1FBD">
        <w:rPr>
          <w:spacing w:val="14"/>
          <w:w w:val="105"/>
          <w:sz w:val="28"/>
          <w:szCs w:val="28"/>
        </w:rPr>
        <w:t xml:space="preserve"> </w:t>
      </w:r>
      <w:r w:rsidRPr="00EE1FBD">
        <w:rPr>
          <w:w w:val="105"/>
          <w:sz w:val="28"/>
          <w:szCs w:val="28"/>
        </w:rPr>
        <w:t>мети</w:t>
      </w:r>
      <w:r w:rsidRPr="00EE1FBD">
        <w:rPr>
          <w:spacing w:val="-12"/>
          <w:w w:val="105"/>
          <w:sz w:val="28"/>
          <w:szCs w:val="28"/>
        </w:rPr>
        <w:t xml:space="preserve"> </w:t>
      </w:r>
      <w:r w:rsidRPr="00EE1FBD">
        <w:rPr>
          <w:w w:val="105"/>
          <w:sz w:val="28"/>
          <w:szCs w:val="28"/>
        </w:rPr>
        <w:t>діяльності</w:t>
      </w:r>
      <w:r w:rsidRPr="00EE1FBD">
        <w:rPr>
          <w:spacing w:val="11"/>
          <w:w w:val="105"/>
          <w:sz w:val="28"/>
          <w:szCs w:val="28"/>
        </w:rPr>
        <w:t xml:space="preserve"> </w:t>
      </w:r>
      <w:r w:rsidRPr="00EE1FBD">
        <w:rPr>
          <w:w w:val="105"/>
          <w:sz w:val="28"/>
          <w:szCs w:val="28"/>
        </w:rPr>
        <w:t>суб'єкта</w:t>
      </w:r>
      <w:r w:rsidRPr="00EE1FBD">
        <w:rPr>
          <w:spacing w:val="3"/>
          <w:w w:val="105"/>
          <w:sz w:val="28"/>
          <w:szCs w:val="28"/>
        </w:rPr>
        <w:t xml:space="preserve"> </w:t>
      </w:r>
      <w:r w:rsidRPr="00EE1FBD">
        <w:rPr>
          <w:w w:val="105"/>
          <w:sz w:val="28"/>
          <w:szCs w:val="28"/>
        </w:rPr>
        <w:t>внутрішнього</w:t>
      </w:r>
      <w:r w:rsidRPr="00EE1FBD">
        <w:rPr>
          <w:spacing w:val="20"/>
          <w:w w:val="105"/>
          <w:sz w:val="28"/>
          <w:szCs w:val="28"/>
        </w:rPr>
        <w:t xml:space="preserve"> </w:t>
      </w:r>
      <w:r w:rsidRPr="00EE1FBD">
        <w:rPr>
          <w:w w:val="105"/>
          <w:sz w:val="28"/>
          <w:szCs w:val="28"/>
        </w:rPr>
        <w:t>контролю</w:t>
      </w:r>
      <w:r w:rsidRPr="00EE1FBD">
        <w:rPr>
          <w:w w:val="105"/>
          <w:sz w:val="27"/>
        </w:rPr>
        <w:t>.</w:t>
      </w:r>
    </w:p>
    <w:p w:rsidR="00EE1FBD" w:rsidRPr="00EE1FBD" w:rsidRDefault="00EE1FBD" w:rsidP="00EE1FBD">
      <w:pPr>
        <w:rPr>
          <w:sz w:val="27"/>
        </w:rPr>
        <w:sectPr w:rsidR="00EE1FBD" w:rsidRPr="00EE1FBD">
          <w:pgSz w:w="11570" w:h="16490"/>
          <w:pgMar w:top="1134" w:right="1134" w:bottom="1134" w:left="1134" w:header="0" w:footer="0" w:gutter="0"/>
          <w:cols w:space="720"/>
        </w:sectPr>
      </w:pPr>
    </w:p>
    <w:p w:rsidR="00EE1FBD" w:rsidRPr="00EE1FBD" w:rsidRDefault="00EE1FBD" w:rsidP="00EE1FBD">
      <w:pPr>
        <w:tabs>
          <w:tab w:val="left" w:pos="567"/>
        </w:tabs>
        <w:spacing w:before="183" w:line="244" w:lineRule="auto"/>
        <w:ind w:right="31" w:firstLine="567"/>
        <w:jc w:val="both"/>
        <w:rPr>
          <w:sz w:val="28"/>
          <w:szCs w:val="28"/>
        </w:rPr>
      </w:pPr>
      <w:r w:rsidRPr="00EE1FBD">
        <w:rPr>
          <w:w w:val="105"/>
          <w:sz w:val="27"/>
        </w:rPr>
        <w:lastRenderedPageBreak/>
        <w:t>2.2.3.</w:t>
      </w:r>
      <w:r w:rsidRPr="00EE1FBD">
        <w:rPr>
          <w:w w:val="105"/>
          <w:sz w:val="27"/>
        </w:rPr>
        <w:tab/>
      </w:r>
      <w:r w:rsidRPr="00EE1FBD">
        <w:rPr>
          <w:w w:val="105"/>
          <w:sz w:val="28"/>
          <w:szCs w:val="28"/>
        </w:rPr>
        <w:t>Операційні</w:t>
      </w:r>
      <w:r w:rsidRPr="00EE1FBD">
        <w:rPr>
          <w:spacing w:val="1"/>
          <w:w w:val="105"/>
          <w:sz w:val="28"/>
          <w:szCs w:val="28"/>
        </w:rPr>
        <w:t xml:space="preserve"> </w:t>
      </w:r>
      <w:r w:rsidRPr="00EE1FBD">
        <w:rPr>
          <w:w w:val="105"/>
          <w:sz w:val="28"/>
          <w:szCs w:val="28"/>
        </w:rPr>
        <w:t>цілі</w:t>
      </w:r>
      <w:r w:rsidRPr="00EE1FBD">
        <w:rPr>
          <w:sz w:val="28"/>
          <w:szCs w:val="28"/>
        </w:rPr>
        <w:t xml:space="preserve"> – </w:t>
      </w:r>
      <w:r w:rsidRPr="00EE1FBD">
        <w:rPr>
          <w:spacing w:val="1"/>
          <w:w w:val="105"/>
          <w:sz w:val="28"/>
          <w:szCs w:val="28"/>
        </w:rPr>
        <w:t>цілі</w:t>
      </w:r>
      <w:r w:rsidRPr="00EE1FBD">
        <w:rPr>
          <w:w w:val="105"/>
          <w:sz w:val="28"/>
          <w:szCs w:val="28"/>
        </w:rPr>
        <w:t>,</w:t>
      </w:r>
      <w:r w:rsidRPr="00EE1FBD">
        <w:rPr>
          <w:spacing w:val="1"/>
          <w:w w:val="105"/>
          <w:sz w:val="28"/>
          <w:szCs w:val="28"/>
        </w:rPr>
        <w:t xml:space="preserve"> </w:t>
      </w:r>
      <w:r w:rsidRPr="00EE1FBD">
        <w:rPr>
          <w:w w:val="105"/>
          <w:sz w:val="28"/>
          <w:szCs w:val="28"/>
        </w:rPr>
        <w:t>які</w:t>
      </w:r>
      <w:r w:rsidRPr="00EE1FBD">
        <w:rPr>
          <w:spacing w:val="1"/>
          <w:w w:val="105"/>
          <w:sz w:val="28"/>
          <w:szCs w:val="28"/>
        </w:rPr>
        <w:t xml:space="preserve"> </w:t>
      </w:r>
      <w:r w:rsidRPr="00EE1FBD">
        <w:rPr>
          <w:w w:val="105"/>
          <w:sz w:val="28"/>
          <w:szCs w:val="28"/>
        </w:rPr>
        <w:t>розроблені</w:t>
      </w:r>
      <w:r w:rsidRPr="00EE1FBD">
        <w:rPr>
          <w:spacing w:val="1"/>
          <w:w w:val="105"/>
          <w:sz w:val="28"/>
          <w:szCs w:val="28"/>
        </w:rPr>
        <w:t xml:space="preserve"> </w:t>
      </w:r>
      <w:r w:rsidRPr="00EE1FBD">
        <w:rPr>
          <w:w w:val="105"/>
          <w:sz w:val="28"/>
          <w:szCs w:val="28"/>
        </w:rPr>
        <w:t>на</w:t>
      </w:r>
      <w:r w:rsidRPr="00EE1FBD">
        <w:rPr>
          <w:spacing w:val="1"/>
          <w:w w:val="105"/>
          <w:sz w:val="28"/>
          <w:szCs w:val="28"/>
        </w:rPr>
        <w:t xml:space="preserve"> </w:t>
      </w:r>
      <w:r w:rsidRPr="00EE1FBD">
        <w:rPr>
          <w:w w:val="105"/>
          <w:sz w:val="28"/>
          <w:szCs w:val="28"/>
        </w:rPr>
        <w:t>основі</w:t>
      </w:r>
      <w:r w:rsidRPr="00EE1FBD">
        <w:rPr>
          <w:spacing w:val="1"/>
          <w:w w:val="105"/>
          <w:sz w:val="28"/>
          <w:szCs w:val="28"/>
        </w:rPr>
        <w:t xml:space="preserve"> </w:t>
      </w:r>
      <w:r w:rsidRPr="00EE1FBD">
        <w:rPr>
          <w:w w:val="105"/>
          <w:sz w:val="28"/>
          <w:szCs w:val="28"/>
        </w:rPr>
        <w:t>попередньо</w:t>
      </w:r>
      <w:r w:rsidRPr="00EE1FBD">
        <w:rPr>
          <w:spacing w:val="1"/>
          <w:w w:val="105"/>
          <w:sz w:val="28"/>
          <w:szCs w:val="28"/>
        </w:rPr>
        <w:t xml:space="preserve"> </w:t>
      </w:r>
      <w:r w:rsidRPr="00EE1FBD">
        <w:rPr>
          <w:w w:val="105"/>
          <w:sz w:val="28"/>
          <w:szCs w:val="28"/>
        </w:rPr>
        <w:t>визначених стратегічних цілей, стосуються ефективності та результативності</w:t>
      </w:r>
      <w:r w:rsidRPr="00EE1FBD">
        <w:rPr>
          <w:spacing w:val="1"/>
          <w:w w:val="105"/>
          <w:sz w:val="28"/>
          <w:szCs w:val="28"/>
        </w:rPr>
        <w:t xml:space="preserve"> </w:t>
      </w:r>
      <w:r w:rsidRPr="00EE1FBD">
        <w:rPr>
          <w:sz w:val="28"/>
          <w:szCs w:val="28"/>
        </w:rPr>
        <w:t>операцій суб'єкта внутрішнього контролю, включаючи захист ресурсів від втрат.</w:t>
      </w:r>
      <w:r w:rsidRPr="00EE1FBD">
        <w:rPr>
          <w:spacing w:val="1"/>
          <w:sz w:val="28"/>
          <w:szCs w:val="28"/>
        </w:rPr>
        <w:t xml:space="preserve"> </w:t>
      </w:r>
      <w:r w:rsidRPr="00EE1FBD">
        <w:rPr>
          <w:w w:val="105"/>
          <w:sz w:val="28"/>
          <w:szCs w:val="28"/>
        </w:rPr>
        <w:t>Такі цілі повинні відображати певне середовище, в якому функціонує суб'єкт</w:t>
      </w:r>
      <w:r w:rsidRPr="00EE1FBD">
        <w:rPr>
          <w:spacing w:val="1"/>
          <w:w w:val="105"/>
          <w:sz w:val="28"/>
          <w:szCs w:val="28"/>
        </w:rPr>
        <w:t xml:space="preserve"> </w:t>
      </w:r>
      <w:r w:rsidRPr="00EE1FBD">
        <w:rPr>
          <w:w w:val="105"/>
          <w:sz w:val="28"/>
          <w:szCs w:val="28"/>
        </w:rPr>
        <w:t>внутрішнього</w:t>
      </w:r>
      <w:r w:rsidRPr="00EE1FBD">
        <w:rPr>
          <w:spacing w:val="29"/>
          <w:w w:val="105"/>
          <w:sz w:val="28"/>
          <w:szCs w:val="28"/>
        </w:rPr>
        <w:t xml:space="preserve"> </w:t>
      </w:r>
      <w:r w:rsidRPr="00EE1FBD">
        <w:rPr>
          <w:w w:val="105"/>
          <w:sz w:val="28"/>
          <w:szCs w:val="28"/>
        </w:rPr>
        <w:t>контролю.</w:t>
      </w:r>
    </w:p>
    <w:p w:rsidR="00EE1FBD" w:rsidRPr="00EE1FBD" w:rsidRDefault="00EE1FBD" w:rsidP="00EE1FBD">
      <w:pPr>
        <w:pStyle w:val="ab"/>
        <w:numPr>
          <w:ilvl w:val="1"/>
          <w:numId w:val="6"/>
        </w:numPr>
        <w:tabs>
          <w:tab w:val="left" w:pos="567"/>
        </w:tabs>
        <w:spacing w:before="9" w:line="244"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«Учасники</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w w:val="105"/>
          <w:sz w:val="28"/>
          <w:szCs w:val="28"/>
          <w:lang w:val="uk-UA"/>
        </w:rPr>
        <w:t>адміністративного регламенту зазначається перелік учасників, діяльність яких</w:t>
      </w:r>
      <w:r w:rsidRPr="00EE1FBD">
        <w:rPr>
          <w:spacing w:val="1"/>
          <w:w w:val="105"/>
          <w:sz w:val="28"/>
          <w:szCs w:val="28"/>
          <w:lang w:val="uk-UA"/>
        </w:rPr>
        <w:t xml:space="preserve"> відноситься</w:t>
      </w:r>
      <w:r w:rsidRPr="00EE1FBD">
        <w:rPr>
          <w:spacing w:val="29"/>
          <w:w w:val="105"/>
          <w:sz w:val="28"/>
          <w:szCs w:val="28"/>
          <w:lang w:val="uk-UA"/>
        </w:rPr>
        <w:t xml:space="preserve"> </w:t>
      </w:r>
      <w:r w:rsidRPr="00EE1FBD">
        <w:rPr>
          <w:w w:val="105"/>
          <w:sz w:val="28"/>
          <w:szCs w:val="28"/>
          <w:lang w:val="uk-UA"/>
        </w:rPr>
        <w:t>до</w:t>
      </w:r>
      <w:r w:rsidRPr="00EE1FBD">
        <w:rPr>
          <w:spacing w:val="14"/>
          <w:w w:val="105"/>
          <w:sz w:val="28"/>
          <w:szCs w:val="28"/>
          <w:lang w:val="uk-UA"/>
        </w:rPr>
        <w:t xml:space="preserve"> </w:t>
      </w:r>
      <w:r w:rsidRPr="00EE1FBD">
        <w:rPr>
          <w:w w:val="105"/>
          <w:sz w:val="28"/>
          <w:szCs w:val="28"/>
          <w:lang w:val="uk-UA"/>
        </w:rPr>
        <w:t xml:space="preserve">процесу. </w:t>
      </w:r>
    </w:p>
    <w:p w:rsidR="00EE1FBD" w:rsidRPr="00EE1FBD" w:rsidRDefault="00EE1FBD" w:rsidP="00EE1FBD">
      <w:pPr>
        <w:pStyle w:val="a7"/>
        <w:spacing w:before="7"/>
        <w:ind w:left="2003" w:hanging="1436"/>
        <w:jc w:val="both"/>
        <w:rPr>
          <w:sz w:val="28"/>
          <w:szCs w:val="28"/>
          <w:lang w:val="uk-UA"/>
        </w:rPr>
      </w:pPr>
      <w:r w:rsidRPr="00EE1FBD">
        <w:rPr>
          <w:spacing w:val="-1"/>
          <w:w w:val="105"/>
          <w:sz w:val="28"/>
          <w:szCs w:val="28"/>
          <w:lang w:val="uk-UA"/>
        </w:rPr>
        <w:t>Учасники</w:t>
      </w:r>
      <w:r w:rsidRPr="00EE1FBD">
        <w:rPr>
          <w:spacing w:val="-11"/>
          <w:w w:val="105"/>
          <w:sz w:val="28"/>
          <w:szCs w:val="28"/>
          <w:lang w:val="uk-UA"/>
        </w:rPr>
        <w:t xml:space="preserve"> </w:t>
      </w:r>
      <w:r w:rsidRPr="00EE1FBD">
        <w:rPr>
          <w:w w:val="105"/>
          <w:sz w:val="28"/>
          <w:szCs w:val="28"/>
          <w:lang w:val="uk-UA"/>
        </w:rPr>
        <w:t>процесу</w:t>
      </w:r>
      <w:r w:rsidRPr="00EE1FBD">
        <w:rPr>
          <w:spacing w:val="-8"/>
          <w:w w:val="105"/>
          <w:sz w:val="28"/>
          <w:szCs w:val="28"/>
          <w:lang w:val="uk-UA"/>
        </w:rPr>
        <w:t xml:space="preserve"> </w:t>
      </w:r>
      <w:r w:rsidRPr="00EE1FBD">
        <w:rPr>
          <w:w w:val="105"/>
          <w:sz w:val="28"/>
          <w:szCs w:val="28"/>
          <w:lang w:val="uk-UA"/>
        </w:rPr>
        <w:t>можуть</w:t>
      </w:r>
      <w:r w:rsidRPr="00EE1FBD">
        <w:rPr>
          <w:spacing w:val="-16"/>
          <w:w w:val="105"/>
          <w:sz w:val="28"/>
          <w:szCs w:val="28"/>
          <w:lang w:val="uk-UA"/>
        </w:rPr>
        <w:t xml:space="preserve"> </w:t>
      </w:r>
      <w:r w:rsidRPr="00EE1FBD">
        <w:rPr>
          <w:w w:val="105"/>
          <w:sz w:val="28"/>
          <w:szCs w:val="28"/>
          <w:lang w:val="uk-UA"/>
        </w:rPr>
        <w:t>бути:</w:t>
      </w:r>
    </w:p>
    <w:p w:rsidR="00EE1FBD" w:rsidRPr="00EE1FBD" w:rsidRDefault="00EE1FBD" w:rsidP="00EE1FBD">
      <w:pPr>
        <w:pStyle w:val="a7"/>
        <w:spacing w:before="14"/>
        <w:ind w:left="2000" w:hanging="1433"/>
        <w:jc w:val="both"/>
        <w:rPr>
          <w:sz w:val="28"/>
          <w:szCs w:val="28"/>
          <w:lang w:val="uk-UA"/>
        </w:rPr>
      </w:pPr>
      <w:r w:rsidRPr="00EE1FBD">
        <w:rPr>
          <w:w w:val="105"/>
          <w:sz w:val="28"/>
          <w:szCs w:val="28"/>
          <w:lang w:val="uk-UA"/>
        </w:rPr>
        <w:t>внутрішніми</w:t>
      </w:r>
      <w:r w:rsidRPr="00EE1FBD">
        <w:rPr>
          <w:spacing w:val="9"/>
          <w:w w:val="105"/>
          <w:sz w:val="28"/>
          <w:szCs w:val="28"/>
          <w:lang w:val="uk-UA"/>
        </w:rPr>
        <w:t xml:space="preserve"> </w:t>
      </w:r>
      <w:r w:rsidRPr="00EE1FBD">
        <w:rPr>
          <w:w w:val="105"/>
          <w:sz w:val="28"/>
          <w:szCs w:val="28"/>
          <w:lang w:val="uk-UA"/>
        </w:rPr>
        <w:t xml:space="preserve">учасниками </w:t>
      </w:r>
      <w:r w:rsidRPr="00EE1FBD">
        <w:rPr>
          <w:sz w:val="28"/>
          <w:szCs w:val="28"/>
          <w:lang w:val="uk-UA"/>
        </w:rPr>
        <w:t xml:space="preserve">– </w:t>
      </w:r>
      <w:r w:rsidRPr="00EE1FBD">
        <w:rPr>
          <w:w w:val="105"/>
          <w:sz w:val="28"/>
          <w:szCs w:val="28"/>
          <w:lang w:val="uk-UA"/>
        </w:rPr>
        <w:t>суб'єкти</w:t>
      </w:r>
      <w:r w:rsidRPr="00EE1FBD">
        <w:rPr>
          <w:spacing w:val="2"/>
          <w:w w:val="105"/>
          <w:sz w:val="28"/>
          <w:szCs w:val="28"/>
          <w:lang w:val="uk-UA"/>
        </w:rPr>
        <w:t xml:space="preserve"> </w:t>
      </w:r>
      <w:r w:rsidRPr="00EE1FBD">
        <w:rPr>
          <w:w w:val="105"/>
          <w:sz w:val="28"/>
          <w:szCs w:val="28"/>
          <w:lang w:val="uk-UA"/>
        </w:rPr>
        <w:t>внутрішнього</w:t>
      </w:r>
      <w:r w:rsidRPr="00EE1FBD">
        <w:rPr>
          <w:spacing w:val="12"/>
          <w:w w:val="105"/>
          <w:sz w:val="28"/>
          <w:szCs w:val="28"/>
          <w:lang w:val="uk-UA"/>
        </w:rPr>
        <w:t xml:space="preserve"> </w:t>
      </w:r>
      <w:r w:rsidRPr="00EE1FBD">
        <w:rPr>
          <w:w w:val="105"/>
          <w:sz w:val="28"/>
          <w:szCs w:val="28"/>
          <w:lang w:val="uk-UA"/>
        </w:rPr>
        <w:t>контролю;</w:t>
      </w:r>
    </w:p>
    <w:p w:rsidR="00EE1FBD" w:rsidRPr="00EE1FBD" w:rsidRDefault="00EE1FBD" w:rsidP="00EE1FBD">
      <w:pPr>
        <w:pStyle w:val="a7"/>
        <w:spacing w:before="6" w:line="242" w:lineRule="auto"/>
        <w:ind w:right="31" w:firstLine="567"/>
        <w:jc w:val="both"/>
        <w:rPr>
          <w:sz w:val="28"/>
          <w:szCs w:val="28"/>
          <w:lang w:val="uk-UA"/>
        </w:rPr>
      </w:pPr>
      <w:r w:rsidRPr="00EE1FBD">
        <w:rPr>
          <w:sz w:val="28"/>
          <w:szCs w:val="28"/>
          <w:lang w:val="uk-UA"/>
        </w:rPr>
        <w:t>зовнішніми учасниками – органи державної влади, підприємства,</w:t>
      </w:r>
      <w:r w:rsidRPr="00EE1FBD">
        <w:rPr>
          <w:spacing w:val="67"/>
          <w:sz w:val="28"/>
          <w:szCs w:val="28"/>
          <w:lang w:val="uk-UA"/>
        </w:rPr>
        <w:t xml:space="preserve"> </w:t>
      </w:r>
      <w:r w:rsidRPr="00EE1FBD">
        <w:rPr>
          <w:sz w:val="28"/>
          <w:szCs w:val="28"/>
          <w:lang w:val="uk-UA"/>
        </w:rPr>
        <w:t>установи</w:t>
      </w:r>
      <w:r w:rsidRPr="00EE1FBD">
        <w:rPr>
          <w:spacing w:val="1"/>
          <w:sz w:val="28"/>
          <w:szCs w:val="28"/>
          <w:lang w:val="uk-UA"/>
        </w:rPr>
        <w:t xml:space="preserve"> </w:t>
      </w:r>
      <w:r w:rsidRPr="00EE1FBD">
        <w:rPr>
          <w:w w:val="105"/>
          <w:sz w:val="28"/>
          <w:szCs w:val="28"/>
          <w:lang w:val="uk-UA"/>
        </w:rPr>
        <w:t>та організації, з якими суб'єкти внутрішнього контролю взаємодіють з метою</w:t>
      </w:r>
      <w:r w:rsidRPr="00EE1FBD">
        <w:rPr>
          <w:spacing w:val="1"/>
          <w:w w:val="105"/>
          <w:sz w:val="28"/>
          <w:szCs w:val="28"/>
          <w:lang w:val="uk-UA"/>
        </w:rPr>
        <w:t xml:space="preserve"> </w:t>
      </w:r>
      <w:r w:rsidRPr="00EE1FBD">
        <w:rPr>
          <w:w w:val="105"/>
          <w:sz w:val="28"/>
          <w:szCs w:val="28"/>
          <w:lang w:val="uk-UA"/>
        </w:rPr>
        <w:t>реалізації</w:t>
      </w:r>
      <w:r w:rsidRPr="00EE1FBD">
        <w:rPr>
          <w:spacing w:val="5"/>
          <w:w w:val="105"/>
          <w:sz w:val="28"/>
          <w:szCs w:val="28"/>
          <w:lang w:val="uk-UA"/>
        </w:rPr>
        <w:t xml:space="preserve"> </w:t>
      </w:r>
      <w:r w:rsidRPr="00EE1FBD">
        <w:rPr>
          <w:w w:val="105"/>
          <w:sz w:val="28"/>
          <w:szCs w:val="28"/>
          <w:lang w:val="uk-UA"/>
        </w:rPr>
        <w:t>відповідного</w:t>
      </w:r>
      <w:r w:rsidRPr="00EE1FBD">
        <w:rPr>
          <w:spacing w:val="13"/>
          <w:w w:val="105"/>
          <w:sz w:val="28"/>
          <w:szCs w:val="28"/>
          <w:lang w:val="uk-UA"/>
        </w:rPr>
        <w:t xml:space="preserve"> </w:t>
      </w:r>
      <w:r w:rsidRPr="00EE1FBD">
        <w:rPr>
          <w:w w:val="105"/>
          <w:sz w:val="28"/>
          <w:szCs w:val="28"/>
          <w:lang w:val="uk-UA"/>
        </w:rPr>
        <w:t>процесу.</w:t>
      </w:r>
    </w:p>
    <w:p w:rsidR="00EE1FBD" w:rsidRPr="00EE1FBD" w:rsidRDefault="00EE1FBD" w:rsidP="00EE1FBD">
      <w:pPr>
        <w:pStyle w:val="ab"/>
        <w:numPr>
          <w:ilvl w:val="1"/>
          <w:numId w:val="6"/>
        </w:numPr>
        <w:spacing w:before="9" w:line="244" w:lineRule="auto"/>
        <w:ind w:left="0" w:right="31" w:firstLine="567"/>
        <w:rPr>
          <w:sz w:val="28"/>
          <w:szCs w:val="28"/>
          <w:lang w:val="uk-UA"/>
        </w:rPr>
      </w:pPr>
      <w:r w:rsidRPr="00EE1FBD">
        <w:rPr>
          <w:w w:val="105"/>
          <w:sz w:val="28"/>
          <w:szCs w:val="28"/>
          <w:lang w:val="uk-UA"/>
        </w:rPr>
        <w:t>У пункті «Нормативно-правові акти, які регламентують виконання</w:t>
      </w:r>
      <w:r w:rsidRPr="00EE1FBD">
        <w:rPr>
          <w:spacing w:val="1"/>
          <w:w w:val="105"/>
          <w:sz w:val="28"/>
          <w:szCs w:val="28"/>
          <w:lang w:val="uk-UA"/>
        </w:rPr>
        <w:t xml:space="preserve"> </w:t>
      </w:r>
      <w:r w:rsidRPr="00EE1FBD">
        <w:rPr>
          <w:sz w:val="28"/>
          <w:szCs w:val="28"/>
          <w:lang w:val="uk-UA"/>
        </w:rPr>
        <w:t>процесу» розділу «Основні поняття» адміністративного регламенту</w:t>
      </w:r>
      <w:r w:rsidRPr="00EE1FBD">
        <w:rPr>
          <w:spacing w:val="1"/>
          <w:sz w:val="28"/>
          <w:szCs w:val="28"/>
          <w:lang w:val="uk-UA"/>
        </w:rPr>
        <w:t xml:space="preserve"> </w:t>
      </w:r>
      <w:r w:rsidRPr="00EE1FBD">
        <w:rPr>
          <w:sz w:val="28"/>
          <w:szCs w:val="28"/>
          <w:lang w:val="uk-UA"/>
        </w:rPr>
        <w:t>у табличній</w:t>
      </w:r>
      <w:r w:rsidRPr="00EE1FBD">
        <w:rPr>
          <w:spacing w:val="1"/>
          <w:sz w:val="28"/>
          <w:szCs w:val="28"/>
          <w:lang w:val="uk-UA"/>
        </w:rPr>
        <w:t xml:space="preserve"> </w:t>
      </w:r>
      <w:r w:rsidRPr="00EE1FBD">
        <w:rPr>
          <w:w w:val="105"/>
          <w:sz w:val="28"/>
          <w:szCs w:val="28"/>
          <w:lang w:val="uk-UA"/>
        </w:rPr>
        <w:t>формі наводиться перелік нормативно-правових актів, з урахуванням яких був</w:t>
      </w:r>
      <w:r w:rsidRPr="00EE1FBD">
        <w:rPr>
          <w:spacing w:val="1"/>
          <w:w w:val="105"/>
          <w:sz w:val="28"/>
          <w:szCs w:val="28"/>
          <w:lang w:val="uk-UA"/>
        </w:rPr>
        <w:t xml:space="preserve"> </w:t>
      </w:r>
      <w:r w:rsidRPr="00EE1FBD">
        <w:rPr>
          <w:w w:val="105"/>
          <w:sz w:val="28"/>
          <w:szCs w:val="28"/>
          <w:lang w:val="uk-UA"/>
        </w:rPr>
        <w:t>розроблений</w:t>
      </w:r>
      <w:r w:rsidRPr="00EE1FBD">
        <w:rPr>
          <w:spacing w:val="19"/>
          <w:w w:val="105"/>
          <w:sz w:val="28"/>
          <w:szCs w:val="28"/>
          <w:lang w:val="uk-UA"/>
        </w:rPr>
        <w:t xml:space="preserve"> </w:t>
      </w:r>
      <w:r w:rsidRPr="00EE1FBD">
        <w:rPr>
          <w:w w:val="105"/>
          <w:sz w:val="28"/>
          <w:szCs w:val="28"/>
          <w:lang w:val="uk-UA"/>
        </w:rPr>
        <w:t>адміністративний</w:t>
      </w:r>
      <w:r w:rsidRPr="00EE1FBD">
        <w:rPr>
          <w:spacing w:val="-12"/>
          <w:w w:val="105"/>
          <w:sz w:val="28"/>
          <w:szCs w:val="28"/>
          <w:lang w:val="uk-UA"/>
        </w:rPr>
        <w:t xml:space="preserve"> </w:t>
      </w:r>
      <w:r w:rsidRPr="00EE1FBD">
        <w:rPr>
          <w:w w:val="105"/>
          <w:sz w:val="28"/>
          <w:szCs w:val="28"/>
          <w:lang w:val="uk-UA"/>
        </w:rPr>
        <w:t>регламент,</w:t>
      </w:r>
      <w:r w:rsidRPr="00EE1FBD">
        <w:rPr>
          <w:spacing w:val="11"/>
          <w:w w:val="105"/>
          <w:sz w:val="28"/>
          <w:szCs w:val="28"/>
          <w:lang w:val="uk-UA"/>
        </w:rPr>
        <w:t xml:space="preserve"> </w:t>
      </w:r>
      <w:r w:rsidRPr="00EE1FBD">
        <w:rPr>
          <w:w w:val="105"/>
          <w:sz w:val="28"/>
          <w:szCs w:val="28"/>
          <w:lang w:val="uk-UA"/>
        </w:rPr>
        <w:t>а</w:t>
      </w:r>
      <w:r w:rsidRPr="00EE1FBD">
        <w:rPr>
          <w:spacing w:val="-1"/>
          <w:w w:val="105"/>
          <w:sz w:val="28"/>
          <w:szCs w:val="28"/>
          <w:lang w:val="uk-UA"/>
        </w:rPr>
        <w:t xml:space="preserve"> </w:t>
      </w:r>
      <w:r w:rsidRPr="00EE1FBD">
        <w:rPr>
          <w:w w:val="105"/>
          <w:sz w:val="28"/>
          <w:szCs w:val="28"/>
          <w:lang w:val="uk-UA"/>
        </w:rPr>
        <w:t>саме:</w:t>
      </w:r>
    </w:p>
    <w:tbl>
      <w:tblPr>
        <w:tblStyle w:val="ac"/>
        <w:tblW w:w="9356" w:type="dxa"/>
        <w:tblInd w:w="108" w:type="dxa"/>
        <w:tblLook w:val="04A0" w:firstRow="1" w:lastRow="0" w:firstColumn="1" w:lastColumn="0" w:noHBand="0" w:noVBand="1"/>
      </w:tblPr>
      <w:tblGrid>
        <w:gridCol w:w="1134"/>
        <w:gridCol w:w="8222"/>
      </w:tblGrid>
      <w:tr w:rsidR="00EE1FBD" w:rsidRPr="00EE1FBD" w:rsidTr="00EE1FBD">
        <w:trPr>
          <w:trHeight w:val="412"/>
        </w:trPr>
        <w:tc>
          <w:tcPr>
            <w:tcW w:w="113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7"/>
              <w:spacing w:before="2"/>
              <w:jc w:val="center"/>
              <w:rPr>
                <w:b/>
                <w:noProof/>
                <w:lang w:val="uk-UA" w:eastAsia="uk-UA"/>
              </w:rPr>
            </w:pPr>
            <w:r w:rsidRPr="00EE1FBD">
              <w:rPr>
                <w:b/>
                <w:noProof/>
                <w:lang w:val="uk-UA" w:eastAsia="uk-UA"/>
              </w:rPr>
              <w:t>№ п/п</w:t>
            </w:r>
          </w:p>
        </w:tc>
        <w:tc>
          <w:tcPr>
            <w:tcW w:w="822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7"/>
              <w:spacing w:before="2"/>
              <w:jc w:val="center"/>
              <w:rPr>
                <w:b/>
                <w:noProof/>
                <w:lang w:val="uk-UA" w:eastAsia="uk-UA"/>
              </w:rPr>
            </w:pPr>
            <w:r w:rsidRPr="00EE1FBD">
              <w:rPr>
                <w:b/>
                <w:noProof/>
                <w:lang w:val="uk-UA" w:eastAsia="uk-UA"/>
              </w:rPr>
              <w:t>Нормативно-правовий акт</w:t>
            </w:r>
          </w:p>
        </w:tc>
      </w:tr>
      <w:tr w:rsidR="00EE1FBD" w:rsidRPr="00EE1FBD" w:rsidTr="00EE1FBD">
        <w:tc>
          <w:tcPr>
            <w:tcW w:w="1134"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7"/>
              <w:spacing w:before="2"/>
              <w:jc w:val="center"/>
              <w:rPr>
                <w:noProof/>
                <w:lang w:val="uk-UA" w:eastAsia="uk-UA"/>
              </w:rPr>
            </w:pPr>
          </w:p>
        </w:tc>
        <w:tc>
          <w:tcPr>
            <w:tcW w:w="8222"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7"/>
              <w:spacing w:before="2"/>
              <w:jc w:val="center"/>
              <w:rPr>
                <w:noProof/>
                <w:lang w:val="uk-UA" w:eastAsia="uk-UA"/>
              </w:rPr>
            </w:pPr>
          </w:p>
        </w:tc>
      </w:tr>
    </w:tbl>
    <w:p w:rsidR="00EE1FBD" w:rsidRPr="00EE1FBD" w:rsidRDefault="00EE1FBD" w:rsidP="00EE1FBD">
      <w:pPr>
        <w:pStyle w:val="a7"/>
        <w:spacing w:before="2"/>
        <w:rPr>
          <w:sz w:val="19"/>
          <w:lang w:val="uk-UA"/>
        </w:rPr>
      </w:pPr>
    </w:p>
    <w:p w:rsidR="00EE1FBD" w:rsidRPr="00EE1FBD" w:rsidRDefault="00EE1FBD" w:rsidP="00EE1FBD">
      <w:pPr>
        <w:pStyle w:val="ab"/>
        <w:numPr>
          <w:ilvl w:val="1"/>
          <w:numId w:val="6"/>
        </w:numPr>
        <w:tabs>
          <w:tab w:val="left" w:pos="567"/>
        </w:tabs>
        <w:spacing w:before="89" w:line="244"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«Документообіг»</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sz w:val="28"/>
          <w:szCs w:val="28"/>
          <w:lang w:val="uk-UA"/>
        </w:rPr>
        <w:t>адміністративного регламенту</w:t>
      </w:r>
      <w:r w:rsidRPr="00EE1FBD">
        <w:rPr>
          <w:spacing w:val="67"/>
          <w:sz w:val="28"/>
          <w:szCs w:val="28"/>
          <w:lang w:val="uk-UA"/>
        </w:rPr>
        <w:t xml:space="preserve"> </w:t>
      </w:r>
      <w:r w:rsidRPr="00EE1FBD">
        <w:rPr>
          <w:sz w:val="28"/>
          <w:szCs w:val="28"/>
          <w:lang w:val="uk-UA"/>
        </w:rPr>
        <w:t>у табличній формі наводиться</w:t>
      </w:r>
      <w:r w:rsidRPr="00EE1FBD">
        <w:rPr>
          <w:spacing w:val="68"/>
          <w:sz w:val="28"/>
          <w:szCs w:val="28"/>
          <w:lang w:val="uk-UA"/>
        </w:rPr>
        <w:t xml:space="preserve"> </w:t>
      </w:r>
      <w:r w:rsidRPr="00EE1FBD">
        <w:rPr>
          <w:sz w:val="28"/>
          <w:szCs w:val="28"/>
          <w:lang w:val="uk-UA"/>
        </w:rPr>
        <w:t>перелік документів,</w:t>
      </w:r>
      <w:r w:rsidRPr="00EE1FBD">
        <w:rPr>
          <w:spacing w:val="1"/>
          <w:sz w:val="28"/>
          <w:szCs w:val="28"/>
          <w:lang w:val="uk-UA"/>
        </w:rPr>
        <w:t xml:space="preserve"> </w:t>
      </w:r>
      <w:r w:rsidRPr="00EE1FBD">
        <w:rPr>
          <w:w w:val="105"/>
          <w:sz w:val="28"/>
          <w:szCs w:val="28"/>
          <w:lang w:val="uk-UA"/>
        </w:rPr>
        <w:t>у тому числі електронних, які складаються або опрацьовуються при виконанні</w:t>
      </w:r>
      <w:r w:rsidRPr="00EE1FBD">
        <w:rPr>
          <w:spacing w:val="1"/>
          <w:w w:val="105"/>
          <w:sz w:val="28"/>
          <w:szCs w:val="28"/>
          <w:lang w:val="uk-UA"/>
        </w:rPr>
        <w:t xml:space="preserve"> </w:t>
      </w:r>
      <w:r w:rsidRPr="00EE1FBD">
        <w:rPr>
          <w:w w:val="105"/>
          <w:sz w:val="28"/>
          <w:szCs w:val="28"/>
          <w:lang w:val="uk-UA"/>
        </w:rPr>
        <w:t>відповідного</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та</w:t>
      </w:r>
      <w:r w:rsidRPr="00EE1FBD">
        <w:rPr>
          <w:spacing w:val="1"/>
          <w:w w:val="105"/>
          <w:sz w:val="28"/>
          <w:szCs w:val="28"/>
          <w:lang w:val="uk-UA"/>
        </w:rPr>
        <w:t xml:space="preserve"> </w:t>
      </w:r>
      <w:r w:rsidRPr="00EE1FBD">
        <w:rPr>
          <w:w w:val="105"/>
          <w:sz w:val="28"/>
          <w:szCs w:val="28"/>
          <w:lang w:val="uk-UA"/>
        </w:rPr>
        <w:t>нормативно-правових актів,</w:t>
      </w:r>
      <w:r w:rsidRPr="00EE1FBD">
        <w:rPr>
          <w:spacing w:val="1"/>
          <w:w w:val="105"/>
          <w:sz w:val="28"/>
          <w:szCs w:val="28"/>
          <w:lang w:val="uk-UA"/>
        </w:rPr>
        <w:t xml:space="preserve"> </w:t>
      </w:r>
      <w:r w:rsidRPr="00EE1FBD">
        <w:rPr>
          <w:w w:val="105"/>
          <w:sz w:val="28"/>
          <w:szCs w:val="28"/>
          <w:lang w:val="uk-UA"/>
        </w:rPr>
        <w:t>які</w:t>
      </w:r>
      <w:r w:rsidRPr="00EE1FBD">
        <w:rPr>
          <w:spacing w:val="1"/>
          <w:w w:val="105"/>
          <w:sz w:val="28"/>
          <w:szCs w:val="28"/>
          <w:lang w:val="uk-UA"/>
        </w:rPr>
        <w:t xml:space="preserve"> </w:t>
      </w:r>
      <w:r w:rsidRPr="00EE1FBD">
        <w:rPr>
          <w:w w:val="105"/>
          <w:sz w:val="28"/>
          <w:szCs w:val="28"/>
          <w:lang w:val="uk-UA"/>
        </w:rPr>
        <w:t>регламентують</w:t>
      </w:r>
      <w:r w:rsidRPr="00EE1FBD">
        <w:rPr>
          <w:spacing w:val="1"/>
          <w:w w:val="105"/>
          <w:sz w:val="28"/>
          <w:szCs w:val="28"/>
          <w:lang w:val="uk-UA"/>
        </w:rPr>
        <w:t xml:space="preserve"> </w:t>
      </w:r>
      <w:r w:rsidRPr="00EE1FBD">
        <w:rPr>
          <w:w w:val="105"/>
          <w:sz w:val="28"/>
          <w:szCs w:val="28"/>
          <w:lang w:val="uk-UA"/>
        </w:rPr>
        <w:t>їх</w:t>
      </w:r>
      <w:r w:rsidRPr="00EE1FBD">
        <w:rPr>
          <w:spacing w:val="1"/>
          <w:w w:val="105"/>
          <w:sz w:val="28"/>
          <w:szCs w:val="28"/>
          <w:lang w:val="uk-UA"/>
        </w:rPr>
        <w:t xml:space="preserve"> </w:t>
      </w:r>
      <w:r w:rsidRPr="00EE1FBD">
        <w:rPr>
          <w:w w:val="105"/>
          <w:sz w:val="28"/>
          <w:szCs w:val="28"/>
          <w:lang w:val="uk-UA"/>
        </w:rPr>
        <w:t>форму</w:t>
      </w:r>
      <w:r w:rsidRPr="00EE1FBD">
        <w:rPr>
          <w:spacing w:val="8"/>
          <w:w w:val="105"/>
          <w:sz w:val="28"/>
          <w:szCs w:val="28"/>
          <w:lang w:val="uk-UA"/>
        </w:rPr>
        <w:t xml:space="preserve"> </w:t>
      </w:r>
      <w:r w:rsidRPr="00EE1FBD">
        <w:rPr>
          <w:w w:val="105"/>
          <w:sz w:val="28"/>
          <w:szCs w:val="28"/>
          <w:lang w:val="uk-UA"/>
        </w:rPr>
        <w:t>і</w:t>
      </w:r>
      <w:r w:rsidRPr="00EE1FBD">
        <w:rPr>
          <w:spacing w:val="-1"/>
          <w:w w:val="105"/>
          <w:sz w:val="28"/>
          <w:szCs w:val="28"/>
          <w:lang w:val="uk-UA"/>
        </w:rPr>
        <w:t xml:space="preserve"> </w:t>
      </w:r>
      <w:r w:rsidRPr="00EE1FBD">
        <w:rPr>
          <w:w w:val="105"/>
          <w:sz w:val="28"/>
          <w:szCs w:val="28"/>
          <w:lang w:val="uk-UA"/>
        </w:rPr>
        <w:t>склад</w:t>
      </w:r>
      <w:r w:rsidRPr="00EE1FBD">
        <w:rPr>
          <w:spacing w:val="-3"/>
          <w:w w:val="105"/>
          <w:sz w:val="28"/>
          <w:szCs w:val="28"/>
          <w:lang w:val="uk-UA"/>
        </w:rPr>
        <w:t xml:space="preserve"> </w:t>
      </w:r>
      <w:r w:rsidRPr="00EE1FBD">
        <w:rPr>
          <w:w w:val="105"/>
          <w:sz w:val="28"/>
          <w:szCs w:val="28"/>
          <w:lang w:val="uk-UA"/>
        </w:rPr>
        <w:t>показників,</w:t>
      </w:r>
      <w:r w:rsidRPr="00EE1FBD">
        <w:rPr>
          <w:spacing w:val="5"/>
          <w:w w:val="105"/>
          <w:sz w:val="28"/>
          <w:szCs w:val="28"/>
          <w:lang w:val="uk-UA"/>
        </w:rPr>
        <w:t xml:space="preserve"> </w:t>
      </w:r>
      <w:r w:rsidRPr="00EE1FBD">
        <w:rPr>
          <w:w w:val="105"/>
          <w:sz w:val="28"/>
          <w:szCs w:val="28"/>
          <w:lang w:val="uk-UA"/>
        </w:rPr>
        <w:t>а</w:t>
      </w:r>
      <w:r w:rsidRPr="00EE1FBD">
        <w:rPr>
          <w:spacing w:val="-2"/>
          <w:w w:val="105"/>
          <w:sz w:val="28"/>
          <w:szCs w:val="28"/>
          <w:lang w:val="uk-UA"/>
        </w:rPr>
        <w:t xml:space="preserve"> </w:t>
      </w:r>
      <w:r w:rsidRPr="00EE1FBD">
        <w:rPr>
          <w:w w:val="105"/>
          <w:sz w:val="28"/>
          <w:szCs w:val="28"/>
          <w:lang w:val="uk-UA"/>
        </w:rPr>
        <w:t>саме:</w:t>
      </w:r>
    </w:p>
    <w:p w:rsidR="00EE1FBD" w:rsidRPr="00EE1FBD" w:rsidRDefault="00EE1FBD" w:rsidP="00EE1FBD">
      <w:pPr>
        <w:pStyle w:val="a7"/>
        <w:spacing w:before="2"/>
        <w:rPr>
          <w:sz w:val="21"/>
          <w:lang w:val="uk-UA"/>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94"/>
        <w:gridCol w:w="2553"/>
        <w:gridCol w:w="3261"/>
      </w:tblGrid>
      <w:tr w:rsidR="00EE1FBD" w:rsidRPr="00EE1FBD" w:rsidTr="00EE1FBD">
        <w:trPr>
          <w:trHeight w:val="1008"/>
        </w:trPr>
        <w:tc>
          <w:tcPr>
            <w:tcW w:w="851" w:type="dxa"/>
            <w:tcBorders>
              <w:top w:val="single" w:sz="4" w:space="0" w:color="000000"/>
              <w:left w:val="single" w:sz="4" w:space="0" w:color="000000"/>
              <w:bottom w:val="single" w:sz="4" w:space="0" w:color="000000"/>
              <w:right w:val="single" w:sz="4" w:space="0" w:color="000000"/>
            </w:tcBorders>
            <w:vAlign w:val="center"/>
          </w:tcPr>
          <w:p w:rsidR="00EE1FBD" w:rsidRPr="00EE1FBD" w:rsidRDefault="00EE1FBD">
            <w:pPr>
              <w:pStyle w:val="TableParagraph"/>
              <w:spacing w:before="3"/>
              <w:jc w:val="center"/>
              <w:rPr>
                <w:sz w:val="32"/>
                <w:lang w:val="uk-UA"/>
              </w:rPr>
            </w:pPr>
          </w:p>
          <w:p w:rsidR="00EE1FBD" w:rsidRPr="00EE1FBD" w:rsidRDefault="00EE1FBD">
            <w:pPr>
              <w:pStyle w:val="TableParagraph"/>
              <w:ind w:left="93"/>
              <w:jc w:val="center"/>
              <w:rPr>
                <w:b/>
                <w:sz w:val="26"/>
                <w:lang w:val="uk-UA"/>
              </w:rPr>
            </w:pPr>
            <w:r w:rsidRPr="00EE1FBD">
              <w:rPr>
                <w:b/>
                <w:w w:val="107"/>
                <w:sz w:val="26"/>
                <w:lang w:val="uk-UA"/>
              </w:rPr>
              <w:t>№</w:t>
            </w:r>
          </w:p>
          <w:p w:rsidR="00EE1FBD" w:rsidRPr="00EE1FBD" w:rsidRDefault="00EE1FBD">
            <w:pPr>
              <w:pStyle w:val="TableParagraph"/>
              <w:spacing w:before="12"/>
              <w:ind w:left="112"/>
              <w:jc w:val="center"/>
              <w:rPr>
                <w:b/>
                <w:sz w:val="26"/>
                <w:lang w:val="uk-UA"/>
              </w:rPr>
            </w:pPr>
            <w:r w:rsidRPr="00EE1FBD">
              <w:rPr>
                <w:b/>
                <w:w w:val="110"/>
                <w:sz w:val="26"/>
                <w:lang w:val="uk-UA"/>
              </w:rPr>
              <w:t>п/</w:t>
            </w:r>
            <w:proofErr w:type="spellStart"/>
            <w:r w:rsidRPr="00EE1FBD">
              <w:rPr>
                <w:b/>
                <w:w w:val="110"/>
                <w:sz w:val="26"/>
                <w:lang w:val="uk-UA"/>
              </w:rPr>
              <w:t>п</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EE1FBD" w:rsidRPr="00EE1FBD" w:rsidRDefault="00EE1FBD">
            <w:pPr>
              <w:pStyle w:val="TableParagraph"/>
              <w:jc w:val="center"/>
              <w:rPr>
                <w:sz w:val="28"/>
                <w:lang w:val="uk-UA"/>
              </w:rPr>
            </w:pPr>
          </w:p>
          <w:p w:rsidR="00EE1FBD" w:rsidRPr="00EE1FBD" w:rsidRDefault="00EE1FBD">
            <w:pPr>
              <w:pStyle w:val="TableParagraph"/>
              <w:spacing w:before="194"/>
              <w:jc w:val="center"/>
              <w:rPr>
                <w:b/>
                <w:sz w:val="26"/>
                <w:lang w:val="uk-UA"/>
              </w:rPr>
            </w:pPr>
            <w:r w:rsidRPr="00EE1FBD">
              <w:rPr>
                <w:b/>
                <w:w w:val="105"/>
                <w:sz w:val="26"/>
                <w:lang w:val="uk-UA"/>
              </w:rPr>
              <w:t>Документ</w:t>
            </w:r>
          </w:p>
        </w:tc>
        <w:tc>
          <w:tcPr>
            <w:tcW w:w="2552" w:type="dxa"/>
            <w:tcBorders>
              <w:top w:val="single" w:sz="4" w:space="0" w:color="000000"/>
              <w:left w:val="single" w:sz="4" w:space="0" w:color="000000"/>
              <w:bottom w:val="single" w:sz="4" w:space="0" w:color="000000"/>
              <w:right w:val="single" w:sz="4" w:space="0" w:color="000000"/>
            </w:tcBorders>
            <w:vAlign w:val="center"/>
          </w:tcPr>
          <w:p w:rsidR="00EE1FBD" w:rsidRPr="00EE1FBD" w:rsidRDefault="00EE1FBD">
            <w:pPr>
              <w:pStyle w:val="TableParagraph"/>
              <w:spacing w:before="5"/>
              <w:jc w:val="center"/>
              <w:rPr>
                <w:sz w:val="30"/>
                <w:lang w:val="uk-UA"/>
              </w:rPr>
            </w:pPr>
          </w:p>
          <w:p w:rsidR="00EE1FBD" w:rsidRPr="00EE1FBD" w:rsidRDefault="00EE1FBD">
            <w:pPr>
              <w:pStyle w:val="TableParagraph"/>
              <w:spacing w:line="252" w:lineRule="auto"/>
              <w:ind w:left="539" w:firstLine="10"/>
              <w:rPr>
                <w:b/>
                <w:sz w:val="26"/>
                <w:lang w:val="uk-UA"/>
              </w:rPr>
            </w:pPr>
            <w:proofErr w:type="spellStart"/>
            <w:r w:rsidRPr="00EE1FBD">
              <w:rPr>
                <w:b/>
                <w:w w:val="105"/>
                <w:sz w:val="26"/>
                <w:lang w:val="uk-UA"/>
              </w:rPr>
              <w:t>Нормативно-</w:t>
            </w:r>
            <w:proofErr w:type="spellEnd"/>
            <w:r w:rsidRPr="00EE1FBD">
              <w:rPr>
                <w:b/>
                <w:spacing w:val="1"/>
                <w:w w:val="105"/>
                <w:sz w:val="26"/>
                <w:lang w:val="uk-UA"/>
              </w:rPr>
              <w:t xml:space="preserve"> </w:t>
            </w:r>
            <w:r w:rsidRPr="00EE1FBD">
              <w:rPr>
                <w:b/>
                <w:w w:val="105"/>
                <w:sz w:val="26"/>
                <w:lang w:val="uk-UA"/>
              </w:rPr>
              <w:t>правовий</w:t>
            </w:r>
            <w:r w:rsidRPr="00EE1FBD">
              <w:rPr>
                <w:b/>
                <w:spacing w:val="23"/>
                <w:w w:val="105"/>
                <w:sz w:val="26"/>
                <w:lang w:val="uk-UA"/>
              </w:rPr>
              <w:t xml:space="preserve"> </w:t>
            </w:r>
            <w:r w:rsidRPr="00EE1FBD">
              <w:rPr>
                <w:b/>
                <w:w w:val="105"/>
                <w:sz w:val="26"/>
                <w:lang w:val="uk-UA"/>
              </w:rPr>
              <w:t>акт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26" w:line="252" w:lineRule="auto"/>
              <w:ind w:left="185" w:right="103" w:hanging="48"/>
              <w:jc w:val="center"/>
              <w:rPr>
                <w:b/>
                <w:sz w:val="26"/>
                <w:lang w:val="uk-UA"/>
              </w:rPr>
            </w:pPr>
            <w:r w:rsidRPr="00EE1FBD">
              <w:rPr>
                <w:b/>
                <w:w w:val="105"/>
                <w:sz w:val="26"/>
                <w:lang w:val="uk-UA"/>
              </w:rPr>
              <w:t>Посилання</w:t>
            </w:r>
            <w:r w:rsidRPr="00EE1FBD">
              <w:rPr>
                <w:b/>
                <w:spacing w:val="16"/>
                <w:w w:val="105"/>
                <w:sz w:val="26"/>
                <w:lang w:val="uk-UA"/>
              </w:rPr>
              <w:t xml:space="preserve"> </w:t>
            </w:r>
            <w:r w:rsidRPr="00EE1FBD">
              <w:rPr>
                <w:b/>
                <w:w w:val="105"/>
                <w:sz w:val="26"/>
                <w:lang w:val="uk-UA"/>
              </w:rPr>
              <w:t>на</w:t>
            </w:r>
            <w:r w:rsidRPr="00EE1FBD">
              <w:rPr>
                <w:b/>
                <w:spacing w:val="1"/>
                <w:w w:val="105"/>
                <w:sz w:val="26"/>
                <w:lang w:val="uk-UA"/>
              </w:rPr>
              <w:t xml:space="preserve"> </w:t>
            </w:r>
            <w:r w:rsidRPr="00EE1FBD">
              <w:rPr>
                <w:b/>
                <w:w w:val="105"/>
                <w:sz w:val="26"/>
                <w:lang w:val="uk-UA"/>
              </w:rPr>
              <w:t>положення</w:t>
            </w:r>
            <w:r w:rsidRPr="00EE1FBD">
              <w:rPr>
                <w:b/>
                <w:spacing w:val="1"/>
                <w:w w:val="105"/>
                <w:sz w:val="26"/>
                <w:lang w:val="uk-UA"/>
              </w:rPr>
              <w:t xml:space="preserve"> </w:t>
            </w:r>
            <w:r w:rsidRPr="00EE1FBD">
              <w:rPr>
                <w:b/>
                <w:w w:val="105"/>
                <w:sz w:val="26"/>
                <w:lang w:val="uk-UA"/>
              </w:rPr>
              <w:t>нормативно-правового</w:t>
            </w:r>
          </w:p>
          <w:p w:rsidR="00EE1FBD" w:rsidRPr="00EE1FBD" w:rsidRDefault="00EE1FBD">
            <w:pPr>
              <w:pStyle w:val="TableParagraph"/>
              <w:spacing w:before="8" w:line="268" w:lineRule="exact"/>
              <w:ind w:left="1345" w:right="1295"/>
              <w:jc w:val="center"/>
              <w:rPr>
                <w:b/>
                <w:sz w:val="26"/>
                <w:lang w:val="uk-UA"/>
              </w:rPr>
            </w:pPr>
            <w:r w:rsidRPr="00EE1FBD">
              <w:rPr>
                <w:b/>
                <w:w w:val="105"/>
                <w:sz w:val="26"/>
                <w:lang w:val="uk-UA"/>
              </w:rPr>
              <w:t>акта</w:t>
            </w:r>
          </w:p>
        </w:tc>
      </w:tr>
      <w:tr w:rsidR="00EE1FBD" w:rsidRPr="00EE1FBD" w:rsidTr="00EE1FBD">
        <w:trPr>
          <w:trHeight w:val="314"/>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269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2552"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326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r>
    </w:tbl>
    <w:p w:rsidR="00EE1FBD" w:rsidRPr="00EE1FBD" w:rsidRDefault="00EE1FBD" w:rsidP="00EE1FBD">
      <w:pPr>
        <w:pStyle w:val="a7"/>
        <w:spacing w:before="1" w:line="247" w:lineRule="auto"/>
        <w:ind w:right="31"/>
        <w:jc w:val="both"/>
        <w:rPr>
          <w:w w:val="105"/>
          <w:sz w:val="28"/>
          <w:szCs w:val="28"/>
          <w:lang w:val="uk-UA"/>
        </w:rPr>
      </w:pPr>
      <w:r w:rsidRPr="00EE1FBD">
        <w:rPr>
          <w:w w:val="105"/>
          <w:sz w:val="28"/>
          <w:szCs w:val="28"/>
          <w:lang w:val="uk-UA"/>
        </w:rPr>
        <w:t>Перелік</w:t>
      </w:r>
      <w:r w:rsidRPr="00EE1FBD">
        <w:rPr>
          <w:spacing w:val="1"/>
          <w:w w:val="105"/>
          <w:sz w:val="28"/>
          <w:szCs w:val="28"/>
          <w:lang w:val="uk-UA"/>
        </w:rPr>
        <w:t xml:space="preserve"> </w:t>
      </w:r>
      <w:r w:rsidRPr="00EE1FBD">
        <w:rPr>
          <w:w w:val="105"/>
          <w:sz w:val="28"/>
          <w:szCs w:val="28"/>
          <w:lang w:val="uk-UA"/>
        </w:rPr>
        <w:t>документів</w:t>
      </w:r>
      <w:r w:rsidRPr="00EE1FBD">
        <w:rPr>
          <w:spacing w:val="1"/>
          <w:w w:val="105"/>
          <w:sz w:val="28"/>
          <w:szCs w:val="28"/>
          <w:lang w:val="uk-UA"/>
        </w:rPr>
        <w:t xml:space="preserve"> </w:t>
      </w:r>
      <w:r w:rsidRPr="00EE1FBD">
        <w:rPr>
          <w:w w:val="105"/>
          <w:sz w:val="28"/>
          <w:szCs w:val="28"/>
          <w:lang w:val="uk-UA"/>
        </w:rPr>
        <w:t>формується</w:t>
      </w:r>
      <w:r w:rsidRPr="00EE1FBD">
        <w:rPr>
          <w:spacing w:val="1"/>
          <w:w w:val="105"/>
          <w:sz w:val="28"/>
          <w:szCs w:val="28"/>
          <w:lang w:val="uk-UA"/>
        </w:rPr>
        <w:t xml:space="preserve"> </w:t>
      </w:r>
      <w:r w:rsidRPr="00EE1FBD">
        <w:rPr>
          <w:w w:val="105"/>
          <w:sz w:val="28"/>
          <w:szCs w:val="28"/>
          <w:lang w:val="uk-UA"/>
        </w:rPr>
        <w:t>на</w:t>
      </w:r>
      <w:r w:rsidRPr="00EE1FBD">
        <w:rPr>
          <w:spacing w:val="1"/>
          <w:w w:val="105"/>
          <w:sz w:val="28"/>
          <w:szCs w:val="28"/>
          <w:lang w:val="uk-UA"/>
        </w:rPr>
        <w:t xml:space="preserve"> </w:t>
      </w:r>
      <w:r w:rsidRPr="00EE1FBD">
        <w:rPr>
          <w:w w:val="105"/>
          <w:sz w:val="28"/>
          <w:szCs w:val="28"/>
          <w:lang w:val="uk-UA"/>
        </w:rPr>
        <w:t>підставі</w:t>
      </w:r>
      <w:r w:rsidRPr="00EE1FBD">
        <w:rPr>
          <w:spacing w:val="1"/>
          <w:w w:val="105"/>
          <w:sz w:val="28"/>
          <w:szCs w:val="28"/>
          <w:lang w:val="uk-UA"/>
        </w:rPr>
        <w:t xml:space="preserve"> </w:t>
      </w:r>
      <w:r w:rsidRPr="00EE1FBD">
        <w:rPr>
          <w:w w:val="105"/>
          <w:sz w:val="28"/>
          <w:szCs w:val="28"/>
          <w:lang w:val="uk-UA"/>
        </w:rPr>
        <w:t>складених</w:t>
      </w:r>
      <w:r w:rsidRPr="00EE1FBD">
        <w:rPr>
          <w:spacing w:val="1"/>
          <w:w w:val="105"/>
          <w:sz w:val="28"/>
          <w:szCs w:val="28"/>
          <w:lang w:val="uk-UA"/>
        </w:rPr>
        <w:t xml:space="preserve"> </w:t>
      </w:r>
      <w:r w:rsidRPr="00EE1FBD">
        <w:rPr>
          <w:w w:val="105"/>
          <w:sz w:val="28"/>
          <w:szCs w:val="28"/>
          <w:lang w:val="uk-UA"/>
        </w:rPr>
        <w:t>блок-схеми</w:t>
      </w:r>
      <w:r w:rsidRPr="00EE1FBD">
        <w:rPr>
          <w:spacing w:val="1"/>
          <w:w w:val="105"/>
          <w:sz w:val="28"/>
          <w:szCs w:val="28"/>
          <w:lang w:val="uk-UA"/>
        </w:rPr>
        <w:t xml:space="preserve"> </w:t>
      </w:r>
      <w:r w:rsidRPr="00EE1FBD">
        <w:rPr>
          <w:w w:val="105"/>
          <w:sz w:val="28"/>
          <w:szCs w:val="28"/>
          <w:lang w:val="uk-UA"/>
        </w:rPr>
        <w:t>та</w:t>
      </w:r>
      <w:r w:rsidRPr="00EE1FBD">
        <w:rPr>
          <w:spacing w:val="1"/>
          <w:w w:val="105"/>
          <w:sz w:val="28"/>
          <w:szCs w:val="28"/>
          <w:lang w:val="uk-UA"/>
        </w:rPr>
        <w:t xml:space="preserve"> </w:t>
      </w:r>
      <w:r w:rsidRPr="00EE1FBD">
        <w:rPr>
          <w:w w:val="105"/>
          <w:sz w:val="28"/>
          <w:szCs w:val="28"/>
          <w:lang w:val="uk-UA"/>
        </w:rPr>
        <w:t>технологічної</w:t>
      </w:r>
      <w:r w:rsidRPr="00EE1FBD">
        <w:rPr>
          <w:spacing w:val="19"/>
          <w:w w:val="105"/>
          <w:sz w:val="28"/>
          <w:szCs w:val="28"/>
          <w:lang w:val="uk-UA"/>
        </w:rPr>
        <w:t xml:space="preserve"> </w:t>
      </w:r>
      <w:r w:rsidRPr="00EE1FBD">
        <w:rPr>
          <w:w w:val="105"/>
          <w:sz w:val="28"/>
          <w:szCs w:val="28"/>
          <w:lang w:val="uk-UA"/>
        </w:rPr>
        <w:t>карти</w:t>
      </w:r>
      <w:r w:rsidRPr="00EE1FBD">
        <w:rPr>
          <w:spacing w:val="-6"/>
          <w:w w:val="105"/>
          <w:sz w:val="28"/>
          <w:szCs w:val="28"/>
          <w:lang w:val="uk-UA"/>
        </w:rPr>
        <w:t xml:space="preserve"> </w:t>
      </w:r>
      <w:r w:rsidRPr="00EE1FBD">
        <w:rPr>
          <w:w w:val="105"/>
          <w:sz w:val="28"/>
          <w:szCs w:val="28"/>
          <w:lang w:val="uk-UA"/>
        </w:rPr>
        <w:t>відповідного</w:t>
      </w:r>
      <w:r w:rsidRPr="00EE1FBD">
        <w:rPr>
          <w:spacing w:val="19"/>
          <w:w w:val="105"/>
          <w:sz w:val="28"/>
          <w:szCs w:val="28"/>
          <w:lang w:val="uk-UA"/>
        </w:rPr>
        <w:t xml:space="preserve"> </w:t>
      </w:r>
      <w:r w:rsidRPr="00EE1FBD">
        <w:rPr>
          <w:w w:val="105"/>
          <w:sz w:val="28"/>
          <w:szCs w:val="28"/>
          <w:lang w:val="uk-UA"/>
        </w:rPr>
        <w:t>процесу.</w:t>
      </w: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sz w:val="28"/>
          <w:szCs w:val="28"/>
          <w:lang w:val="uk-UA"/>
        </w:rPr>
      </w:pPr>
    </w:p>
    <w:p w:rsidR="00EE1FBD" w:rsidRPr="00EE1FBD" w:rsidRDefault="00EE1FBD" w:rsidP="00EE1FBD">
      <w:pPr>
        <w:pStyle w:val="ab"/>
        <w:numPr>
          <w:ilvl w:val="1"/>
          <w:numId w:val="6"/>
        </w:numPr>
        <w:ind w:left="0" w:right="31" w:firstLine="567"/>
        <w:rPr>
          <w:sz w:val="28"/>
          <w:szCs w:val="28"/>
          <w:lang w:val="uk-UA"/>
        </w:rPr>
      </w:pPr>
      <w:r w:rsidRPr="00EE1FBD">
        <w:rPr>
          <w:w w:val="105"/>
          <w:sz w:val="28"/>
          <w:szCs w:val="28"/>
          <w:lang w:val="uk-UA"/>
        </w:rPr>
        <w:lastRenderedPageBreak/>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«Прикладне</w:t>
      </w:r>
      <w:r w:rsidRPr="00EE1FBD">
        <w:rPr>
          <w:spacing w:val="1"/>
          <w:w w:val="105"/>
          <w:sz w:val="28"/>
          <w:szCs w:val="28"/>
          <w:lang w:val="uk-UA"/>
        </w:rPr>
        <w:t xml:space="preserve"> </w:t>
      </w:r>
      <w:r w:rsidRPr="00EE1FBD">
        <w:rPr>
          <w:w w:val="105"/>
          <w:sz w:val="28"/>
          <w:szCs w:val="28"/>
          <w:lang w:val="uk-UA"/>
        </w:rPr>
        <w:t>програмне</w:t>
      </w:r>
      <w:r w:rsidRPr="00EE1FBD">
        <w:rPr>
          <w:spacing w:val="1"/>
          <w:w w:val="105"/>
          <w:sz w:val="28"/>
          <w:szCs w:val="28"/>
          <w:lang w:val="uk-UA"/>
        </w:rPr>
        <w:t xml:space="preserve"> </w:t>
      </w:r>
      <w:r w:rsidRPr="00EE1FBD">
        <w:rPr>
          <w:w w:val="105"/>
          <w:sz w:val="28"/>
          <w:szCs w:val="28"/>
          <w:lang w:val="uk-UA"/>
        </w:rPr>
        <w:t>забезпечення»</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sz w:val="28"/>
          <w:szCs w:val="28"/>
          <w:lang w:val="uk-UA"/>
        </w:rPr>
        <w:t>поняття» адміністративного регламенту</w:t>
      </w:r>
      <w:r w:rsidRPr="00EE1FBD">
        <w:rPr>
          <w:spacing w:val="1"/>
          <w:sz w:val="28"/>
          <w:szCs w:val="28"/>
          <w:lang w:val="uk-UA"/>
        </w:rPr>
        <w:t xml:space="preserve"> </w:t>
      </w:r>
      <w:r w:rsidRPr="00EE1FBD">
        <w:rPr>
          <w:sz w:val="28"/>
          <w:szCs w:val="28"/>
          <w:lang w:val="uk-UA"/>
        </w:rPr>
        <w:t>у табличній формі зазначається перелік</w:t>
      </w:r>
      <w:r w:rsidRPr="00EE1FBD">
        <w:rPr>
          <w:spacing w:val="1"/>
          <w:sz w:val="28"/>
          <w:szCs w:val="28"/>
          <w:lang w:val="uk-UA"/>
        </w:rPr>
        <w:t xml:space="preserve"> </w:t>
      </w:r>
      <w:r w:rsidRPr="00EE1FBD">
        <w:rPr>
          <w:w w:val="110"/>
          <w:sz w:val="28"/>
          <w:szCs w:val="28"/>
          <w:lang w:val="uk-UA"/>
        </w:rPr>
        <w:t>прикладного</w:t>
      </w:r>
      <w:r w:rsidRPr="00EE1FBD">
        <w:rPr>
          <w:spacing w:val="1"/>
          <w:w w:val="110"/>
          <w:sz w:val="28"/>
          <w:szCs w:val="28"/>
          <w:lang w:val="uk-UA"/>
        </w:rPr>
        <w:t xml:space="preserve"> </w:t>
      </w:r>
      <w:r w:rsidRPr="00EE1FBD">
        <w:rPr>
          <w:w w:val="110"/>
          <w:sz w:val="28"/>
          <w:szCs w:val="28"/>
          <w:lang w:val="uk-UA"/>
        </w:rPr>
        <w:t>програмного</w:t>
      </w:r>
      <w:r w:rsidRPr="00EE1FBD">
        <w:rPr>
          <w:spacing w:val="1"/>
          <w:w w:val="110"/>
          <w:sz w:val="28"/>
          <w:szCs w:val="28"/>
          <w:lang w:val="uk-UA"/>
        </w:rPr>
        <w:t xml:space="preserve"> </w:t>
      </w:r>
      <w:r w:rsidRPr="00EE1FBD">
        <w:rPr>
          <w:w w:val="110"/>
          <w:sz w:val="28"/>
          <w:szCs w:val="28"/>
          <w:lang w:val="uk-UA"/>
        </w:rPr>
        <w:t>забезпечення,</w:t>
      </w:r>
      <w:r w:rsidRPr="00EE1FBD">
        <w:rPr>
          <w:spacing w:val="1"/>
          <w:w w:val="110"/>
          <w:sz w:val="28"/>
          <w:szCs w:val="28"/>
          <w:lang w:val="uk-UA"/>
        </w:rPr>
        <w:t xml:space="preserve"> </w:t>
      </w:r>
      <w:r w:rsidRPr="00EE1FBD">
        <w:rPr>
          <w:w w:val="110"/>
          <w:sz w:val="28"/>
          <w:szCs w:val="28"/>
          <w:lang w:val="uk-UA"/>
        </w:rPr>
        <w:t>яке</w:t>
      </w:r>
      <w:r w:rsidRPr="00EE1FBD">
        <w:rPr>
          <w:spacing w:val="1"/>
          <w:w w:val="110"/>
          <w:sz w:val="28"/>
          <w:szCs w:val="28"/>
          <w:lang w:val="uk-UA"/>
        </w:rPr>
        <w:t xml:space="preserve"> </w:t>
      </w:r>
      <w:r w:rsidRPr="00EE1FBD">
        <w:rPr>
          <w:w w:val="110"/>
          <w:sz w:val="28"/>
          <w:szCs w:val="28"/>
          <w:lang w:val="uk-UA"/>
        </w:rPr>
        <w:t>застосовується</w:t>
      </w:r>
      <w:r w:rsidRPr="00EE1FBD">
        <w:rPr>
          <w:spacing w:val="1"/>
          <w:w w:val="110"/>
          <w:sz w:val="28"/>
          <w:szCs w:val="28"/>
          <w:lang w:val="uk-UA"/>
        </w:rPr>
        <w:t xml:space="preserve"> </w:t>
      </w:r>
      <w:r w:rsidRPr="00EE1FBD">
        <w:rPr>
          <w:w w:val="110"/>
          <w:sz w:val="28"/>
          <w:szCs w:val="28"/>
          <w:lang w:val="uk-UA"/>
        </w:rPr>
        <w:t>при</w:t>
      </w:r>
      <w:r w:rsidRPr="00EE1FBD">
        <w:rPr>
          <w:spacing w:val="1"/>
          <w:w w:val="110"/>
          <w:sz w:val="28"/>
          <w:szCs w:val="28"/>
          <w:lang w:val="uk-UA"/>
        </w:rPr>
        <w:t xml:space="preserve"> </w:t>
      </w:r>
      <w:r w:rsidRPr="00EE1FBD">
        <w:rPr>
          <w:w w:val="110"/>
          <w:sz w:val="28"/>
          <w:szCs w:val="28"/>
          <w:lang w:val="uk-UA"/>
        </w:rPr>
        <w:t>виконанні</w:t>
      </w:r>
      <w:r w:rsidRPr="00EE1FBD">
        <w:rPr>
          <w:spacing w:val="1"/>
          <w:w w:val="110"/>
          <w:sz w:val="28"/>
          <w:szCs w:val="28"/>
          <w:lang w:val="uk-UA"/>
        </w:rPr>
        <w:t xml:space="preserve"> </w:t>
      </w:r>
      <w:r w:rsidRPr="00EE1FBD">
        <w:rPr>
          <w:w w:val="105"/>
          <w:sz w:val="28"/>
          <w:szCs w:val="28"/>
          <w:lang w:val="uk-UA"/>
        </w:rPr>
        <w:t>відповідного процесу, та опис автоматизованих операцій у рамках виконання</w:t>
      </w:r>
      <w:r w:rsidRPr="00EE1FBD">
        <w:rPr>
          <w:spacing w:val="1"/>
          <w:w w:val="105"/>
          <w:sz w:val="28"/>
          <w:szCs w:val="28"/>
          <w:lang w:val="uk-UA"/>
        </w:rPr>
        <w:t xml:space="preserve"> </w:t>
      </w:r>
      <w:r w:rsidRPr="00EE1FBD">
        <w:rPr>
          <w:w w:val="110"/>
          <w:sz w:val="28"/>
          <w:szCs w:val="28"/>
          <w:lang w:val="uk-UA"/>
        </w:rPr>
        <w:t>такого</w:t>
      </w:r>
      <w:r w:rsidRPr="00EE1FBD">
        <w:rPr>
          <w:spacing w:val="-4"/>
          <w:w w:val="110"/>
          <w:sz w:val="28"/>
          <w:szCs w:val="28"/>
          <w:lang w:val="uk-UA"/>
        </w:rPr>
        <w:t xml:space="preserve"> </w:t>
      </w:r>
      <w:r w:rsidRPr="00EE1FBD">
        <w:rPr>
          <w:w w:val="110"/>
          <w:sz w:val="28"/>
          <w:szCs w:val="28"/>
          <w:lang w:val="uk-UA"/>
        </w:rPr>
        <w:t>процесу,</w:t>
      </w:r>
      <w:r w:rsidRPr="00EE1FBD">
        <w:rPr>
          <w:spacing w:val="8"/>
          <w:w w:val="110"/>
          <w:sz w:val="28"/>
          <w:szCs w:val="28"/>
          <w:lang w:val="uk-UA"/>
        </w:rPr>
        <w:t xml:space="preserve"> </w:t>
      </w:r>
      <w:r w:rsidRPr="00EE1FBD">
        <w:rPr>
          <w:w w:val="110"/>
          <w:sz w:val="28"/>
          <w:szCs w:val="28"/>
          <w:lang w:val="uk-UA"/>
        </w:rPr>
        <w:t>а</w:t>
      </w:r>
      <w:r w:rsidRPr="00EE1FBD">
        <w:rPr>
          <w:spacing w:val="-12"/>
          <w:w w:val="110"/>
          <w:sz w:val="28"/>
          <w:szCs w:val="28"/>
          <w:lang w:val="uk-UA"/>
        </w:rPr>
        <w:t xml:space="preserve"> </w:t>
      </w:r>
      <w:r w:rsidRPr="00EE1FBD">
        <w:rPr>
          <w:w w:val="110"/>
          <w:sz w:val="28"/>
          <w:szCs w:val="28"/>
          <w:lang w:val="uk-UA"/>
        </w:rPr>
        <w:t>саме:</w:t>
      </w:r>
    </w:p>
    <w:p w:rsidR="00EE1FBD" w:rsidRPr="00EE1FBD" w:rsidRDefault="00EE1FBD" w:rsidP="00EE1FBD">
      <w:pPr>
        <w:pStyle w:val="ab"/>
        <w:ind w:left="567" w:right="31" w:firstLine="0"/>
        <w:rPr>
          <w:sz w:val="28"/>
          <w:szCs w:val="28"/>
          <w:lang w:val="uk-UA"/>
        </w:rPr>
      </w:pPr>
    </w:p>
    <w:p w:rsidR="00EE1FBD" w:rsidRPr="00EE1FBD" w:rsidRDefault="00EE1FBD" w:rsidP="00EE1FBD">
      <w:pPr>
        <w:pStyle w:val="ab"/>
        <w:ind w:left="567" w:right="31" w:firstLine="0"/>
        <w:rPr>
          <w:sz w:val="28"/>
          <w:szCs w:val="28"/>
          <w:lang w:val="uk-UA"/>
        </w:rPr>
      </w:pPr>
    </w:p>
    <w:p w:rsidR="00EE1FBD" w:rsidRPr="00EE1FBD" w:rsidRDefault="00EE1FBD" w:rsidP="00EE1FBD">
      <w:pPr>
        <w:pStyle w:val="ab"/>
        <w:ind w:left="567" w:right="31" w:firstLine="0"/>
        <w:rPr>
          <w:sz w:val="28"/>
          <w:szCs w:val="28"/>
          <w:lang w:val="uk-UA"/>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3546"/>
      </w:tblGrid>
      <w:tr w:rsidR="00EE1FBD" w:rsidRPr="00EE1FBD" w:rsidTr="00EE1FBD">
        <w:trPr>
          <w:trHeight w:val="631"/>
        </w:trPr>
        <w:tc>
          <w:tcPr>
            <w:tcW w:w="5812"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310" w:lineRule="atLeast"/>
              <w:ind w:left="2297" w:hanging="1800"/>
              <w:rPr>
                <w:b/>
                <w:sz w:val="26"/>
                <w:lang w:val="uk-UA"/>
              </w:rPr>
            </w:pPr>
            <w:r w:rsidRPr="00EE1FBD">
              <w:rPr>
                <w:b/>
                <w:w w:val="105"/>
                <w:sz w:val="26"/>
                <w:lang w:val="uk-UA"/>
              </w:rPr>
              <w:t>Найменування</w:t>
            </w:r>
            <w:r w:rsidRPr="00EE1FBD">
              <w:rPr>
                <w:b/>
                <w:spacing w:val="45"/>
                <w:w w:val="105"/>
                <w:sz w:val="26"/>
                <w:lang w:val="uk-UA"/>
              </w:rPr>
              <w:t xml:space="preserve"> </w:t>
            </w:r>
            <w:r w:rsidRPr="00EE1FBD">
              <w:rPr>
                <w:b/>
                <w:w w:val="105"/>
                <w:sz w:val="26"/>
                <w:lang w:val="uk-UA"/>
              </w:rPr>
              <w:t>прикладного</w:t>
            </w:r>
            <w:r w:rsidRPr="00EE1FBD">
              <w:rPr>
                <w:b/>
                <w:spacing w:val="37"/>
                <w:w w:val="105"/>
                <w:sz w:val="26"/>
                <w:lang w:val="uk-UA"/>
              </w:rPr>
              <w:t xml:space="preserve"> </w:t>
            </w:r>
            <w:r w:rsidRPr="00EE1FBD">
              <w:rPr>
                <w:b/>
                <w:w w:val="105"/>
                <w:sz w:val="26"/>
                <w:lang w:val="uk-UA"/>
              </w:rPr>
              <w:t>програмного</w:t>
            </w:r>
            <w:r w:rsidRPr="00EE1FBD">
              <w:rPr>
                <w:b/>
                <w:spacing w:val="-66"/>
                <w:w w:val="105"/>
                <w:sz w:val="26"/>
                <w:lang w:val="uk-UA"/>
              </w:rPr>
              <w:t xml:space="preserve"> </w:t>
            </w:r>
            <w:r w:rsidRPr="00EE1FBD">
              <w:rPr>
                <w:b/>
                <w:w w:val="105"/>
                <w:sz w:val="26"/>
                <w:lang w:val="uk-UA"/>
              </w:rPr>
              <w:t>забезпечення</w:t>
            </w:r>
          </w:p>
        </w:tc>
        <w:tc>
          <w:tcPr>
            <w:tcW w:w="354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40"/>
              <w:ind w:left="206"/>
              <w:jc w:val="center"/>
              <w:rPr>
                <w:b/>
                <w:sz w:val="26"/>
                <w:lang w:val="uk-UA"/>
              </w:rPr>
            </w:pPr>
            <w:r w:rsidRPr="00EE1FBD">
              <w:rPr>
                <w:b/>
                <w:w w:val="105"/>
                <w:sz w:val="26"/>
                <w:lang w:val="uk-UA"/>
              </w:rPr>
              <w:t>Автоматизовані</w:t>
            </w:r>
            <w:r w:rsidRPr="00EE1FBD">
              <w:rPr>
                <w:b/>
                <w:spacing w:val="27"/>
                <w:w w:val="105"/>
                <w:sz w:val="26"/>
                <w:lang w:val="uk-UA"/>
              </w:rPr>
              <w:t xml:space="preserve"> </w:t>
            </w:r>
            <w:r w:rsidRPr="00EE1FBD">
              <w:rPr>
                <w:b/>
                <w:w w:val="105"/>
                <w:sz w:val="26"/>
                <w:lang w:val="uk-UA"/>
              </w:rPr>
              <w:t>операції</w:t>
            </w:r>
          </w:p>
        </w:tc>
      </w:tr>
      <w:tr w:rsidR="00EE1FBD" w:rsidRPr="00EE1FBD" w:rsidTr="00EE1FBD">
        <w:trPr>
          <w:trHeight w:val="307"/>
        </w:trPr>
        <w:tc>
          <w:tcPr>
            <w:tcW w:w="5812"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3544"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r>
    </w:tbl>
    <w:p w:rsidR="00EE1FBD" w:rsidRPr="00EE1FBD" w:rsidRDefault="00EE1FBD" w:rsidP="00EE1FBD">
      <w:pPr>
        <w:pStyle w:val="a7"/>
        <w:spacing w:before="89" w:line="242" w:lineRule="auto"/>
        <w:ind w:firstLine="708"/>
        <w:jc w:val="both"/>
        <w:rPr>
          <w:sz w:val="28"/>
          <w:szCs w:val="28"/>
          <w:lang w:val="uk-UA"/>
        </w:rPr>
      </w:pPr>
    </w:p>
    <w:p w:rsidR="00EE1FBD" w:rsidRPr="00EE1FBD" w:rsidRDefault="00EE1FBD" w:rsidP="00EE1FBD">
      <w:pPr>
        <w:pStyle w:val="a7"/>
        <w:spacing w:before="89" w:line="242" w:lineRule="auto"/>
        <w:ind w:firstLine="708"/>
        <w:jc w:val="both"/>
        <w:rPr>
          <w:sz w:val="28"/>
          <w:szCs w:val="28"/>
          <w:lang w:val="uk-UA"/>
        </w:rPr>
      </w:pPr>
    </w:p>
    <w:p w:rsidR="00EE1FBD" w:rsidRPr="00EE1FBD" w:rsidRDefault="00EE1FBD" w:rsidP="00EE1FBD">
      <w:pPr>
        <w:pStyle w:val="a7"/>
        <w:spacing w:before="89" w:line="242" w:lineRule="auto"/>
        <w:ind w:firstLine="708"/>
        <w:jc w:val="both"/>
        <w:rPr>
          <w:w w:val="105"/>
          <w:lang w:val="uk-UA"/>
        </w:rPr>
      </w:pPr>
      <w:r w:rsidRPr="00EE1FBD">
        <w:rPr>
          <w:sz w:val="28"/>
          <w:szCs w:val="28"/>
          <w:lang w:val="uk-UA"/>
        </w:rPr>
        <w:t>2.7 Перелік</w:t>
      </w:r>
      <w:r w:rsidRPr="00EE1FBD">
        <w:rPr>
          <w:spacing w:val="18"/>
          <w:sz w:val="28"/>
          <w:szCs w:val="28"/>
          <w:lang w:val="uk-UA"/>
        </w:rPr>
        <w:t xml:space="preserve"> </w:t>
      </w:r>
      <w:r w:rsidRPr="00EE1FBD">
        <w:rPr>
          <w:sz w:val="28"/>
          <w:szCs w:val="28"/>
          <w:lang w:val="uk-UA"/>
        </w:rPr>
        <w:t>автоматизованих операцій</w:t>
      </w:r>
      <w:r w:rsidRPr="00EE1FBD">
        <w:rPr>
          <w:spacing w:val="29"/>
          <w:sz w:val="28"/>
          <w:szCs w:val="28"/>
          <w:lang w:val="uk-UA"/>
        </w:rPr>
        <w:t xml:space="preserve"> </w:t>
      </w:r>
      <w:r w:rsidRPr="00EE1FBD">
        <w:rPr>
          <w:sz w:val="28"/>
          <w:szCs w:val="28"/>
          <w:lang w:val="uk-UA"/>
        </w:rPr>
        <w:t>формується</w:t>
      </w:r>
      <w:r w:rsidRPr="00EE1FBD">
        <w:rPr>
          <w:spacing w:val="44"/>
          <w:sz w:val="28"/>
          <w:szCs w:val="28"/>
          <w:lang w:val="uk-UA"/>
        </w:rPr>
        <w:t xml:space="preserve"> </w:t>
      </w:r>
      <w:r w:rsidRPr="00EE1FBD">
        <w:rPr>
          <w:sz w:val="28"/>
          <w:szCs w:val="28"/>
          <w:lang w:val="uk-UA"/>
        </w:rPr>
        <w:t>на</w:t>
      </w:r>
      <w:r w:rsidRPr="00EE1FBD">
        <w:rPr>
          <w:spacing w:val="5"/>
          <w:sz w:val="28"/>
          <w:szCs w:val="28"/>
          <w:lang w:val="uk-UA"/>
        </w:rPr>
        <w:t xml:space="preserve"> </w:t>
      </w:r>
      <w:r w:rsidRPr="00EE1FBD">
        <w:rPr>
          <w:sz w:val="28"/>
          <w:szCs w:val="28"/>
          <w:lang w:val="uk-UA"/>
        </w:rPr>
        <w:t>підставі</w:t>
      </w:r>
      <w:r w:rsidRPr="00EE1FBD">
        <w:rPr>
          <w:spacing w:val="23"/>
          <w:sz w:val="28"/>
          <w:szCs w:val="28"/>
          <w:lang w:val="uk-UA"/>
        </w:rPr>
        <w:t xml:space="preserve"> </w:t>
      </w:r>
      <w:r w:rsidRPr="00EE1FBD">
        <w:rPr>
          <w:sz w:val="28"/>
          <w:szCs w:val="28"/>
          <w:lang w:val="uk-UA"/>
        </w:rPr>
        <w:t>складених</w:t>
      </w:r>
      <w:r w:rsidRPr="00EE1FBD">
        <w:rPr>
          <w:spacing w:val="20"/>
          <w:sz w:val="28"/>
          <w:szCs w:val="28"/>
          <w:lang w:val="uk-UA"/>
        </w:rPr>
        <w:t xml:space="preserve"> </w:t>
      </w:r>
      <w:r w:rsidRPr="00EE1FBD">
        <w:rPr>
          <w:sz w:val="28"/>
          <w:szCs w:val="28"/>
          <w:lang w:val="uk-UA"/>
        </w:rPr>
        <w:t>блок</w:t>
      </w:r>
      <w:r w:rsidRPr="00EE1FBD">
        <w:rPr>
          <w:sz w:val="28"/>
          <w:szCs w:val="28"/>
          <w:lang w:val="uk-UA"/>
        </w:rPr>
        <w:softHyphen/>
      </w:r>
      <w:r w:rsidRPr="00EE1FBD">
        <w:rPr>
          <w:spacing w:val="1"/>
          <w:sz w:val="28"/>
          <w:szCs w:val="28"/>
          <w:lang w:val="uk-UA"/>
        </w:rPr>
        <w:t xml:space="preserve"> </w:t>
      </w:r>
      <w:r w:rsidRPr="00EE1FBD">
        <w:rPr>
          <w:w w:val="105"/>
          <w:sz w:val="28"/>
          <w:szCs w:val="28"/>
          <w:lang w:val="uk-UA"/>
        </w:rPr>
        <w:t>схеми</w:t>
      </w:r>
      <w:r w:rsidRPr="00EE1FBD">
        <w:rPr>
          <w:spacing w:val="-5"/>
          <w:w w:val="105"/>
          <w:sz w:val="28"/>
          <w:szCs w:val="28"/>
          <w:lang w:val="uk-UA"/>
        </w:rPr>
        <w:t xml:space="preserve"> </w:t>
      </w:r>
      <w:r w:rsidRPr="00EE1FBD">
        <w:rPr>
          <w:w w:val="105"/>
          <w:sz w:val="28"/>
          <w:szCs w:val="28"/>
          <w:lang w:val="uk-UA"/>
        </w:rPr>
        <w:t>та</w:t>
      </w:r>
      <w:r w:rsidRPr="00EE1FBD">
        <w:rPr>
          <w:spacing w:val="-14"/>
          <w:w w:val="105"/>
          <w:sz w:val="28"/>
          <w:szCs w:val="28"/>
          <w:lang w:val="uk-UA"/>
        </w:rPr>
        <w:t xml:space="preserve"> </w:t>
      </w:r>
      <w:r w:rsidRPr="00EE1FBD">
        <w:rPr>
          <w:w w:val="105"/>
          <w:sz w:val="28"/>
          <w:szCs w:val="28"/>
          <w:lang w:val="uk-UA"/>
        </w:rPr>
        <w:t>технологічної</w:t>
      </w:r>
      <w:r w:rsidRPr="00EE1FBD">
        <w:rPr>
          <w:spacing w:val="19"/>
          <w:w w:val="105"/>
          <w:sz w:val="28"/>
          <w:szCs w:val="28"/>
          <w:lang w:val="uk-UA"/>
        </w:rPr>
        <w:t xml:space="preserve"> </w:t>
      </w:r>
      <w:r w:rsidRPr="00EE1FBD">
        <w:rPr>
          <w:w w:val="105"/>
          <w:sz w:val="28"/>
          <w:szCs w:val="28"/>
          <w:lang w:val="uk-UA"/>
        </w:rPr>
        <w:t>карти відповідного</w:t>
      </w:r>
      <w:r w:rsidRPr="00EE1FBD">
        <w:rPr>
          <w:spacing w:val="12"/>
          <w:w w:val="105"/>
          <w:sz w:val="28"/>
          <w:szCs w:val="28"/>
          <w:lang w:val="uk-UA"/>
        </w:rPr>
        <w:t xml:space="preserve"> </w:t>
      </w:r>
      <w:r w:rsidRPr="00EE1FBD">
        <w:rPr>
          <w:w w:val="105"/>
          <w:sz w:val="28"/>
          <w:szCs w:val="28"/>
          <w:lang w:val="uk-UA"/>
        </w:rPr>
        <w:t>процесу</w:t>
      </w:r>
      <w:r w:rsidRPr="00EE1FBD">
        <w:rPr>
          <w:w w:val="105"/>
          <w:lang w:val="uk-UA"/>
        </w:rPr>
        <w:t>.</w:t>
      </w:r>
    </w:p>
    <w:p w:rsidR="00EE1FBD" w:rsidRPr="00EE1FBD" w:rsidRDefault="00EE1FBD" w:rsidP="00EE1FBD">
      <w:pPr>
        <w:pStyle w:val="a7"/>
        <w:spacing w:before="89" w:line="242" w:lineRule="auto"/>
        <w:jc w:val="both"/>
        <w:rPr>
          <w:w w:val="105"/>
          <w:lang w:val="uk-UA"/>
        </w:rPr>
      </w:pPr>
    </w:p>
    <w:p w:rsidR="00EE1FBD" w:rsidRPr="00EE1FBD" w:rsidRDefault="00EE1FBD" w:rsidP="00EE1FBD">
      <w:pPr>
        <w:pStyle w:val="1"/>
        <w:jc w:val="both"/>
        <w:rPr>
          <w:lang w:val="uk-UA"/>
        </w:rPr>
      </w:pPr>
    </w:p>
    <w:p w:rsidR="00EE1FBD" w:rsidRPr="00EE1FBD" w:rsidRDefault="00EE1FBD" w:rsidP="00EE1FBD">
      <w:pPr>
        <w:pStyle w:val="1"/>
        <w:jc w:val="both"/>
        <w:rPr>
          <w:lang w:val="uk-UA"/>
        </w:rPr>
      </w:pPr>
    </w:p>
    <w:p w:rsidR="00EE1FBD" w:rsidRPr="00EE1FBD" w:rsidRDefault="00EE1FBD" w:rsidP="00EE1FBD">
      <w:pPr>
        <w:pStyle w:val="1"/>
        <w:jc w:val="both"/>
        <w:rPr>
          <w:lang w:val="uk-UA"/>
        </w:rPr>
      </w:pPr>
      <w:r w:rsidRPr="00EE1FBD">
        <w:rPr>
          <w:lang w:val="uk-UA"/>
        </w:rPr>
        <w:t>ІІІ.</w:t>
      </w:r>
      <w:r w:rsidRPr="00EE1FBD">
        <w:rPr>
          <w:spacing w:val="8"/>
          <w:lang w:val="uk-UA"/>
        </w:rPr>
        <w:t xml:space="preserve"> </w:t>
      </w:r>
      <w:r w:rsidRPr="00EE1FBD">
        <w:rPr>
          <w:lang w:val="uk-UA"/>
        </w:rPr>
        <w:t>Блок-схема</w:t>
      </w:r>
      <w:r w:rsidRPr="00EE1FBD">
        <w:rPr>
          <w:spacing w:val="49"/>
          <w:lang w:val="uk-UA"/>
        </w:rPr>
        <w:t xml:space="preserve"> </w:t>
      </w:r>
      <w:r w:rsidRPr="00EE1FBD">
        <w:rPr>
          <w:lang w:val="uk-UA"/>
        </w:rPr>
        <w:t>процесу</w:t>
      </w:r>
    </w:p>
    <w:p w:rsidR="00EE1FBD" w:rsidRPr="00EE1FBD" w:rsidRDefault="00EE1FBD" w:rsidP="00EE1FBD">
      <w:pPr>
        <w:pStyle w:val="a7"/>
        <w:spacing w:before="5"/>
        <w:rPr>
          <w:b/>
          <w:sz w:val="29"/>
          <w:lang w:val="uk-UA"/>
        </w:rPr>
      </w:pPr>
    </w:p>
    <w:p w:rsidR="00EE1FBD" w:rsidRPr="00EE1FBD" w:rsidRDefault="00EE1FBD" w:rsidP="00EE1FBD">
      <w:pPr>
        <w:pStyle w:val="a7"/>
        <w:spacing w:before="5"/>
        <w:rPr>
          <w:b/>
          <w:sz w:val="29"/>
          <w:lang w:val="uk-UA"/>
        </w:rPr>
      </w:pPr>
    </w:p>
    <w:p w:rsidR="00EE1FBD" w:rsidRPr="00EE1FBD" w:rsidRDefault="00EE1FBD" w:rsidP="00EE1FBD">
      <w:pPr>
        <w:pStyle w:val="ab"/>
        <w:numPr>
          <w:ilvl w:val="1"/>
          <w:numId w:val="8"/>
        </w:numPr>
        <w:tabs>
          <w:tab w:val="left" w:pos="567"/>
        </w:tabs>
        <w:spacing w:line="244" w:lineRule="auto"/>
        <w:ind w:left="0" w:right="31" w:firstLine="567"/>
        <w:rPr>
          <w:sz w:val="28"/>
          <w:szCs w:val="28"/>
          <w:lang w:val="uk-UA"/>
        </w:rPr>
      </w:pPr>
      <w:r w:rsidRPr="00EE1FBD">
        <w:rPr>
          <w:w w:val="105"/>
          <w:sz w:val="28"/>
          <w:szCs w:val="28"/>
          <w:lang w:val="uk-UA"/>
        </w:rPr>
        <w:t>Метою формування блок-схеми процесу є графічне представлення</w:t>
      </w:r>
      <w:r w:rsidRPr="00EE1FBD">
        <w:rPr>
          <w:spacing w:val="1"/>
          <w:w w:val="105"/>
          <w:sz w:val="28"/>
          <w:szCs w:val="28"/>
          <w:lang w:val="uk-UA"/>
        </w:rPr>
        <w:t xml:space="preserve"> </w:t>
      </w:r>
      <w:r w:rsidRPr="00EE1FBD">
        <w:rPr>
          <w:w w:val="105"/>
          <w:sz w:val="28"/>
          <w:szCs w:val="28"/>
          <w:lang w:val="uk-UA"/>
        </w:rPr>
        <w:t>послідовності виконання операцій та взаємозв'язків між різними учасниками</w:t>
      </w:r>
      <w:r w:rsidRPr="00EE1FBD">
        <w:rPr>
          <w:spacing w:val="1"/>
          <w:w w:val="105"/>
          <w:sz w:val="28"/>
          <w:szCs w:val="28"/>
          <w:lang w:val="uk-UA"/>
        </w:rPr>
        <w:t xml:space="preserve"> </w:t>
      </w:r>
      <w:r w:rsidRPr="00EE1FBD">
        <w:rPr>
          <w:w w:val="105"/>
          <w:sz w:val="28"/>
          <w:szCs w:val="28"/>
          <w:lang w:val="uk-UA"/>
        </w:rPr>
        <w:t>відповідного</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разі,</w:t>
      </w:r>
      <w:r w:rsidRPr="00EE1FBD">
        <w:rPr>
          <w:spacing w:val="1"/>
          <w:w w:val="105"/>
          <w:sz w:val="28"/>
          <w:szCs w:val="28"/>
          <w:lang w:val="uk-UA"/>
        </w:rPr>
        <w:t xml:space="preserve"> </w:t>
      </w:r>
      <w:r w:rsidRPr="00EE1FBD">
        <w:rPr>
          <w:w w:val="105"/>
          <w:sz w:val="28"/>
          <w:szCs w:val="28"/>
          <w:lang w:val="uk-UA"/>
        </w:rPr>
        <w:t>якщо</w:t>
      </w:r>
      <w:r w:rsidRPr="00EE1FBD">
        <w:rPr>
          <w:spacing w:val="1"/>
          <w:w w:val="105"/>
          <w:sz w:val="28"/>
          <w:szCs w:val="28"/>
          <w:lang w:val="uk-UA"/>
        </w:rPr>
        <w:t xml:space="preserve"> </w:t>
      </w:r>
      <w:r w:rsidRPr="00EE1FBD">
        <w:rPr>
          <w:w w:val="105"/>
          <w:sz w:val="28"/>
          <w:szCs w:val="28"/>
          <w:lang w:val="uk-UA"/>
        </w:rPr>
        <w:t>виконання</w:t>
      </w:r>
      <w:r w:rsidRPr="00EE1FBD">
        <w:rPr>
          <w:spacing w:val="1"/>
          <w:w w:val="105"/>
          <w:sz w:val="28"/>
          <w:szCs w:val="28"/>
          <w:lang w:val="uk-UA"/>
        </w:rPr>
        <w:t xml:space="preserve"> </w:t>
      </w:r>
      <w:r w:rsidRPr="00EE1FBD">
        <w:rPr>
          <w:w w:val="105"/>
          <w:sz w:val="28"/>
          <w:szCs w:val="28"/>
          <w:lang w:val="uk-UA"/>
        </w:rPr>
        <w:t>функції</w:t>
      </w:r>
      <w:r w:rsidRPr="00EE1FBD">
        <w:rPr>
          <w:spacing w:val="1"/>
          <w:w w:val="105"/>
          <w:sz w:val="28"/>
          <w:szCs w:val="28"/>
          <w:lang w:val="uk-UA"/>
        </w:rPr>
        <w:t xml:space="preserve"> </w:t>
      </w:r>
      <w:r w:rsidRPr="00EE1FBD">
        <w:rPr>
          <w:w w:val="105"/>
          <w:sz w:val="28"/>
          <w:szCs w:val="28"/>
          <w:lang w:val="uk-UA"/>
        </w:rPr>
        <w:t>забезпечується</w:t>
      </w:r>
      <w:r w:rsidRPr="00EE1FBD">
        <w:rPr>
          <w:spacing w:val="1"/>
          <w:w w:val="105"/>
          <w:sz w:val="28"/>
          <w:szCs w:val="28"/>
          <w:lang w:val="uk-UA"/>
        </w:rPr>
        <w:t xml:space="preserve"> </w:t>
      </w:r>
      <w:r w:rsidRPr="00EE1FBD">
        <w:rPr>
          <w:w w:val="105"/>
          <w:sz w:val="28"/>
          <w:szCs w:val="28"/>
          <w:lang w:val="uk-UA"/>
        </w:rPr>
        <w:t>виконанням декількох процесів, відповідні блок-схеми формуються на кожний</w:t>
      </w:r>
      <w:r w:rsidRPr="00EE1FBD">
        <w:rPr>
          <w:spacing w:val="-68"/>
          <w:w w:val="105"/>
          <w:sz w:val="28"/>
          <w:szCs w:val="28"/>
          <w:lang w:val="uk-UA"/>
        </w:rPr>
        <w:t xml:space="preserve"> </w:t>
      </w:r>
      <w:r w:rsidRPr="00EE1FBD">
        <w:rPr>
          <w:w w:val="105"/>
          <w:sz w:val="28"/>
          <w:szCs w:val="28"/>
          <w:lang w:val="uk-UA"/>
        </w:rPr>
        <w:t>процес.</w:t>
      </w:r>
    </w:p>
    <w:p w:rsidR="00EE1FBD" w:rsidRPr="00EE1FBD" w:rsidRDefault="00EE1FBD" w:rsidP="00EE1FBD">
      <w:pPr>
        <w:pStyle w:val="ab"/>
        <w:numPr>
          <w:ilvl w:val="1"/>
          <w:numId w:val="8"/>
        </w:numPr>
        <w:spacing w:before="9" w:line="242" w:lineRule="auto"/>
        <w:ind w:left="0" w:right="31" w:firstLine="567"/>
        <w:rPr>
          <w:sz w:val="28"/>
          <w:szCs w:val="28"/>
          <w:lang w:val="uk-UA"/>
        </w:rPr>
      </w:pPr>
      <w:r w:rsidRPr="00EE1FBD">
        <w:rPr>
          <w:w w:val="105"/>
          <w:sz w:val="28"/>
          <w:szCs w:val="28"/>
          <w:lang w:val="uk-UA"/>
        </w:rPr>
        <w:t>Блок-схема процесу складається відповідно до пункту 3.3 розділу ІІІ</w:t>
      </w:r>
      <w:r w:rsidRPr="00EE1FBD">
        <w:rPr>
          <w:spacing w:val="1"/>
          <w:w w:val="105"/>
          <w:sz w:val="28"/>
          <w:szCs w:val="28"/>
          <w:lang w:val="uk-UA"/>
        </w:rPr>
        <w:t xml:space="preserve"> </w:t>
      </w:r>
      <w:r w:rsidRPr="00EE1FBD">
        <w:rPr>
          <w:sz w:val="28"/>
          <w:szCs w:val="28"/>
          <w:lang w:val="uk-UA"/>
        </w:rPr>
        <w:t>Порядку</w:t>
      </w:r>
      <w:r w:rsidRPr="00EE1FBD">
        <w:rPr>
          <w:spacing w:val="27"/>
          <w:sz w:val="28"/>
          <w:szCs w:val="28"/>
          <w:lang w:val="uk-UA"/>
        </w:rPr>
        <w:t xml:space="preserve"> </w:t>
      </w:r>
      <w:r w:rsidRPr="00EE1FBD">
        <w:rPr>
          <w:sz w:val="28"/>
          <w:szCs w:val="28"/>
          <w:lang w:val="uk-UA"/>
        </w:rPr>
        <w:t>складання</w:t>
      </w:r>
      <w:r w:rsidRPr="00EE1FBD">
        <w:rPr>
          <w:spacing w:val="47"/>
          <w:sz w:val="28"/>
          <w:szCs w:val="28"/>
          <w:lang w:val="uk-UA"/>
        </w:rPr>
        <w:t xml:space="preserve"> </w:t>
      </w:r>
      <w:r w:rsidRPr="00EE1FBD">
        <w:rPr>
          <w:sz w:val="28"/>
          <w:szCs w:val="28"/>
          <w:lang w:val="uk-UA"/>
        </w:rPr>
        <w:t>адміністративних</w:t>
      </w:r>
      <w:r w:rsidRPr="00EE1FBD">
        <w:rPr>
          <w:spacing w:val="4"/>
          <w:sz w:val="28"/>
          <w:szCs w:val="28"/>
          <w:lang w:val="uk-UA"/>
        </w:rPr>
        <w:t xml:space="preserve"> </w:t>
      </w:r>
      <w:r w:rsidRPr="00EE1FBD">
        <w:rPr>
          <w:sz w:val="28"/>
          <w:szCs w:val="28"/>
          <w:lang w:val="uk-UA"/>
        </w:rPr>
        <w:t>регламентів</w:t>
      </w:r>
      <w:r w:rsidRPr="00EE1FBD">
        <w:rPr>
          <w:spacing w:val="50"/>
          <w:sz w:val="28"/>
          <w:szCs w:val="28"/>
          <w:lang w:val="uk-UA"/>
        </w:rPr>
        <w:t xml:space="preserve"> </w:t>
      </w:r>
      <w:r w:rsidRPr="00EE1FBD">
        <w:rPr>
          <w:sz w:val="28"/>
          <w:szCs w:val="28"/>
          <w:lang w:val="uk-UA"/>
        </w:rPr>
        <w:t>і</w:t>
      </w:r>
      <w:r w:rsidRPr="00EE1FBD">
        <w:rPr>
          <w:spacing w:val="18"/>
          <w:sz w:val="28"/>
          <w:szCs w:val="28"/>
          <w:lang w:val="uk-UA"/>
        </w:rPr>
        <w:t xml:space="preserve"> </w:t>
      </w:r>
      <w:r w:rsidRPr="00EE1FBD">
        <w:rPr>
          <w:sz w:val="28"/>
          <w:szCs w:val="28"/>
          <w:lang w:val="uk-UA"/>
        </w:rPr>
        <w:t>містить</w:t>
      </w:r>
      <w:r w:rsidRPr="00EE1FBD">
        <w:rPr>
          <w:spacing w:val="20"/>
          <w:sz w:val="28"/>
          <w:szCs w:val="28"/>
          <w:lang w:val="uk-UA"/>
        </w:rPr>
        <w:t xml:space="preserve"> </w:t>
      </w:r>
      <w:r w:rsidRPr="00EE1FBD">
        <w:rPr>
          <w:sz w:val="28"/>
          <w:szCs w:val="28"/>
          <w:lang w:val="uk-UA"/>
        </w:rPr>
        <w:t>інформацію</w:t>
      </w:r>
      <w:r w:rsidRPr="00EE1FBD">
        <w:rPr>
          <w:spacing w:val="47"/>
          <w:sz w:val="28"/>
          <w:szCs w:val="28"/>
          <w:lang w:val="uk-UA"/>
        </w:rPr>
        <w:t xml:space="preserve"> </w:t>
      </w:r>
      <w:r w:rsidRPr="00EE1FBD">
        <w:rPr>
          <w:sz w:val="28"/>
          <w:szCs w:val="28"/>
          <w:lang w:val="uk-UA"/>
        </w:rPr>
        <w:t>щодо:</w:t>
      </w:r>
    </w:p>
    <w:p w:rsidR="00EE1FBD" w:rsidRPr="00EE1FBD" w:rsidRDefault="00EE1FBD" w:rsidP="00EE1FBD">
      <w:pPr>
        <w:pStyle w:val="a7"/>
        <w:spacing w:before="1"/>
        <w:ind w:left="567"/>
        <w:jc w:val="both"/>
        <w:rPr>
          <w:w w:val="105"/>
          <w:sz w:val="28"/>
          <w:szCs w:val="28"/>
          <w:lang w:val="uk-UA"/>
        </w:rPr>
      </w:pPr>
      <w:r w:rsidRPr="00EE1FBD">
        <w:rPr>
          <w:spacing w:val="-1"/>
          <w:w w:val="105"/>
          <w:sz w:val="28"/>
          <w:szCs w:val="28"/>
          <w:lang w:val="uk-UA"/>
        </w:rPr>
        <w:t>операцій, з</w:t>
      </w:r>
      <w:r w:rsidRPr="00EE1FBD">
        <w:rPr>
          <w:spacing w:val="-15"/>
          <w:w w:val="105"/>
          <w:sz w:val="28"/>
          <w:szCs w:val="28"/>
          <w:lang w:val="uk-UA"/>
        </w:rPr>
        <w:t xml:space="preserve"> </w:t>
      </w:r>
      <w:r w:rsidRPr="00EE1FBD">
        <w:rPr>
          <w:spacing w:val="-1"/>
          <w:w w:val="105"/>
          <w:sz w:val="28"/>
          <w:szCs w:val="28"/>
          <w:lang w:val="uk-UA"/>
        </w:rPr>
        <w:t>яких</w:t>
      </w:r>
      <w:r w:rsidRPr="00EE1FBD">
        <w:rPr>
          <w:spacing w:val="-15"/>
          <w:w w:val="105"/>
          <w:sz w:val="28"/>
          <w:szCs w:val="28"/>
          <w:lang w:val="uk-UA"/>
        </w:rPr>
        <w:t xml:space="preserve"> </w:t>
      </w:r>
      <w:r w:rsidRPr="00EE1FBD">
        <w:rPr>
          <w:spacing w:val="-1"/>
          <w:w w:val="105"/>
          <w:sz w:val="28"/>
          <w:szCs w:val="28"/>
          <w:lang w:val="uk-UA"/>
        </w:rPr>
        <w:t>складається</w:t>
      </w:r>
      <w:r w:rsidRPr="00EE1FBD">
        <w:rPr>
          <w:spacing w:val="-8"/>
          <w:w w:val="105"/>
          <w:sz w:val="28"/>
          <w:szCs w:val="28"/>
          <w:lang w:val="uk-UA"/>
        </w:rPr>
        <w:t xml:space="preserve"> </w:t>
      </w:r>
      <w:r w:rsidRPr="00EE1FBD">
        <w:rPr>
          <w:w w:val="105"/>
          <w:sz w:val="28"/>
          <w:szCs w:val="28"/>
          <w:lang w:val="uk-UA"/>
        </w:rPr>
        <w:t>процес;</w:t>
      </w:r>
    </w:p>
    <w:p w:rsidR="00EE1FBD" w:rsidRPr="00EE1FBD" w:rsidRDefault="00EE1FBD" w:rsidP="00EE1FBD">
      <w:pPr>
        <w:pStyle w:val="a7"/>
        <w:spacing w:before="1"/>
        <w:ind w:left="567"/>
        <w:jc w:val="both"/>
        <w:rPr>
          <w:w w:val="105"/>
          <w:sz w:val="28"/>
          <w:szCs w:val="28"/>
          <w:lang w:val="uk-UA"/>
        </w:rPr>
      </w:pPr>
      <w:r w:rsidRPr="00EE1FBD">
        <w:rPr>
          <w:w w:val="105"/>
          <w:sz w:val="28"/>
          <w:szCs w:val="28"/>
          <w:lang w:val="uk-UA"/>
        </w:rPr>
        <w:t>учасників процесу;</w:t>
      </w:r>
    </w:p>
    <w:p w:rsidR="00EE1FBD" w:rsidRPr="00EE1FBD" w:rsidRDefault="00EE1FBD" w:rsidP="00EE1FBD">
      <w:pPr>
        <w:pStyle w:val="a7"/>
        <w:spacing w:before="1"/>
        <w:ind w:left="567"/>
        <w:jc w:val="both"/>
        <w:rPr>
          <w:sz w:val="28"/>
          <w:szCs w:val="28"/>
          <w:lang w:val="uk-UA"/>
        </w:rPr>
      </w:pPr>
      <w:r w:rsidRPr="00EE1FBD">
        <w:rPr>
          <w:w w:val="105"/>
          <w:sz w:val="28"/>
          <w:szCs w:val="28"/>
          <w:lang w:val="uk-UA"/>
        </w:rPr>
        <w:t>потоків документів між учасниками процесу;</w:t>
      </w:r>
    </w:p>
    <w:p w:rsidR="00EE1FBD" w:rsidRPr="00EE1FBD" w:rsidRDefault="00EE1FBD" w:rsidP="00EE1FBD">
      <w:pPr>
        <w:pStyle w:val="a7"/>
        <w:spacing w:before="14" w:line="242" w:lineRule="auto"/>
        <w:ind w:firstLine="567"/>
        <w:jc w:val="both"/>
        <w:rPr>
          <w:sz w:val="28"/>
          <w:szCs w:val="28"/>
          <w:lang w:val="uk-UA"/>
        </w:rPr>
      </w:pPr>
      <w:r w:rsidRPr="00EE1FBD">
        <w:rPr>
          <w:w w:val="105"/>
          <w:sz w:val="28"/>
          <w:szCs w:val="28"/>
          <w:lang w:val="uk-UA"/>
        </w:rPr>
        <w:t>послідовності</w:t>
      </w:r>
      <w:r w:rsidRPr="00EE1FBD">
        <w:rPr>
          <w:spacing w:val="9"/>
          <w:w w:val="105"/>
          <w:sz w:val="28"/>
          <w:szCs w:val="28"/>
          <w:lang w:val="uk-UA"/>
        </w:rPr>
        <w:t xml:space="preserve"> </w:t>
      </w:r>
      <w:r w:rsidRPr="00EE1FBD">
        <w:rPr>
          <w:w w:val="105"/>
          <w:sz w:val="28"/>
          <w:szCs w:val="28"/>
          <w:lang w:val="uk-UA"/>
        </w:rPr>
        <w:t>виконання</w:t>
      </w:r>
      <w:r w:rsidRPr="00EE1FBD">
        <w:rPr>
          <w:spacing w:val="68"/>
          <w:w w:val="105"/>
          <w:sz w:val="28"/>
          <w:szCs w:val="28"/>
          <w:lang w:val="uk-UA"/>
        </w:rPr>
        <w:t xml:space="preserve"> </w:t>
      </w:r>
      <w:r w:rsidRPr="00EE1FBD">
        <w:rPr>
          <w:w w:val="105"/>
          <w:sz w:val="28"/>
          <w:szCs w:val="28"/>
          <w:lang w:val="uk-UA"/>
        </w:rPr>
        <w:t>операцій</w:t>
      </w:r>
      <w:r w:rsidRPr="00EE1FBD">
        <w:rPr>
          <w:spacing w:val="68"/>
          <w:w w:val="105"/>
          <w:sz w:val="28"/>
          <w:szCs w:val="28"/>
          <w:lang w:val="uk-UA"/>
        </w:rPr>
        <w:t xml:space="preserve"> </w:t>
      </w:r>
      <w:r w:rsidRPr="00EE1FBD">
        <w:rPr>
          <w:w w:val="105"/>
          <w:sz w:val="28"/>
          <w:szCs w:val="28"/>
          <w:lang w:val="uk-UA"/>
        </w:rPr>
        <w:t>шляхом</w:t>
      </w:r>
      <w:r w:rsidRPr="00EE1FBD">
        <w:rPr>
          <w:spacing w:val="57"/>
          <w:w w:val="105"/>
          <w:sz w:val="28"/>
          <w:szCs w:val="28"/>
          <w:lang w:val="uk-UA"/>
        </w:rPr>
        <w:t xml:space="preserve"> </w:t>
      </w:r>
      <w:r w:rsidRPr="00EE1FBD">
        <w:rPr>
          <w:w w:val="105"/>
          <w:sz w:val="28"/>
          <w:szCs w:val="28"/>
          <w:lang w:val="uk-UA"/>
        </w:rPr>
        <w:t>зазначення</w:t>
      </w:r>
      <w:r w:rsidRPr="00EE1FBD">
        <w:rPr>
          <w:spacing w:val="70"/>
          <w:w w:val="105"/>
          <w:sz w:val="28"/>
          <w:szCs w:val="28"/>
          <w:lang w:val="uk-UA"/>
        </w:rPr>
        <w:t xml:space="preserve"> </w:t>
      </w:r>
      <w:r w:rsidRPr="00EE1FBD">
        <w:rPr>
          <w:w w:val="105"/>
          <w:sz w:val="28"/>
          <w:szCs w:val="28"/>
          <w:lang w:val="uk-UA"/>
        </w:rPr>
        <w:t>їх</w:t>
      </w:r>
      <w:r w:rsidRPr="00EE1FBD">
        <w:rPr>
          <w:spacing w:val="50"/>
          <w:w w:val="105"/>
          <w:sz w:val="28"/>
          <w:szCs w:val="28"/>
          <w:lang w:val="uk-UA"/>
        </w:rPr>
        <w:t xml:space="preserve"> </w:t>
      </w:r>
      <w:r w:rsidRPr="00EE1FBD">
        <w:rPr>
          <w:w w:val="105"/>
          <w:sz w:val="28"/>
          <w:szCs w:val="28"/>
          <w:lang w:val="uk-UA"/>
        </w:rPr>
        <w:t>порядкового номеру;</w:t>
      </w:r>
      <w:r w:rsidRPr="00EE1FBD">
        <w:rPr>
          <w:spacing w:val="-68"/>
          <w:w w:val="105"/>
          <w:sz w:val="28"/>
          <w:szCs w:val="28"/>
          <w:lang w:val="uk-UA"/>
        </w:rPr>
        <w:t xml:space="preserve">        </w:t>
      </w:r>
    </w:p>
    <w:p w:rsidR="00EE1FBD" w:rsidRPr="00EE1FBD" w:rsidRDefault="00EE1FBD" w:rsidP="00EE1FBD">
      <w:pPr>
        <w:pStyle w:val="a7"/>
        <w:spacing w:before="8"/>
        <w:ind w:left="1998" w:hanging="1431"/>
        <w:jc w:val="both"/>
        <w:rPr>
          <w:sz w:val="28"/>
          <w:szCs w:val="28"/>
          <w:lang w:val="uk-UA"/>
        </w:rPr>
      </w:pPr>
      <w:r w:rsidRPr="00EE1FBD">
        <w:rPr>
          <w:spacing w:val="-1"/>
          <w:w w:val="105"/>
          <w:sz w:val="28"/>
          <w:szCs w:val="28"/>
          <w:lang w:val="uk-UA"/>
        </w:rPr>
        <w:t>умов</w:t>
      </w:r>
      <w:r w:rsidRPr="00EE1FBD">
        <w:rPr>
          <w:spacing w:val="-17"/>
          <w:w w:val="105"/>
          <w:sz w:val="28"/>
          <w:szCs w:val="28"/>
          <w:lang w:val="uk-UA"/>
        </w:rPr>
        <w:t xml:space="preserve"> </w:t>
      </w:r>
      <w:r w:rsidRPr="00EE1FBD">
        <w:rPr>
          <w:spacing w:val="-1"/>
          <w:w w:val="105"/>
          <w:sz w:val="28"/>
          <w:szCs w:val="28"/>
          <w:lang w:val="uk-UA"/>
        </w:rPr>
        <w:t>виконання</w:t>
      </w:r>
      <w:r w:rsidRPr="00EE1FBD">
        <w:rPr>
          <w:spacing w:val="-5"/>
          <w:w w:val="105"/>
          <w:sz w:val="28"/>
          <w:szCs w:val="28"/>
          <w:lang w:val="uk-UA"/>
        </w:rPr>
        <w:t xml:space="preserve"> </w:t>
      </w:r>
      <w:r w:rsidRPr="00EE1FBD">
        <w:rPr>
          <w:w w:val="105"/>
          <w:sz w:val="28"/>
          <w:szCs w:val="28"/>
          <w:lang w:val="uk-UA"/>
        </w:rPr>
        <w:t>операцій.</w:t>
      </w:r>
    </w:p>
    <w:p w:rsidR="00EE1FBD" w:rsidRPr="00EE1FBD" w:rsidRDefault="00EE1FBD" w:rsidP="00EE1FBD">
      <w:pPr>
        <w:spacing w:line="242" w:lineRule="auto"/>
        <w:rPr>
          <w:sz w:val="27"/>
          <w:szCs w:val="27"/>
          <w:lang w:eastAsia="en-US"/>
        </w:rPr>
        <w:sectPr w:rsidR="00EE1FBD" w:rsidRPr="00EE1FBD">
          <w:pgSz w:w="11570" w:h="16490"/>
          <w:pgMar w:top="1134" w:right="1134" w:bottom="1134" w:left="1134" w:header="533" w:footer="0" w:gutter="0"/>
          <w:cols w:space="720"/>
        </w:sectPr>
      </w:pPr>
    </w:p>
    <w:p w:rsidR="00EE1FBD" w:rsidRPr="00EE1FBD" w:rsidRDefault="00EE1FBD" w:rsidP="00EE1FBD">
      <w:pPr>
        <w:pStyle w:val="a7"/>
        <w:spacing w:before="14" w:line="242" w:lineRule="auto"/>
        <w:jc w:val="both"/>
        <w:rPr>
          <w:w w:val="105"/>
          <w:sz w:val="28"/>
          <w:szCs w:val="28"/>
          <w:lang w:val="uk-UA"/>
        </w:rPr>
      </w:pPr>
      <w:r w:rsidRPr="00EE1FBD">
        <w:rPr>
          <w:w w:val="105"/>
          <w:sz w:val="28"/>
          <w:szCs w:val="28"/>
          <w:lang w:val="uk-UA"/>
        </w:rPr>
        <w:lastRenderedPageBreak/>
        <w:t>З.З. Список</w:t>
      </w:r>
      <w:r w:rsidRPr="00EE1FBD">
        <w:rPr>
          <w:spacing w:val="15"/>
          <w:w w:val="105"/>
          <w:sz w:val="28"/>
          <w:szCs w:val="28"/>
          <w:lang w:val="uk-UA"/>
        </w:rPr>
        <w:t xml:space="preserve"> </w:t>
      </w:r>
      <w:r w:rsidRPr="00EE1FBD">
        <w:rPr>
          <w:w w:val="105"/>
          <w:sz w:val="28"/>
          <w:szCs w:val="28"/>
          <w:lang w:val="uk-UA"/>
        </w:rPr>
        <w:t>позначень,</w:t>
      </w:r>
      <w:r w:rsidRPr="00EE1FBD">
        <w:rPr>
          <w:spacing w:val="18"/>
          <w:w w:val="105"/>
          <w:sz w:val="28"/>
          <w:szCs w:val="28"/>
          <w:lang w:val="uk-UA"/>
        </w:rPr>
        <w:t xml:space="preserve"> </w:t>
      </w:r>
      <w:r w:rsidRPr="00EE1FBD">
        <w:rPr>
          <w:w w:val="105"/>
          <w:sz w:val="28"/>
          <w:szCs w:val="28"/>
          <w:lang w:val="uk-UA"/>
        </w:rPr>
        <w:t>які</w:t>
      </w:r>
      <w:r w:rsidRPr="00EE1FBD">
        <w:rPr>
          <w:spacing w:val="7"/>
          <w:w w:val="105"/>
          <w:sz w:val="28"/>
          <w:szCs w:val="28"/>
          <w:lang w:val="uk-UA"/>
        </w:rPr>
        <w:t xml:space="preserve"> </w:t>
      </w:r>
      <w:r w:rsidRPr="00EE1FBD">
        <w:rPr>
          <w:w w:val="105"/>
          <w:sz w:val="28"/>
          <w:szCs w:val="28"/>
          <w:lang w:val="uk-UA"/>
        </w:rPr>
        <w:t>використовуються</w:t>
      </w:r>
      <w:r w:rsidRPr="00EE1FBD">
        <w:rPr>
          <w:spacing w:val="-4"/>
          <w:w w:val="105"/>
          <w:sz w:val="28"/>
          <w:szCs w:val="28"/>
          <w:lang w:val="uk-UA"/>
        </w:rPr>
        <w:t xml:space="preserve"> </w:t>
      </w:r>
      <w:r w:rsidRPr="00EE1FBD">
        <w:rPr>
          <w:w w:val="105"/>
          <w:sz w:val="28"/>
          <w:szCs w:val="28"/>
          <w:lang w:val="uk-UA"/>
        </w:rPr>
        <w:t>при</w:t>
      </w:r>
      <w:r w:rsidRPr="00EE1FBD">
        <w:rPr>
          <w:spacing w:val="2"/>
          <w:w w:val="105"/>
          <w:sz w:val="28"/>
          <w:szCs w:val="28"/>
          <w:lang w:val="uk-UA"/>
        </w:rPr>
        <w:t xml:space="preserve"> </w:t>
      </w:r>
      <w:r w:rsidRPr="00EE1FBD">
        <w:rPr>
          <w:w w:val="105"/>
          <w:sz w:val="28"/>
          <w:szCs w:val="28"/>
          <w:lang w:val="uk-UA"/>
        </w:rPr>
        <w:t>підготовці</w:t>
      </w:r>
      <w:r w:rsidRPr="00EE1FBD">
        <w:rPr>
          <w:spacing w:val="19"/>
          <w:w w:val="105"/>
          <w:sz w:val="28"/>
          <w:szCs w:val="28"/>
          <w:lang w:val="uk-UA"/>
        </w:rPr>
        <w:t xml:space="preserve"> </w:t>
      </w:r>
      <w:r w:rsidRPr="00EE1FBD">
        <w:rPr>
          <w:w w:val="105"/>
          <w:sz w:val="28"/>
          <w:szCs w:val="28"/>
          <w:lang w:val="uk-UA"/>
        </w:rPr>
        <w:t>блок-схеми</w:t>
      </w:r>
      <w:r w:rsidRPr="00EE1FBD">
        <w:rPr>
          <w:spacing w:val="-68"/>
          <w:w w:val="105"/>
          <w:sz w:val="28"/>
          <w:szCs w:val="28"/>
          <w:lang w:val="uk-UA"/>
        </w:rPr>
        <w:t xml:space="preserve"> </w:t>
      </w:r>
      <w:r w:rsidRPr="00EE1FBD">
        <w:rPr>
          <w:w w:val="105"/>
          <w:sz w:val="28"/>
          <w:szCs w:val="28"/>
          <w:lang w:val="uk-UA"/>
        </w:rPr>
        <w:t>процесу:</w:t>
      </w:r>
    </w:p>
    <w:p w:rsidR="00EE1FBD" w:rsidRPr="00EE1FBD" w:rsidRDefault="00EE1FBD" w:rsidP="00EE1FBD">
      <w:pPr>
        <w:pStyle w:val="a7"/>
        <w:spacing w:before="14" w:line="242" w:lineRule="auto"/>
        <w:ind w:left="1293" w:firstLine="714"/>
        <w:jc w:val="both"/>
        <w:rPr>
          <w:w w:val="105"/>
          <w:lang w:val="uk-UA"/>
        </w:rPr>
      </w:pPr>
    </w:p>
    <w:tbl>
      <w:tblPr>
        <w:tblStyle w:val="ac"/>
        <w:tblW w:w="9356" w:type="dxa"/>
        <w:tblInd w:w="108" w:type="dxa"/>
        <w:tblLook w:val="04A0" w:firstRow="1" w:lastRow="0" w:firstColumn="1" w:lastColumn="0" w:noHBand="0" w:noVBand="1"/>
      </w:tblPr>
      <w:tblGrid>
        <w:gridCol w:w="2835"/>
        <w:gridCol w:w="6521"/>
      </w:tblGrid>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jc w:val="center"/>
              <w:rPr>
                <w:b/>
                <w:sz w:val="28"/>
                <w:szCs w:val="28"/>
                <w:lang w:val="uk-UA" w:eastAsia="uk-UA" w:bidi="uk-UA"/>
              </w:rPr>
            </w:pPr>
            <w:r w:rsidRPr="00EE1FBD">
              <w:rPr>
                <w:b/>
                <w:sz w:val="28"/>
                <w:szCs w:val="28"/>
                <w:lang w:val="uk-UA" w:eastAsia="uk-UA" w:bidi="uk-UA"/>
              </w:rPr>
              <w:t>Позначення</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jc w:val="center"/>
              <w:rPr>
                <w:b/>
                <w:sz w:val="28"/>
                <w:szCs w:val="28"/>
                <w:lang w:val="uk-UA" w:eastAsia="uk-UA" w:bidi="uk-UA"/>
              </w:rPr>
            </w:pPr>
            <w:r w:rsidRPr="00EE1FBD">
              <w:rPr>
                <w:b/>
                <w:sz w:val="28"/>
                <w:szCs w:val="28"/>
                <w:lang w:val="uk-UA" w:eastAsia="uk-UA" w:bidi="uk-UA"/>
              </w:rPr>
              <w:t>Опис позначення</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sz w:val="28"/>
                <w:szCs w:val="28"/>
                <w:lang w:val="uk-UA" w:eastAsia="uk-UA" w:bidi="uk-UA"/>
              </w:rPr>
            </w:pPr>
            <w:r w:rsidRPr="00EE1FBD">
              <w:rPr>
                <w:noProof/>
                <w:lang w:val="uk-UA" w:eastAsia="uk-UA"/>
              </w:rPr>
              <mc:AlternateContent>
                <mc:Choice Requires="wps">
                  <w:drawing>
                    <wp:anchor distT="0" distB="0" distL="114300" distR="114300" simplePos="0" relativeHeight="251659264" behindDoc="0" locked="0" layoutInCell="1" allowOverlap="1" wp14:anchorId="67E8DCC2" wp14:editId="6B69FCE1">
                      <wp:simplePos x="0" y="0"/>
                      <wp:positionH relativeFrom="column">
                        <wp:posOffset>-2540</wp:posOffset>
                      </wp:positionH>
                      <wp:positionV relativeFrom="paragraph">
                        <wp:posOffset>77470</wp:posOffset>
                      </wp:positionV>
                      <wp:extent cx="1546860" cy="449580"/>
                      <wp:effectExtent l="0" t="0" r="15240" b="26670"/>
                      <wp:wrapNone/>
                      <wp:docPr id="82" name="Блок-схема: перфолент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6860" cy="44958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82" o:spid="_x0000_s1026" type="#_x0000_t122" style="position:absolute;margin-left:-.2pt;margin-top:6.1pt;width:121.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6z2wIAAM8FAAAOAAAAZHJzL2Uyb0RvYy54bWysVM1uEzEQviPxDpbv7SZRUtJVN1WUqggp&#10;KhEt6tn1ersrvB5jO3+cAMED8Ca99EL5eYXNGzH27iaFVhwQPlgez8w3/3N0vColWQhjC1AJ7e53&#10;KBGKQ1qo64S+vjjdG1JiHVMpk6BEQtfC0uPR0ydHSx2LHuQgU2EIgigbL3VCc+d0HEWW56Jkdh+0&#10;UMjMwJTMIWmuo9SwJaKXMup1OgfREkyqDXBhLf6e1Ew6CvhZJrh7mWVWOCITir65cJtwX/k7Gh2x&#10;+NownRe8cYP9gxclKxQa3UKdMMfI3BQPoMqCG7CQuX0OZQRZVnARYsBoup0/ojnPmRYhFkyO1ds0&#10;2f8Hy88WM0OKNKHDHiWKlVij6kt1V/2ovu5tPmw+V7fVt+omJtXP6nbzfvMJGXf4933zsbohqIMJ&#10;XGobI865nhmfAqunwN9YZES/cTxhG5lVZkoviwkgq1CN9bYaYuUIx8/uoH8wPMCiceT1+4eDYShX&#10;xOJWWxvrngsoiX8kNJOwnOTMuNlcYf+kF3X2WMwWU+u8PyxuVbxxBaeFlKEDpAqegyxS/xcI34Ji&#10;Ig1ZMGwet+r6WBHC7qSQ8pohzjq0EKRbS+EhpHolMkwuBtML3RHaeofJOBfKdWtWzlJRmxp08LTG&#10;Wi+C6QDokTN0covdALSSNUiLXfvcyHtVEaZiq9z5m2O18lYjWAbltsplocA8BiAxqsZyLd8mqU6N&#10;z9IVpGtsPQP1TFrNTwss45RZN2MGhxArj4vFvcTLVzah0LwoycG8e+zfy+NsIJeSJQ51Qu3bOTOC&#10;EvlC4dQcdvt9vwUC0R886yFh7nOu7nPUvJwAlr6LK0zz8PTyTrbPzEB5iftn7K0ii2HbAS4X7kxL&#10;TFy9bHCDcTEeBzGcfM3cVJ1r7sF9Vn1bXqwumdFNLzucgjNoF8CDFq5lvaaC8dxBVoT+3uW1yTdu&#10;jdA4zYbza+k+HaR2e3j0CwAA//8DAFBLAwQUAAYACAAAACEA33n5td4AAAAHAQAADwAAAGRycy9k&#10;b3ducmV2LnhtbEyOwU7DMBBE70j8g7VI3FoHt0JViFNBVUAVpwakws2JlyQiXkex06Z8PcsJbrMz&#10;o9mXrSfXiSMOofWk4WaegECqvG2p1vD2+jhbgQjRkDWdJ9RwxgDr/PIiM6n1J9rjsYi14BEKqdHQ&#10;xNinUoaqQWfC3PdInH36wZnI51BLO5gTj7tOqiS5lc60xB8a0+OmweqrGJ0GtXsuxvPm4yB37y/q&#10;e7sdng4PpdbXV9P9HYiIU/wrwy8+o0POTKUfyQbRaZgtuci2UiA4VssFi1LDapGAzDP5nz//AQAA&#10;//8DAFBLAQItABQABgAIAAAAIQC2gziS/gAAAOEBAAATAAAAAAAAAAAAAAAAAAAAAABbQ29udGVu&#10;dF9UeXBlc10ueG1sUEsBAi0AFAAGAAgAAAAhADj9If/WAAAAlAEAAAsAAAAAAAAAAAAAAAAALwEA&#10;AF9yZWxzLy5yZWxzUEsBAi0AFAAGAAgAAAAhAAHjnrPbAgAAzwUAAA4AAAAAAAAAAAAAAAAALgIA&#10;AGRycy9lMm9Eb2MueG1sUEsBAi0AFAAGAAgAAAAhAN95+bXeAAAABwEAAA8AAAAAAAAAAAAAAAAA&#10;NQUAAGRycy9kb3ducmV2LnhtbFBLBQYAAAAABAAEAPMAAABABgAAAAA=&#10;" filled="f" strokecolor="black [3213]" strokeweight="2pt">
                      <v:path arrowok="t"/>
                    </v:shape>
                  </w:pict>
                </mc:Fallback>
              </mc:AlternateConten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Документ на паперовому носії, який може бути вхідними даними або результатом виконання операції</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jc w:val="center"/>
              <w:rPr>
                <w:color w:val="000000" w:themeColor="text1"/>
                <w:sz w:val="28"/>
                <w:szCs w:val="28"/>
                <w:lang w:val="uk-UA" w:eastAsia="uk-UA" w:bidi="uk-UA"/>
              </w:rPr>
            </w:pPr>
            <w:r w:rsidRPr="00EE1FBD">
              <w:rPr>
                <w:noProof/>
                <w:lang w:val="uk-UA" w:eastAsia="uk-UA"/>
              </w:rPr>
              <mc:AlternateContent>
                <mc:Choice Requires="wps">
                  <w:drawing>
                    <wp:anchor distT="0" distB="0" distL="114300" distR="114300" simplePos="0" relativeHeight="251660288" behindDoc="0" locked="0" layoutInCell="1" allowOverlap="1" wp14:anchorId="5C172DFC" wp14:editId="004C0C45">
                      <wp:simplePos x="0" y="0"/>
                      <wp:positionH relativeFrom="column">
                        <wp:posOffset>-12065</wp:posOffset>
                      </wp:positionH>
                      <wp:positionV relativeFrom="paragraph">
                        <wp:posOffset>78105</wp:posOffset>
                      </wp:positionV>
                      <wp:extent cx="1600200" cy="453390"/>
                      <wp:effectExtent l="0" t="0" r="19050" b="22860"/>
                      <wp:wrapNone/>
                      <wp:docPr id="83" name="Блок-схема: сохраненные данные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453390"/>
                              </a:xfrm>
                              <a:prstGeom prst="flowChartOnlineStorag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83" o:spid="_x0000_s1026" type="#_x0000_t130" style="position:absolute;margin-left:-.95pt;margin-top:6.15pt;width:12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j0QIAALkFAAAOAAAAZHJzL2Uyb0RvYy54bWysVM1OGzEQvlfqO1i+wyYhUFixQSiIqlIE&#10;qKHibLzeZIXX49rOX0/lwKmnvgmHcmkLz7B5o469mw2UnKpeLM/fN/9zeDQvJJkKY3NQCW1vtygR&#10;ikOaq1FCP12ebu1TYh1TKZOgREIXwtKj3ts3hzMdiw6MQabCEARRNp7phI6d03EUWT4WBbPboIVC&#10;YQamYA5JM4pSw2aIXsio02rtRTMwqTbAhbXIPamEtBfws0xwd55lVjgiE4qxufCa8F77N+odsnhk&#10;mB7nvA6D/UMUBcsVOm2gTphjZGLyV1BFzg1YyNw2hyKCLMu5CDlgNu3WX9kMx0yLkAsWx+qmTPb/&#10;wfKz6YUheZrQ/R1KFCuwR+X38lf5VP7cWt4u78qH8nd5H5Plbfm0vFt+Le/LR+Q9lo/Lb+UDKX8E&#10;RkUgBNZzpm2MsEN9YXxFrB4Av7EoiF5IPGFrnXlmCq+L9SDz0JxF0xwxd4Qjs73XamHHKeEo6+7u&#10;7ByE7kUsXllrY917AQXxn4RmEmb9MTPuXMlciaEDw0a+nCxm04F1PiIWr4w8W8FpLmUYCalC7CDz&#10;1PMC4WdS9KUhU4bT5OZtny1C2LUWUt4yZFolF9J0Cyk8hFQfRYbVxnQ6IZAw52tMxrlQbq/GDdre&#10;LMMIGsP2JkPpVsHUut5MhPlvDFubDF96bCyCV1CuMS5yBWYTQHrTeK70V9lXOfv0ryFd4JAZqLbP&#10;an6aY4cGzLoLZnDdsKl4Qtw5Pr5pCYX6R8kYzJdNfK+PW4BSSma4vgm1nyfMCErkB4X7cdDudv2+&#10;B6K7+66DhHkuuX4uUZOiD9jTNh4rzcPX6zu5+mYGiiu8NMfeK4qY4ug7odyZFdF31VnBW8XF8XFQ&#10;wx3XzA3UUHMP7qvq5+1yfsWMrsfU4YCfwWrVX81mpestFRxPHGR5GNx1Xet6430Iw1jfMn+AntNB&#10;a31xe38AAAD//wMAUEsDBBQABgAIAAAAIQDzwDn93gAAAAgBAAAPAAAAZHJzL2Rvd25yZXYueG1s&#10;TI/BTsMwEETvSPyDtUjcWiepoG2IUyGkXkAgURBnN944EfE6st029OtZTvQ4O6OZt9VmcoM4Yoi9&#10;JwX5PAOB1HjTk1Xw+bGdrUDEpMnowRMq+MEIm/r6qtKl8Sd6x+MuWcElFEutoEtpLKWMTYdOx7kf&#10;kdhrfXA6sQxWmqBPXO4GWWTZvXS6J17o9IhPHTbfu4NT4F6f9fbc5m1Yt/b8hl8vvrFLpW5vpscH&#10;EAmn9B+GP3xGh5qZ9v5AJopBwSxfc5LvxQIE+8VdloPYK1gtliDrSl4+UP8CAAD//wMAUEsBAi0A&#10;FAAGAAgAAAAhALaDOJL+AAAA4QEAABMAAAAAAAAAAAAAAAAAAAAAAFtDb250ZW50X1R5cGVzXS54&#10;bWxQSwECLQAUAAYACAAAACEAOP0h/9YAAACUAQAACwAAAAAAAAAAAAAAAAAvAQAAX3JlbHMvLnJl&#10;bHNQSwECLQAUAAYACAAAACEAYvI8o9ECAAC5BQAADgAAAAAAAAAAAAAAAAAuAgAAZHJzL2Uyb0Rv&#10;Yy54bWxQSwECLQAUAAYACAAAACEA88A5/d4AAAAIAQAADwAAAAAAAAAAAAAAAAArBQAAZHJzL2Rv&#10;d25yZXYueG1sUEsFBgAAAAAEAAQA8wAAADYGAAAAAA==&#10;" filled="f" strokecolor="black [3213]" strokeweight="2pt">
                      <v:path arrowok="t"/>
                    </v:shape>
                  </w:pict>
                </mc:Fallback>
              </mc:AlternateContent>
            </w:r>
          </w:p>
          <w:p w:rsidR="00EE1FBD" w:rsidRPr="00EE1FBD" w:rsidRDefault="00EE1FBD">
            <w:pPr>
              <w:pStyle w:val="ab"/>
              <w:ind w:left="0"/>
              <w:rPr>
                <w:sz w:val="28"/>
                <w:szCs w:val="28"/>
                <w:lang w:val="uk-UA" w:eastAsia="uk-UA" w:bidi="uk-UA"/>
              </w:rPr>
            </w:pPr>
            <w:r w:rsidRPr="00EE1FBD">
              <w:rPr>
                <w:sz w:val="28"/>
                <w:szCs w:val="28"/>
                <w:lang w:val="uk-UA" w:eastAsia="uk-UA" w:bidi="uk-UA"/>
              </w:rPr>
              <w:t>Дані</w:t>
            </w:r>
          </w:p>
          <w:p w:rsidR="00EE1FBD" w:rsidRPr="00EE1FBD" w:rsidRDefault="00EE1FBD">
            <w:pPr>
              <w:pStyle w:val="ab"/>
              <w:ind w:left="0"/>
              <w:jc w:val="center"/>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Дані (документ) в електронному вигляді, які можуть бути вхідними даними або результатом виконання операції</w:t>
            </w:r>
          </w:p>
        </w:tc>
      </w:tr>
      <w:tr w:rsidR="00EE1FBD" w:rsidRPr="00EE1FBD" w:rsidTr="00EE1FBD">
        <w:trPr>
          <w:trHeight w:val="1304"/>
        </w:trPr>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color w:val="000000" w:themeColor="text1"/>
                <w:sz w:val="28"/>
                <w:szCs w:val="28"/>
                <w:lang w:val="uk-UA" w:eastAsia="uk-UA" w:bidi="uk-UA"/>
              </w:rPr>
            </w:pPr>
            <w:r w:rsidRPr="00EE1FBD">
              <w:rPr>
                <w:noProof/>
                <w:lang w:val="uk-UA" w:eastAsia="uk-UA"/>
              </w:rPr>
              <mc:AlternateContent>
                <mc:Choice Requires="wps">
                  <w:drawing>
                    <wp:anchor distT="0" distB="0" distL="114300" distR="114300" simplePos="0" relativeHeight="251661312" behindDoc="0" locked="0" layoutInCell="1" allowOverlap="1" wp14:anchorId="007F5FE1" wp14:editId="318DDFAE">
                      <wp:simplePos x="0" y="0"/>
                      <wp:positionH relativeFrom="column">
                        <wp:posOffset>-2540</wp:posOffset>
                      </wp:positionH>
                      <wp:positionV relativeFrom="paragraph">
                        <wp:posOffset>34290</wp:posOffset>
                      </wp:positionV>
                      <wp:extent cx="1546860" cy="681990"/>
                      <wp:effectExtent l="0" t="0" r="15240" b="22860"/>
                      <wp:wrapNone/>
                      <wp:docPr id="3" name="Блок-схема: перфолент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6860" cy="68199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ерфолента 3" o:spid="_x0000_s1026" type="#_x0000_t122" style="position:absolute;margin-left:-.2pt;margin-top:2.7pt;width:121.8pt;height:5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512gIAAM0FAAAOAAAAZHJzL2Uyb0RvYy54bWysVM1uEzEQviPxDpbv7WZDGtpVN1WUqggp&#10;aiNa1LPr9TYrvB5jO3+cAMED8Ca99EL5eYXNGzH27iaFVhwQPlgez8w3/3N4tCwlmQtjC1ApjXc7&#10;lAjFISvUdUpfX5zs7FNiHVMZk6BESlfC0qPB0yeHC52ILkxBZsIQBFE2WeiUTp3TSRRZPhUls7ug&#10;hUJmDqZkDklzHWWGLRC9lFG30+lHCzCZNsCFtfh7XDPpIODnueDuLM+tcESmFH1z4TbhvvJ3NDhk&#10;ybVhelrwxg32D16UrFBodAN1zBwjM1M8gCoLbsBC7nY5lBHkecFFiAGjiTt/RHM+ZVqEWDA5Vm/S&#10;ZP8fLD+dTwwpspQ+o0SxEktUfanuqh/V1531h/Xn6rb6Vt0kpPpZ3a7frz8h4w7/vq8/VjfkmU/f&#10;QtsEUc71xPgEWD0G/sYiI/qN4wnbyCxzU3pZDJ8sQy1Wm1qIpSMcP+O9Xn+/jyXjyOvvxwcHoVgR&#10;S1ptbax7IaAk/pHSXMJiNGXGTWYKuye7qHPHEjYfW+f9YUmr4o0rOCmkDPWXKngOssj8XyB8A4qR&#10;NGTOsHXcMvaxIoTdSiHlNUOcdWghSLeSwkNI9UrkmFoMpht6IzT1FpNxLpSLa9aUZaI2tdfB0xpr&#10;vQimA6BHztHJDXYD0ErWIC127XMj71VFmImNcudvjtXKG41gGZTbKJeFAvMYgMSoGsu1fJukOjU+&#10;S1eQrbDxDNQTaTU/KbCMY2bdhBkcQaw8rhV3hpevbEqheVEyBfPusX8vj5OBXEoWONIptW9nzAhK&#10;5EuFM3MQ93p+BwSit/e8i4S5z7m6z1GzcgRY+hgXmObh6eWdbJ+5gfISt8/QW0UWw7YDXC3cmZYY&#10;uXrV4P7iYjgMYjj3mrmxOtfcg/us+ra8WF4yo5tedjgFp9CO/4MWrmW9poLhzEFehP7e5rXJN+6M&#10;0DjNfvNL6T4dpLZbePALAAD//wMAUEsDBBQABgAIAAAAIQBJo+gB3gAAAAcBAAAPAAAAZHJzL2Rv&#10;d25yZXYueG1sTI5BS8NAEIXvgv9hGcFbu+lapcRsipaqFE9GoXrbZMckmJ0N2U2b+usdT3oaHu/j&#10;zZetJ9eJAw6h9aRhMU9AIFXetlRreHt9mK1AhGjIms4TajhhgHV+fpaZ1PojveChiLXgEQqp0dDE&#10;2KdShqpBZ8Lc90jcffrBmchxqKUdzJHHXSdVktxIZ1riD43pcdNg9VWMToPaPRXjafOxl7v3Z/W9&#10;3Q6P+/tS68uL6e4WRMQp/sHwq8/qkLNT6UeyQXQaZksGNVzz4VYtrxSIkrGFWoHMM/nfP/8BAAD/&#10;/wMAUEsBAi0AFAAGAAgAAAAhALaDOJL+AAAA4QEAABMAAAAAAAAAAAAAAAAAAAAAAFtDb250ZW50&#10;X1R5cGVzXS54bWxQSwECLQAUAAYACAAAACEAOP0h/9YAAACUAQAACwAAAAAAAAAAAAAAAAAvAQAA&#10;X3JlbHMvLnJlbHNQSwECLQAUAAYACAAAACEAM3U+ddoCAADNBQAADgAAAAAAAAAAAAAAAAAuAgAA&#10;ZHJzL2Uyb0RvYy54bWxQSwECLQAUAAYACAAAACEASaPoAd4AAAAHAQAADwAAAAAAAAAAAAAAAAA0&#10;BQAAZHJzL2Rvd25yZXYueG1sUEsFBgAAAAAEAAQA8wAAAD8GAAAAAA==&#10;" filled="f" strokecolor="black [3213]" strokeweight="2pt">
                      <v:path arrowok="t"/>
                    </v:shape>
                  </w:pict>
                </mc:Fallback>
              </mc:AlternateContent>
            </w:r>
            <w:r w:rsidRPr="00EE1FBD">
              <w:rPr>
                <w:noProof/>
                <w:lang w:val="uk-UA" w:eastAsia="uk-UA"/>
              </w:rPr>
              <mc:AlternateContent>
                <mc:Choice Requires="wps">
                  <w:drawing>
                    <wp:anchor distT="0" distB="0" distL="114300" distR="114300" simplePos="0" relativeHeight="251662336" behindDoc="0" locked="0" layoutInCell="1" allowOverlap="1" wp14:anchorId="2ACAED1E" wp14:editId="45F75AF6">
                      <wp:simplePos x="0" y="0"/>
                      <wp:positionH relativeFrom="column">
                        <wp:posOffset>111760</wp:posOffset>
                      </wp:positionH>
                      <wp:positionV relativeFrom="paragraph">
                        <wp:posOffset>140970</wp:posOffset>
                      </wp:positionV>
                      <wp:extent cx="1371600" cy="457200"/>
                      <wp:effectExtent l="0" t="0" r="19050" b="19050"/>
                      <wp:wrapNone/>
                      <wp:docPr id="84" name="Блок-схема: сохраненные данные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457200"/>
                              </a:xfrm>
                              <a:prstGeom prst="flowChartOnlineStora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храненные данные 84" o:spid="_x0000_s1026" type="#_x0000_t130" style="position:absolute;margin-left:8.8pt;margin-top:11.1pt;width:10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4Y4QIAAOAFAAAOAAAAZHJzL2Uyb0RvYy54bWysVMtu1DAU3SPxD5b3bZIyfRA1U42mKkIa&#10;tRVT1LXrOJMIxza258WKLrpixZ90QTdA+w2ZP+LaTqYDrVggsrByX+e+7+HRouZoxrSppMhwsh1j&#10;xASVeSUmGX5/cbJ1gJGxROSES8EyvGQGH/Vfvjicq5TtyFLynGkEIMKkc5Xh0lqVRpGhJauJ2ZaK&#10;CRAWUtfEAqknUa7JHNBrHu3E8V40lzpXWlJmDHCPgxD3PX5RMGrPisIwi3iGITbrX+3fK/dG/UOS&#10;TjRRZUXbMMg/RFGTSoDTNdQxsQRNdfUEqq6olkYWdpvKOpJFUVHmc4BskviPbMYlUcznAsUxal0m&#10;8/9g6ensXKMqz/BBDyNBauhR87X50Tw037dW16ub5q752dymaHXdPKxuVp+b2+YeePfN/epLc4ea&#10;b54RCICAes6VSQF2rM61q4hRI0k/GBBEv0kcYVqdRaFrpwv1QAvfnOW6OWxhEQVm8mo/2YuhhxRk&#10;vd196L7zFpG0s1ba2DdM1sj9ZLjgcj4sibZngleCja3UZOLKSVIyGxkbjDsjxxbypOIc+CTlwr1G&#10;8ip3PE+4mWRDrtGMwDTZRdL639CCaJylzzQk59O0S84C6jtWQLUhnR0fiJ/zR0xCKRM2CaKS5Cy4&#10;2o3h65x1UfjUuQBAh1xAkGvsFqDTDCAddki71XemzK/J2jj+W2DBeG3hPUth18Z1JaR+DoBDVq3n&#10;oN8VKZTGVelK5kuYRS3DkhpFTypo5IgYe040bCX0Hi6NPYPH9TbDsv3DqJT603N8pw/LAlKM5rDl&#10;GTYfp0QzjPhbAWv0Oun13FnwhB8qjPSm5GpTIqb1UELrE7hpivpfMNaWd7+FlvUlHKSB8woiIij4&#10;zjC1uiOGNlwfOGmUDQZeDU6BInYkxoo6cFdVN5YXi0uiVTvNFvbgVHYX4ckIB11nKeRgamVR+fl+&#10;rGtbbzgjfnDak+fu1CbttR4Pc/8XAAAA//8DAFBLAwQUAAYACAAAACEA+KQF+t0AAAAIAQAADwAA&#10;AGRycy9kb3ducmV2LnhtbEyPwU7DMBBE70j8g7VI3KhTF7U0xKkQUi8gkCiIsxtvnIh4HdluG/r1&#10;LCc4zs5o9k21mfwgjhhTH0jDfFaAQGqC7clp+Hjf3tyBSNmQNUMg1PCNCTb15UVlShtO9IbHXXaC&#10;SyiVRkOX81hKmZoOvUmzMCKx14boTWYZnbTRnLjcD1IVxVJ60xN/6MyIjx02X7uD1+Bfnsz23M7b&#10;uG7d+RU/n0PjVlpfX00P9yAyTvkvDL/4jA41M+3DgWwSA+vVkpMalFIg2FeLBR/2Gta3CmRdyf8D&#10;6h8AAAD//wMAUEsBAi0AFAAGAAgAAAAhALaDOJL+AAAA4QEAABMAAAAAAAAAAAAAAAAAAAAAAFtD&#10;b250ZW50X1R5cGVzXS54bWxQSwECLQAUAAYACAAAACEAOP0h/9YAAACUAQAACwAAAAAAAAAAAAAA&#10;AAAvAQAAX3JlbHMvLnJlbHNQSwECLQAUAAYACAAAACEATdDeGOECAADgBQAADgAAAAAAAAAAAAAA&#10;AAAuAgAAZHJzL2Uyb0RvYy54bWxQSwECLQAUAAYACAAAACEA+KQF+t0AAAAIAQAADwAAAAAAAAAA&#10;AAAAAAA7BQAAZHJzL2Rvd25yZXYueG1sUEsFBgAAAAAEAAQA8wAAAEUGAAAAAA==&#10;" filled="f" strokecolor="black [3213]" strokeweight="2pt">
                      <v:path arrowok="t"/>
                    </v:shape>
                  </w:pict>
                </mc:Fallback>
              </mc:AlternateContent>
            </w:r>
          </w:p>
          <w:p w:rsidR="00EE1FBD" w:rsidRPr="00EE1FBD" w:rsidRDefault="00EE1FBD">
            <w:pPr>
              <w:pStyle w:val="ab"/>
              <w:ind w:left="0"/>
              <w:rPr>
                <w:sz w:val="28"/>
                <w:szCs w:val="28"/>
                <w:lang w:val="uk-UA" w:eastAsia="uk-UA" w:bidi="uk-UA"/>
              </w:rPr>
            </w:pPr>
            <w:r w:rsidRPr="00EE1FBD">
              <w:rPr>
                <w:sz w:val="28"/>
                <w:szCs w:val="28"/>
                <w:lang w:val="uk-UA" w:eastAsia="uk-UA" w:bidi="uk-UA"/>
              </w:rPr>
              <w:t>Документ</w:t>
            </w: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 xml:space="preserve">Одночасне надання документа у паперовому та електронному вигляді </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jc w:val="center"/>
              <w:rPr>
                <w:sz w:val="28"/>
                <w:szCs w:val="28"/>
                <w:lang w:val="uk-UA" w:eastAsia="uk-UA" w:bidi="uk-UA"/>
              </w:rPr>
            </w:pPr>
            <w:r w:rsidRPr="00EE1FBD">
              <w:rPr>
                <w:noProof/>
                <w:lang w:val="uk-UA" w:eastAsia="uk-UA"/>
              </w:rPr>
              <mc:AlternateContent>
                <mc:Choice Requires="wps">
                  <w:drawing>
                    <wp:anchor distT="0" distB="0" distL="114300" distR="114300" simplePos="0" relativeHeight="251663360" behindDoc="0" locked="0" layoutInCell="1" allowOverlap="1" wp14:anchorId="3D6958A6" wp14:editId="0D7AA483">
                      <wp:simplePos x="0" y="0"/>
                      <wp:positionH relativeFrom="column">
                        <wp:posOffset>0</wp:posOffset>
                      </wp:positionH>
                      <wp:positionV relativeFrom="paragraph">
                        <wp:posOffset>109855</wp:posOffset>
                      </wp:positionV>
                      <wp:extent cx="1485900" cy="1150620"/>
                      <wp:effectExtent l="0" t="0" r="19050" b="11430"/>
                      <wp:wrapNone/>
                      <wp:docPr id="85" name="Блок-схема: процесс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15062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85" o:spid="_x0000_s1026" type="#_x0000_t109" style="position:absolute;margin-left:0;margin-top:8.65pt;width:117pt;height:9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UPwQIAAJ8FAAAOAAAAZHJzL2Uyb0RvYy54bWysVM1OGzEQvlfqO1i+w2ajhMKKDYqCqCpF&#10;EBUqzsbrJSu8Htd2/noqh/beN+mFS1vRV9i8UcfezQZoTlUvlu35/Wa+meOTZSnJXBhbgEppvN+h&#10;RCgOWaFuU/rh6mzvkBLrmMqYBCVSuhKWngxevzpe6ER0YQoyE4agE2WThU7p1DmdRJHlU1Eyuw9a&#10;KBTmYErm8Gluo8ywBXovZdTtdA6iBZhMG+DCWvw9rYV0EPznueDuIs+tcESmFHNz4TThvPFnNDhm&#10;ya1helrwJg32D1mUrFAYtHV1yhwjM1P85aosuAELudvnUEaQ5wUXAQOiiTsv0FxOmRYBCxbH6rZM&#10;9v+55efziSFFltLDPiWKldij6lv1s3qsfuyt79dfqofqV/U9IdXv9efqcf21esDfe4LaWLqFtgl6&#10;uNQT48FbPQZ+Z1EQPZP4h210lrkpvS5CJ8vQh1XbB7F0hONn3DvsH3WwXRxlcdzvHHRDpyKWbMy1&#10;se6tgJL4S0pzCYvRlBk3qakQesHmY+t8MizZqPvICs4KKUPjpQppgywy/xcennliJA2ZM+SMW8Ye&#10;KLqwWy18ecsAssYVELqVFN6FVO9FjjVFJN2QSGDz1ifjXCh30PgN2t4sxwxaw3iXoXSbZBpdbyYC&#10;y1vDzi7D5xFbixAVlGuNy0KB2eUgu2sj1/ob9DVmD/8GshVSyUA9Y1bzswJ7M2bWTZjBocJ+4qJw&#10;F3j4dqUUmhslUzCfdv17feQ6SilZ4JCm1H6cMSMoke8UTsFR3Ov5qQ6PXv8N0oSYp5KbpxI1K0eA&#10;PY1xJWkerl7fyc01N1Be4z4Z+qgoYopj7JRyZzaPkauXB24kLobDoIaTrJkbq0vNvXNfVc+3q+U1&#10;M7ohqENun8NmoFnygpu1rrdUMJw5yItA3G1dm3rjFghkbDaWXzNP30Fru1cHfwAAAP//AwBQSwME&#10;FAAGAAgAAAAhAPjwLJvaAAAABwEAAA8AAABkcnMvZG93bnJldi54bWxMj8FKxEAMhu+C7zBE8OZO&#10;3XV1t3a6iCAI4mGr4DXtxLbYyZSZ2ba+vfGkx/x/+PKlOCxuUBOF2Hs2cL3KQBE33vbcGnh/e7ra&#10;gYoJ2eLgmQx8U4RDeX5WYG79zEeaqtQqgXDM0UCX0phrHZuOHMaVH4ml+/TBYZIxtNoGnAXuBr3O&#10;slvtsGe50OFIjx01X9XJGXhmgVYfL1sdXH989Us9zftgzOXF8nAPKtGS/pbhV1/UoRSn2p/YRjUY&#10;kEeSpHcbUNKuNzcS1BLsd1vQZaH/+5c/AAAA//8DAFBLAQItABQABgAIAAAAIQC2gziS/gAAAOEB&#10;AAATAAAAAAAAAAAAAAAAAAAAAABbQ29udGVudF9UeXBlc10ueG1sUEsBAi0AFAAGAAgAAAAhADj9&#10;If/WAAAAlAEAAAsAAAAAAAAAAAAAAAAALwEAAF9yZWxzLy5yZWxzUEsBAi0AFAAGAAgAAAAhANWM&#10;lQ/BAgAAnwUAAA4AAAAAAAAAAAAAAAAALgIAAGRycy9lMm9Eb2MueG1sUEsBAi0AFAAGAAgAAAAh&#10;APjwLJvaAAAABwEAAA8AAAAAAAAAAAAAAAAAGwUAAGRycy9kb3ducmV2LnhtbFBLBQYAAAAABAAE&#10;APMAAAAiBgAAAAA=&#10;" filled="f" strokecolor="black [3213]" strokeweight="2pt">
                      <v:path arrowok="t"/>
                    </v:shape>
                  </w:pict>
                </mc:Fallback>
              </mc:AlternateContent>
            </w:r>
          </w:p>
          <w:p w:rsidR="00EE1FBD" w:rsidRPr="00EE1FBD" w:rsidRDefault="00EE1FBD">
            <w:pPr>
              <w:jc w:val="center"/>
              <w:rPr>
                <w:sz w:val="28"/>
                <w:szCs w:val="28"/>
                <w:lang w:val="uk-UA" w:eastAsia="en-US" w:bidi="uk-UA"/>
              </w:rPr>
            </w:pPr>
          </w:p>
          <w:p w:rsidR="00EE1FBD" w:rsidRPr="00EE1FBD" w:rsidRDefault="00EE1FBD">
            <w:pPr>
              <w:jc w:val="center"/>
              <w:rPr>
                <w:sz w:val="28"/>
                <w:szCs w:val="28"/>
                <w:lang w:val="uk-UA" w:eastAsia="en-US" w:bidi="uk-UA"/>
              </w:rPr>
            </w:pPr>
            <w:r w:rsidRPr="00EE1FBD">
              <w:rPr>
                <w:sz w:val="28"/>
                <w:szCs w:val="28"/>
                <w:lang w:val="uk-UA" w:eastAsia="en-US" w:bidi="uk-UA"/>
              </w:rPr>
              <w:t>1.Операція</w:t>
            </w:r>
          </w:p>
          <w:p w:rsidR="00EE1FBD" w:rsidRPr="00EE1FBD" w:rsidRDefault="00EE1FBD">
            <w:pPr>
              <w:pStyle w:val="ab"/>
              <w:ind w:left="0" w:firstLine="0"/>
              <w:jc w:val="center"/>
              <w:rPr>
                <w:sz w:val="28"/>
                <w:szCs w:val="28"/>
                <w:lang w:val="uk-UA" w:eastAsia="uk-UA" w:bidi="uk-UA"/>
              </w:rPr>
            </w:pPr>
            <w:r w:rsidRPr="00EE1FBD">
              <w:rPr>
                <w:sz w:val="28"/>
                <w:szCs w:val="28"/>
                <w:lang w:val="uk-UA" w:eastAsia="uk-UA" w:bidi="uk-UA"/>
              </w:rPr>
              <w:t>-------------------</w:t>
            </w:r>
          </w:p>
          <w:p w:rsidR="00EE1FBD" w:rsidRPr="00EE1FBD" w:rsidRDefault="00EE1FBD">
            <w:pPr>
              <w:pStyle w:val="ab"/>
              <w:ind w:left="0" w:firstLine="0"/>
              <w:jc w:val="center"/>
              <w:rPr>
                <w:lang w:val="uk-UA" w:eastAsia="uk-UA" w:bidi="uk-UA"/>
              </w:rPr>
            </w:pPr>
            <w:r w:rsidRPr="00EE1FBD">
              <w:rPr>
                <w:lang w:val="uk-UA" w:eastAsia="uk-UA" w:bidi="uk-UA"/>
              </w:rPr>
              <w:t>назва суб’єкта</w: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jc w:val="center"/>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Виконувана операція: реалізація процесу здійснюється шляхом послідовного виконання операцій. Послідовність виконання операцій позначається цифрою і відповідає позначенню операцій у технологічній карті процесу.</w:t>
            </w:r>
          </w:p>
          <w:p w:rsidR="00EE1FBD" w:rsidRPr="00EE1FBD" w:rsidRDefault="00EE1FBD">
            <w:pPr>
              <w:pStyle w:val="ab"/>
              <w:ind w:left="0"/>
              <w:rPr>
                <w:sz w:val="28"/>
                <w:szCs w:val="28"/>
                <w:lang w:val="uk-UA" w:eastAsia="uk-UA" w:bidi="uk-UA"/>
              </w:rPr>
            </w:pPr>
            <w:r w:rsidRPr="00EE1FBD">
              <w:rPr>
                <w:sz w:val="28"/>
                <w:szCs w:val="28"/>
                <w:lang w:val="uk-UA" w:eastAsia="uk-UA" w:bidi="uk-UA"/>
              </w:rPr>
              <w:t>Операція виконується суб`єктами внутрішнього контролю</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jc w:val="center"/>
              <w:rPr>
                <w:sz w:val="28"/>
                <w:szCs w:val="28"/>
                <w:lang w:val="uk-UA" w:eastAsia="uk-UA" w:bidi="uk-UA"/>
              </w:rPr>
            </w:pPr>
            <w:r w:rsidRPr="00EE1FBD">
              <w:rPr>
                <w:noProof/>
                <w:lang w:val="uk-UA" w:eastAsia="uk-UA"/>
              </w:rPr>
              <mc:AlternateContent>
                <mc:Choice Requires="wps">
                  <w:drawing>
                    <wp:anchor distT="0" distB="0" distL="114300" distR="114300" simplePos="0" relativeHeight="251664384" behindDoc="0" locked="0" layoutInCell="1" allowOverlap="1" wp14:anchorId="3505DEA7" wp14:editId="3D3B74D3">
                      <wp:simplePos x="0" y="0"/>
                      <wp:positionH relativeFrom="column">
                        <wp:posOffset>-27305</wp:posOffset>
                      </wp:positionH>
                      <wp:positionV relativeFrom="paragraph">
                        <wp:posOffset>116205</wp:posOffset>
                      </wp:positionV>
                      <wp:extent cx="1569720" cy="800100"/>
                      <wp:effectExtent l="0" t="0" r="11430" b="19050"/>
                      <wp:wrapNone/>
                      <wp:docPr id="86" name="Блок-схема: решение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800100"/>
                              </a:xfrm>
                              <a:prstGeom prst="flowChartDecision">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6" o:spid="_x0000_s1026" type="#_x0000_t110" style="position:absolute;margin-left:-2.15pt;margin-top:9.15pt;width:123.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2/wgIAAJ8FAAAOAAAAZHJzL2Uyb0RvYy54bWysVM1OGzEQvlfqO1i+w2YjoLBig6IgqkoR&#10;RYWKs/F6yQqvx7WdbNJTe6jUa9+kF6Sqf8+weaOOvT8BmlPVi+Xx/H4zn+f4ZFlKshDGFqBSGu8O&#10;KBGKQ1ao25S+vTrbOaTEOqYyJkGJlK6EpSej58+OK52IIcxAZsIQDKJsUumUzpzTSRRZPhMls7ug&#10;hUJlDqZkDkVzG2WGVRi9lNFwMDiIKjCZNsCFtfh62ijpKMTPc8Hd6zy3whGZUqzNhdOE88af0eiY&#10;JbeG6VnB2zLYP1RRskJh0j7UKXOMzE3xV6iy4AYs5G6XQxlBnhdcBAyIJh48QXM5Y1oELNgcq/s2&#10;2f8Xlp8vLgwpspQeHlCiWIkzqr/UP+rf9fed9cf1p/q+/ll/Tcj6Q32//ozSr/pbfU/QGltXaZtg&#10;hEt9YTx4q6fA7ywqokcaL9jWZpmb0tsidLIMc1j1cxBLRzg+xvsHRy+GOC6OusMBNiYMKmJJ562N&#10;dS8FlMRfUppLqCYzZtyp4IWnYpgFW0yt88WwpLP3mRWcFVKGwUsVygZZZP4tCJ55YiINWTDkjFvG&#10;HiiGsBsrlLxnANngCgjdSgofQqo3IseeIpJhKCSweROTcS6UCw0MkdDau+VYQe8Yb3OUriumtfVu&#10;IrC8dxxsc3ycsfcIWUG53rksFJhtAbK7PnNj36FvMHv4N5CtkEoGmj9mNT8rcDhTZt0FM/ipcJ64&#10;KNxrPPy8UgrtjZIZmPfb3r09ch21lFT4SVNq382ZEZTIVwp/wVG8t+d/dRD29gNnzEPNzUONmpcT&#10;wJnGuJI0D1d0Nk5219xAeY37ZOyzooopjrlTyp3phIlrlgduJC7G42CGP1kzN1WXmvvgvqueb1fL&#10;a2Z0y1CH3D6H7kOz5Ak3G1vvqWA8d5AXgbibvrb9xi0QyNhuLL9mHsrBarNXR38AAAD//wMAUEsD&#10;BBQABgAIAAAAIQCTmxYB3wAAAAkBAAAPAAAAZHJzL2Rvd25yZXYueG1sTI8xT8MwEIV3JP6DdUhs&#10;rdMQ0RLiVFWlDgwMFNTC5sbXOGp8jmy3Df+eY4LpdO89vfuuWo6uFxcMsfOkYDbNQCA13nTUKvh4&#10;30wWIGLSZHTvCRV8Y4RlfXtT6dL4K73hZZtawSUUS63ApjSUUsbGotNx6gck9o4+OJ14Da00QV+5&#10;3PUyz7JH6XRHfMHqAdcWm9P27BRs5G5nmtnnuB/yeftq/Vc4nl6Uur8bV88gEo7pLwy/+IwONTMd&#10;/JlMFL2CSfHASdYXPNnPi/wJxIGFgh1ZV/L/B/UPAAAA//8DAFBLAQItABQABgAIAAAAIQC2gziS&#10;/gAAAOEBAAATAAAAAAAAAAAAAAAAAAAAAABbQ29udGVudF9UeXBlc10ueG1sUEsBAi0AFAAGAAgA&#10;AAAhADj9If/WAAAAlAEAAAsAAAAAAAAAAAAAAAAALwEAAF9yZWxzLy5yZWxzUEsBAi0AFAAGAAgA&#10;AAAhAJPkrb/CAgAAnwUAAA4AAAAAAAAAAAAAAAAALgIAAGRycy9lMm9Eb2MueG1sUEsBAi0AFAAG&#10;AAgAAAAhAJObFgHfAAAACQEAAA8AAAAAAAAAAAAAAAAAHAUAAGRycy9kb3ducmV2LnhtbFBLBQYA&#10;AAAABAAEAPMAAAAoBgAAAAA=&#10;" filled="f" strokecolor="black [3213]" strokeweight="2pt">
                      <v:path arrowok="t"/>
                    </v:shape>
                  </w:pict>
                </mc:Fallback>
              </mc:AlternateConten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rPr>
                <w:sz w:val="28"/>
                <w:szCs w:val="28"/>
                <w:lang w:val="uk-UA" w:eastAsia="uk-UA" w:bidi="uk-UA"/>
              </w:rPr>
            </w:pPr>
            <w:r w:rsidRPr="00EE1FBD">
              <w:rPr>
                <w:sz w:val="28"/>
                <w:szCs w:val="28"/>
                <w:lang w:val="uk-UA" w:eastAsia="uk-UA" w:bidi="uk-UA"/>
              </w:rPr>
              <w:t xml:space="preserve">   Умова</w: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jc w:val="center"/>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Умова виконання операції: послідовність виконання операцій може визначатись результатом виконання будь-якої іншої операції</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jc w:val="left"/>
              <w:rPr>
                <w:sz w:val="28"/>
                <w:szCs w:val="28"/>
                <w:lang w:val="uk-UA" w:eastAsia="uk-UA" w:bidi="uk-UA"/>
              </w:rPr>
            </w:pPr>
            <w:r w:rsidRPr="00EE1FBD">
              <w:rPr>
                <w:sz w:val="28"/>
                <w:szCs w:val="28"/>
                <w:lang w:val="uk-UA" w:eastAsia="uk-UA" w:bidi="uk-UA"/>
              </w:rPr>
              <w:t>Суб`єкт внутрішнього контролю/зовнішній учасник</w:t>
            </w:r>
          </w:p>
          <w:p w:rsidR="00EE1FBD" w:rsidRPr="00EE1FBD" w:rsidRDefault="00EE1FBD">
            <w:pPr>
              <w:pStyle w:val="ab"/>
              <w:ind w:left="0"/>
              <w:jc w:val="left"/>
              <w:rPr>
                <w:sz w:val="28"/>
                <w:szCs w:val="28"/>
                <w:lang w:val="uk-UA" w:eastAsia="uk-UA" w:bidi="uk-UA"/>
              </w:rPr>
            </w:pPr>
          </w:p>
          <w:p w:rsidR="00EE1FBD" w:rsidRPr="00EE1FBD" w:rsidRDefault="00EE1FBD">
            <w:pPr>
              <w:pStyle w:val="ab"/>
              <w:ind w:left="0"/>
              <w:jc w:val="left"/>
              <w:rPr>
                <w:sz w:val="28"/>
                <w:szCs w:val="28"/>
                <w:lang w:val="uk-UA" w:eastAsia="uk-UA" w:bidi="uk-UA"/>
              </w:rPr>
            </w:pPr>
            <w:r w:rsidRPr="00EE1FBD">
              <w:rPr>
                <w:noProof/>
                <w:lang w:val="uk-UA" w:eastAsia="uk-UA"/>
              </w:rPr>
              <mc:AlternateContent>
                <mc:Choice Requires="wps">
                  <w:drawing>
                    <wp:anchor distT="4294967294" distB="4294967294" distL="114300" distR="114300" simplePos="0" relativeHeight="251665408" behindDoc="0" locked="0" layoutInCell="1" allowOverlap="1" wp14:anchorId="2CFD996C" wp14:editId="17F384C0">
                      <wp:simplePos x="0" y="0"/>
                      <wp:positionH relativeFrom="column">
                        <wp:posOffset>12700</wp:posOffset>
                      </wp:positionH>
                      <wp:positionV relativeFrom="paragraph">
                        <wp:posOffset>-3810</wp:posOffset>
                      </wp:positionV>
                      <wp:extent cx="1524000" cy="0"/>
                      <wp:effectExtent l="0" t="0" r="19050" b="190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pt" to="1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jWHQIAAGUEAAAOAAAAZHJzL2Uyb0RvYy54bWysVE1u1DAU3iNxB8t7JpmKQokm00VHZVPB&#10;iMIBXMeeWDi2ZZtJZgeskeYIXIFFkSoVOENyI56dn6GAkEBsLMfvfd973+fnLE6bSqIts05oleP5&#10;LMWIKaoLoTY5fvXy/MEJRs4TVRCpFcvxjjl8urx/b1GbjB3pUsuCWQQkymW1yXHpvcmSxNGSVcTN&#10;tGEKglzbinj4tJuksKQG9komR2n6KKm1LYzVlDkHp6s+iJeRn3NG/XPOHfNI5hh683G1cb0Ka7Jc&#10;kGxjiSkFHdog/9BFRYSCohPViniC3ljxC1UlqNVOcz+juko054KyqAHUzNOf1FyWxLCoBcxxZrLJ&#10;/T9a+my7tkgUOT55jJEiFdxR+7F72+3bL+2nbo+6d+239nN73d60X9ub7j3sb7sPsA/B9nY43iOA&#10;g5e1cRlQnqm1DW7QRl2aC01fO4gld4Lhw5k+reG2CulgB2ri3eymu2GNRxQO58dHD9MUrpCOsYRk&#10;I9BY558yXaGwybEUKthGMrK9cD6UJtmYEo6lQjUwPkmP05jmtBTFuZAyBOPosTNp0ZbA0PhmHoQB&#10;w52sQLciruyTCtgNWVINSntxUabfSdbXfcE4mB3k9IXDmB9qEUqZ8mM9qSA7wDh0NgGHjv8EHPID&#10;lMUn8DfgCREra+UncCWUtr9r+2AR7/NHB3rdwYIrXezWdhwCmOXo6PDuwmP58TvCD3+H5XcAAAD/&#10;/wMAUEsDBBQABgAIAAAAIQCbJV0w2gAAAAUBAAAPAAAAZHJzL2Rvd25yZXYueG1sTI9BS8NAEIXv&#10;gv9hGcFbuzFIkDSTIkIRpKLWCu1tmx2T1OxsyE7b+O/detHjxxve+6aYj65TRxpC6xnhZpqAIq68&#10;bblGWL8vJnegghi2pvNMCN8UYF5eXhQmt/7Eb3RcSa1iCYfcIDQifa51qBpyJkx9TxyzTz84IxGH&#10;WtvBnGK563SaJJl2puW40JieHhqqvlYHh7C0r5uPzX77vKTFo9Py8iTrfYZ4fTXez0AJjfJ3DGf9&#10;qA5ldNr5A9ugOoQ0fiIIkwxUTNPbM+9+WZeF/m9f/gAAAP//AwBQSwECLQAUAAYACAAAACEAtoM4&#10;kv4AAADhAQAAEwAAAAAAAAAAAAAAAAAAAAAAW0NvbnRlbnRfVHlwZXNdLnhtbFBLAQItABQABgAI&#10;AAAAIQA4/SH/1gAAAJQBAAALAAAAAAAAAAAAAAAAAC8BAABfcmVscy8ucmVsc1BLAQItABQABgAI&#10;AAAAIQBjHSjWHQIAAGUEAAAOAAAAAAAAAAAAAAAAAC4CAABkcnMvZTJvRG9jLnhtbFBLAQItABQA&#10;BgAIAAAAIQCbJV0w2gAAAAUBAAAPAAAAAAAAAAAAAAAAAHcEAABkcnMvZG93bnJldi54bWxQSwUG&#10;AAAAAAQABADzAAAAfgUAAAAA&#10;" strokecolor="black [3213]" strokeweight="1.5pt">
                      <v:stroke dashstyle="dash"/>
                      <o:lock v:ext="edit" shapetype="f"/>
                    </v:line>
                  </w:pict>
                </mc:Fallback>
              </mc:AlternateContent>
            </w:r>
          </w:p>
        </w:tc>
        <w:tc>
          <w:tcPr>
            <w:tcW w:w="652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r w:rsidRPr="00EE1FBD">
              <w:rPr>
                <w:sz w:val="28"/>
                <w:szCs w:val="28"/>
                <w:lang w:val="uk-UA" w:eastAsia="uk-UA" w:bidi="uk-UA"/>
              </w:rPr>
              <w:t>Суб`єкти внутрішнього контролю або зовнішній учасник процесу, в залежності від того, ким виконується операція</w:t>
            </w:r>
          </w:p>
        </w:tc>
      </w:tr>
      <w:tr w:rsidR="00EE1FBD" w:rsidRPr="00EE1FBD" w:rsidTr="00EE1FBD">
        <w:trPr>
          <w:trHeight w:val="929"/>
        </w:trPr>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sz w:val="28"/>
                <w:szCs w:val="28"/>
                <w:lang w:val="uk-UA" w:eastAsia="uk-UA" w:bidi="uk-UA"/>
              </w:rPr>
            </w:pPr>
            <w:r w:rsidRPr="00EE1FBD">
              <w:rPr>
                <w:noProof/>
                <w:lang w:val="uk-UA" w:eastAsia="uk-UA"/>
              </w:rPr>
              <mc:AlternateContent>
                <mc:Choice Requires="wps">
                  <w:drawing>
                    <wp:anchor distT="0" distB="0" distL="114300" distR="114300" simplePos="0" relativeHeight="251666432" behindDoc="0" locked="0" layoutInCell="1" allowOverlap="1" wp14:anchorId="74387C49" wp14:editId="3604E1C0">
                      <wp:simplePos x="0" y="0"/>
                      <wp:positionH relativeFrom="column">
                        <wp:posOffset>12700</wp:posOffset>
                      </wp:positionH>
                      <wp:positionV relativeFrom="paragraph">
                        <wp:posOffset>59690</wp:posOffset>
                      </wp:positionV>
                      <wp:extent cx="1531620" cy="487680"/>
                      <wp:effectExtent l="0" t="19050" r="30480" b="45720"/>
                      <wp:wrapNone/>
                      <wp:docPr id="88" name="Стрелка вправо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487680"/>
                              </a:xfrm>
                              <a:prstGeom prst="rightArrow">
                                <a:avLst>
                                  <a:gd name="adj1" fmla="val 83613"/>
                                  <a:gd name="adj2" fmla="val 41837"/>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8" o:spid="_x0000_s1026" type="#_x0000_t13" style="position:absolute;margin-left:1pt;margin-top:4.7pt;width:120.6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AvAIAAEkFAAAOAAAAZHJzL2Uyb0RvYy54bWysVM1uEzEQviPxDpbvdPPXNETdVFGrIqSo&#10;rdSinl2vN7vgtY3tZBNOiDfhDSokLiDBK6RvxGfvJk2BEyIHZ2ZnPD/fN+Pjk1UlyVJYV2qV0u5B&#10;hxKhuM5KNU/pm5vzFyNKnGcqY1IrkdK1cPRk8vzZcW3GoqcLLTNhCYIoN65NSgvvzThJHC9ExdyB&#10;NkLBmGtbMQ/VzpPMshrRK5n0Op1hUmubGau5cA5fzxojncT4eS64v8xzJzyRKUVtPp42nnfhTCbH&#10;bDy3zBQlb8tg/1BFxUqFpLtQZ8wzsrDlH6GqklvtdO4PuK4SneclF7EHdNPt/NbNdcGMiL0AHGd2&#10;MLn/F5ZfLK8sKbOUjsCUYhU42nx++PTwcfN1833zbXNPNl82P6He4/8HgRcgq40b4+a1ubKhaWdm&#10;mr9zMCRPLEFxrc8qt1XwRctkFfFf7/AXK084PnYP+91hDzRx2Aajo+EoEpSw8fa2sc6/EroiQUip&#10;LeeFn1qr6wg+W86cjyxkbSsse9ulJK8kSF0ySUb9Ybffkr7n09v3GXRH/aPgg7xtREjbzCG80uel&#10;lHF0pCJ1SnuHg04om2GCc8k8xMoAU6fmlDA5x2pwb2ONTssyC9cjcGt3Ki1BZSnFUGe6vgEWlEjm&#10;PAwAKP7aYp5cDfWcMVc0l6OpdZMqhBZx+IHHlpWGiEDJnc7WIN3qZhuc4eclos2Q9IpZIIVWsNL+&#10;EkcuNfrTrURJoe2Hv30P/phKWCmpsU7o/f2CWYFeXivM68vuYBD2LyqDw6PAst233O1b1KI61cAE&#10;3KG6KAZ/L7dibnV1i82fhqwwMcWRu0G5VU59s+Z4O7iYTqMbds4wP1PXhofgAaeA483qllnTzpQH&#10;Axd6u3rtCDTT8OjbTMF04XVe7hBucG2XAPsaJ6h9W8KDsK9Hr8cXcPILAAD//wMAUEsDBBQABgAI&#10;AAAAIQAUEYCW3AAAAAYBAAAPAAAAZHJzL2Rvd25yZXYueG1sTI/BTsMwEETvSPyDtUjcqBOTVG0a&#10;p0KV4ASqKIjzNl6SiHgdYqcNf4850eNoRjNvyu1se3Gi0XeONaSLBARx7UzHjYb3t8e7FQgfkA32&#10;jknDD3nYVtdXJRbGnfmVTofQiFjCvkANbQhDIaWvW7LoF24gjt6nGy2GKMdGmhHPsdz2UiXJUlrs&#10;OC60ONCupfrrMFkN9TQ+5S9TluaIae5233vz/LHX+vZmftiACDSH/zD84Ud0qCLT0U1svOg1qPgk&#10;aFhnIKKrsnsF4qhhtVQgq1Je4le/AAAA//8DAFBLAQItABQABgAIAAAAIQC2gziS/gAAAOEBAAAT&#10;AAAAAAAAAAAAAAAAAAAAAABbQ29udGVudF9UeXBlc10ueG1sUEsBAi0AFAAGAAgAAAAhADj9If/W&#10;AAAAlAEAAAsAAAAAAAAAAAAAAAAALwEAAF9yZWxzLy5yZWxzUEsBAi0AFAAGAAgAAAAhAMy/aMC8&#10;AgAASQUAAA4AAAAAAAAAAAAAAAAALgIAAGRycy9lMm9Eb2MueG1sUEsBAi0AFAAGAAgAAAAhABQR&#10;gJbcAAAABgEAAA8AAAAAAAAAAAAAAAAAFgUAAGRycy9kb3ducmV2LnhtbFBLBQYAAAAABAAEAPMA&#10;AAAfBgAAAAA=&#10;" adj="18723,1770" filled="f" strokecolor="windowText" strokeweight="2pt">
                      <v:path arrowok="t"/>
                    </v:shape>
                  </w:pict>
                </mc:Fallback>
              </mc:AlternateContent>
            </w: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Перехід від одного процесу до іншого</w:t>
            </w:r>
          </w:p>
        </w:tc>
      </w:tr>
      <w:tr w:rsidR="00EE1FBD" w:rsidRPr="00EE1FBD" w:rsidTr="00EE1FBD">
        <w:trPr>
          <w:trHeight w:val="273"/>
        </w:trPr>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sz w:val="28"/>
                <w:szCs w:val="28"/>
                <w:lang w:val="uk-UA" w:eastAsia="uk-UA" w:bidi="uk-UA"/>
              </w:rPr>
            </w:pPr>
            <w:r w:rsidRPr="00EE1FBD">
              <w:rPr>
                <w:noProof/>
                <w:lang w:val="uk-UA" w:eastAsia="uk-UA"/>
              </w:rPr>
              <mc:AlternateContent>
                <mc:Choice Requires="wps">
                  <w:drawing>
                    <wp:anchor distT="0" distB="0" distL="114300" distR="114300" simplePos="0" relativeHeight="251667456" behindDoc="0" locked="0" layoutInCell="1" allowOverlap="1" wp14:anchorId="74554582" wp14:editId="0658865D">
                      <wp:simplePos x="0" y="0"/>
                      <wp:positionH relativeFrom="column">
                        <wp:posOffset>607060</wp:posOffset>
                      </wp:positionH>
                      <wp:positionV relativeFrom="paragraph">
                        <wp:posOffset>125095</wp:posOffset>
                      </wp:positionV>
                      <wp:extent cx="929640" cy="929640"/>
                      <wp:effectExtent l="0" t="0" r="22860" b="22860"/>
                      <wp:wrapNone/>
                      <wp:docPr id="89" name="Блок-схема: узел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9296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89" o:spid="_x0000_s1026" type="#_x0000_t120" style="position:absolute;margin-left:47.8pt;margin-top:9.85pt;width:73.2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LyQIAAMAFAAAOAAAAZHJzL2Uyb0RvYy54bWysVM1u1DAQviPxDpbvbXZXbelGzVarrYqQ&#10;Vm1Fi3p2HaeJcDzG9v5xQ6gPwJtwQUgU8QzpGzG2k2wpiAMih2jGM/PN/xwdr2tJlsLYClRGh7sD&#10;SoTikFfqNqNvrk53DimxjqmcSVAioxth6fHk+bOjlU7FCEqQuTAEQZRNVzqjpXM6TRLLS1Ezuwta&#10;KBQWYGrmkDW3SW7YCtFrmYwGg4NkBSbXBriwFl9PopBOAn5RCO7Oi8IKR2RGMTYX/ib8b/w/mRyx&#10;9NYwXVa8DYP9QxQ1qxQ67aFOmGNkYarfoOqKG7BQuF0OdQJFUXERcsBshoMn2VyWTIuQCxbH6r5M&#10;9v/B8rPlhSFVntHDMSWK1dij5lNz3/xovu08fHi4a74035vPKXn42HxF+p6gHhZtpW2Ktpf6wvi0&#10;rZ4Df2tRkPwi8YxtddaFqb0uJk3WoQObvgNi7QjHx/FofLCHfeIoammPydLOWBvrXgqoiScyWkhY&#10;zUpm3AyUwmaDCV1gy7l10bAz8J4VnFZS4jtLpQphg6xy/xYYP3NiJg1ZMpwWtx76RNG33Woh5y1D&#10;kjGvkKHbSBFRX4sCq4mZjEIgYY63mIxzodwwikqWi+hqf4Bf56yLIriWCgE9coFB9tgtQKcZQTrs&#10;GHOr701FWIPeePC3wKJxbxE8g3K9cV2ptsRPMpOYVes56ndFiqXxVbqBfIOzZiAuodX8tMImzpl1&#10;F8zg1mHf8ZK4c/z5vmYUWoqSEsz7P717fVwGlFKywi3OqH23YEZQIl8pXJPxcM+PkwvM3v6LETLm&#10;seTmsUQt6hlg64d4szQPpNd3siMLA/U1Hpyp94oipjj6zih3pmNmLl4XPFlcTKdBDVddMzdXl5p7&#10;cF9VP5ZX62tmdDvJDlfgDLqNZ+mTEY663lLBdOGgqMJ8b+va1hvPRBic9qT5O/SYD1rbwzv5CQAA&#10;//8DAFBLAwQUAAYACAAAACEAmDubpN4AAAAJAQAADwAAAGRycy9kb3ducmV2LnhtbEyPwU7DMBBE&#10;70j8g7VI3KiTQAIJcSqEVMQFVZQeetzGJomw1yF22/TvWU5w3JnR7Jt6OTsrjmYKgycF6SIBYaj1&#10;eqBOwfZjdfMAIkQkjdaTUXA2AZbN5UWNlfYnejfHTewEl1CoUEEf41hJGdreOAwLPxpi79NPDiOf&#10;Uyf1hCcud1ZmSVJIhwPxhx5H89yb9mtzcAp2+ffrGefyJb2lYf2WO9uOcaXU9dX89Agimjn+heEX&#10;n9GhYaa9P5AOwioo84KTrJf3INjP7jLetmehKFKQTS3/L2h+AAAA//8DAFBLAQItABQABgAIAAAA&#10;IQC2gziS/gAAAOEBAAATAAAAAAAAAAAAAAAAAAAAAABbQ29udGVudF9UeXBlc10ueG1sUEsBAi0A&#10;FAAGAAgAAAAhADj9If/WAAAAlAEAAAsAAAAAAAAAAAAAAAAALwEAAF9yZWxzLy5yZWxzUEsBAi0A&#10;FAAGAAgAAAAhAFfX4IvJAgAAwAUAAA4AAAAAAAAAAAAAAAAALgIAAGRycy9lMm9Eb2MueG1sUEsB&#10;Ai0AFAAGAAgAAAAhAJg7m6TeAAAACQEAAA8AAAAAAAAAAAAAAAAAIwUAAGRycy9kb3ducmV2Lnht&#10;bFBLBQYAAAAABAAEAPMAAAAuBgAAAAA=&#10;" filled="f" strokecolor="black [3213]" strokeweight="2pt">
                      <v:path arrowok="t"/>
                    </v:shape>
                  </w:pict>
                </mc:Fallback>
              </mc:AlternateContent>
            </w:r>
          </w:p>
          <w:p w:rsidR="00EE1FBD" w:rsidRPr="00EE1FBD" w:rsidRDefault="00EE1FBD">
            <w:pPr>
              <w:ind w:left="1416"/>
              <w:rPr>
                <w:sz w:val="28"/>
                <w:szCs w:val="28"/>
                <w:lang w:val="uk-UA" w:eastAsia="en-US" w:bidi="uk-UA"/>
              </w:rPr>
            </w:pPr>
          </w:p>
          <w:p w:rsidR="00EE1FBD" w:rsidRPr="00EE1FBD" w:rsidRDefault="00EE1FBD">
            <w:pPr>
              <w:ind w:left="1416"/>
              <w:rPr>
                <w:sz w:val="28"/>
                <w:szCs w:val="28"/>
                <w:lang w:val="uk-UA" w:eastAsia="en-US" w:bidi="uk-UA"/>
              </w:rPr>
            </w:pPr>
          </w:p>
          <w:p w:rsidR="00EE1FBD" w:rsidRPr="00EE1FBD" w:rsidRDefault="00EE1FBD">
            <w:pPr>
              <w:ind w:left="1416"/>
              <w:rPr>
                <w:sz w:val="28"/>
                <w:szCs w:val="28"/>
                <w:lang w:val="uk-UA" w:eastAsia="en-US" w:bidi="uk-UA"/>
              </w:rPr>
            </w:pPr>
            <w:r w:rsidRPr="00EE1FBD">
              <w:rPr>
                <w:sz w:val="28"/>
                <w:szCs w:val="28"/>
                <w:lang w:val="uk-UA" w:eastAsia="en-US" w:bidi="uk-UA"/>
              </w:rPr>
              <w:t xml:space="preserve">    1</w:t>
            </w:r>
          </w:p>
          <w:p w:rsidR="00EE1FBD" w:rsidRPr="00EE1FBD" w:rsidRDefault="00EE1FBD">
            <w:pPr>
              <w:rPr>
                <w:sz w:val="28"/>
                <w:szCs w:val="28"/>
                <w:lang w:val="uk-UA" w:eastAsia="en-US" w:bidi="uk-UA"/>
              </w:rPr>
            </w:pP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r w:rsidRPr="00EE1FBD">
              <w:rPr>
                <w:sz w:val="28"/>
                <w:szCs w:val="28"/>
                <w:lang w:val="uk-UA" w:eastAsia="uk-UA" w:bidi="uk-UA"/>
              </w:rPr>
              <w:t>Точка розриву діаграми для перенесення на наступну сторінку</w:t>
            </w: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both"/>
              <w:rPr>
                <w:sz w:val="28"/>
                <w:szCs w:val="28"/>
                <w:lang w:val="uk-UA" w:eastAsia="en-US" w:bidi="uk-UA"/>
              </w:rPr>
            </w:pPr>
            <w:r w:rsidRPr="00EE1FBD">
              <w:rPr>
                <w:sz w:val="28"/>
                <w:szCs w:val="28"/>
                <w:lang w:val="uk-UA" w:eastAsia="en-US" w:bidi="uk-UA"/>
              </w:rPr>
              <w:t xml:space="preserve">  -  -  - - - - - - - -  -  -</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 xml:space="preserve">Пунктиром виділяються необов`язкові для </w:t>
            </w:r>
            <w:r w:rsidRPr="00EE1FBD">
              <w:rPr>
                <w:sz w:val="28"/>
                <w:szCs w:val="28"/>
                <w:lang w:val="uk-UA" w:eastAsia="uk-UA" w:bidi="uk-UA"/>
              </w:rPr>
              <w:lastRenderedPageBreak/>
              <w:t>виконання операції (</w:t>
            </w:r>
            <w:proofErr w:type="spellStart"/>
            <w:r w:rsidRPr="00EE1FBD">
              <w:rPr>
                <w:sz w:val="28"/>
                <w:szCs w:val="28"/>
                <w:lang w:val="uk-UA" w:eastAsia="uk-UA" w:bidi="uk-UA"/>
              </w:rPr>
              <w:t>операції</w:t>
            </w:r>
            <w:proofErr w:type="spellEnd"/>
            <w:r w:rsidRPr="00EE1FBD">
              <w:rPr>
                <w:sz w:val="28"/>
                <w:szCs w:val="28"/>
                <w:lang w:val="uk-UA" w:eastAsia="uk-UA" w:bidi="uk-UA"/>
              </w:rPr>
              <w:t>, які виконуються у разі настання певних умов) та/або необов`язкові для надання документи</w:t>
            </w:r>
          </w:p>
        </w:tc>
      </w:tr>
      <w:tr w:rsidR="00EE1FBD" w:rsidRPr="00EE1FBD" w:rsidTr="00EE1FBD">
        <w:trPr>
          <w:trHeight w:val="493"/>
        </w:trPr>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jc w:val="center"/>
              <w:rPr>
                <w:sz w:val="28"/>
                <w:szCs w:val="28"/>
                <w:lang w:val="uk-UA" w:eastAsia="uk-UA" w:bidi="uk-UA"/>
              </w:rPr>
            </w:pPr>
            <w:r w:rsidRPr="00EE1FBD">
              <w:rPr>
                <w:noProof/>
                <w:lang w:val="uk-UA" w:eastAsia="uk-UA"/>
              </w:rPr>
              <w:lastRenderedPageBreak/>
              <mc:AlternateContent>
                <mc:Choice Requires="wps">
                  <w:drawing>
                    <wp:anchor distT="4294967294" distB="4294967294" distL="114300" distR="114300" simplePos="0" relativeHeight="251668480" behindDoc="0" locked="0" layoutInCell="1" allowOverlap="1" wp14:anchorId="0D275443" wp14:editId="38D843D7">
                      <wp:simplePos x="0" y="0"/>
                      <wp:positionH relativeFrom="column">
                        <wp:posOffset>18415</wp:posOffset>
                      </wp:positionH>
                      <wp:positionV relativeFrom="paragraph">
                        <wp:posOffset>69215</wp:posOffset>
                      </wp:positionV>
                      <wp:extent cx="1524000" cy="0"/>
                      <wp:effectExtent l="0" t="76200" r="19050" b="11430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0" o:spid="_x0000_s1026" type="#_x0000_t32" style="position:absolute;margin-left:1.45pt;margin-top:5.45pt;width:120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hgHwIAAGIEAAAOAAAAZHJzL2Uyb0RvYy54bWysVE1u1DAU3iNxByt7JpkRRTSaTBdTyqaC&#10;EYUDuI49sfCfbDPJ7AoX6BG4AhsWBdQzJDfi2fmZtiAkEBsrznvf9973vZcsTxop0I5ax7Uqkvks&#10;SxBVRJdcbYvk3duzJ88T5DxWJRZa0SLZU5ecrB4/WtYmpwtdaVFSi4BEubw2RVJ5b/I0daSiEruZ&#10;NlRBkGkrsYer3aalxTWwS5EusuxZWmtbGqsJdQ7envbBZBX5GaPEv2bMUY9EkUBvPp42npfhTFdL&#10;nG8tNhUnQxv4H7qQmCsoOlGdYo/RB8t/oZKcWO008zOiZaoZ44RGDaBmnj1Qc1FhQ6MWMMeZySb3&#10;/2jJq93GIl4WyTHYo7CEGbWfu6vuuv3RfumuUfexvYWj+9RdtV/b7+239ra9QZAMztXG5UCwVhsb&#10;tJNGXZhzTd47iKX3guHiTJ/WMCtDOohHTZzEfpoEbTwi8HJ+tHiaZdARGWMpzkegsc6/pFqi8FAk&#10;zlvMt5Vfa6Vg3trO4yTw7tz50AjOR0CoKhSqgf84O8pimtOCl2dciBCMa0fXwqIdhoXxzTzIBIZ7&#10;WR5z8UKVyO8NuIWt1fWQJtQgvNcaVfu9oH3hN5SB00FdXzns+KEYJoQqPxYUCrIDjEFrE3Bo+U/A&#10;IT9Aadz/vwFPiFhZKz+BJVfa/q7tg0eszx8d6HUHCy51ud/YcSdgkaOlw0cXvpS79wg//BpWPwEA&#10;AP//AwBQSwMEFAAGAAgAAAAhAD0/bNLVAAAABwEAAA8AAABkcnMvZG93bnJldi54bWxMjk1OwzAQ&#10;hfdI3MEaJHbUIUIRpHGqCtQD4HKAaTwkUeJxFLtN4PRMxQJWo/ejN1+1W/2oLjTHPrCBx00GirgJ&#10;rufWwMfx8PAMKiZkh2NgMvBFEXb17U2FpQsLv9PFplbJCMcSDXQpTaXWsenIY9yEiViyzzB7TCLn&#10;VrsZFxn3o86zrNAee5YPHU702lEz2LM3YIflYNkO7dEVTV8gv3Fjv425v1v3W1CJ1vRXhiu+oEMt&#10;TKdwZhfVaCB/kaLYmVyJ86ercfo1dF3p//z1DwAAAP//AwBQSwECLQAUAAYACAAAACEAtoM4kv4A&#10;AADhAQAAEwAAAAAAAAAAAAAAAAAAAAAAW0NvbnRlbnRfVHlwZXNdLnhtbFBLAQItABQABgAIAAAA&#10;IQA4/SH/1gAAAJQBAAALAAAAAAAAAAAAAAAAAC8BAABfcmVscy8ucmVsc1BLAQItABQABgAIAAAA&#10;IQBsijhgHwIAAGIEAAAOAAAAAAAAAAAAAAAAAC4CAABkcnMvZTJvRG9jLnhtbFBLAQItABQABgAI&#10;AAAAIQA9P2zS1QAAAAcBAAAPAAAAAAAAAAAAAAAAAHkEAABkcnMvZG93bnJldi54bWxQSwUGAAAA&#10;AAQABADzAAAAewUAAAAA&#10;" strokecolor="black [3213]" strokeweight="1.5pt">
                      <v:stroke endarrow="open"/>
                      <o:lock v:ext="edit" shapetype="f"/>
                    </v:shape>
                  </w:pict>
                </mc:Fallback>
              </mc:AlternateConten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Послідовність виконання операцій</w:t>
            </w:r>
          </w:p>
        </w:tc>
      </w:tr>
      <w:tr w:rsidR="00EE1FBD" w:rsidRPr="00EE1FBD" w:rsidTr="00EE1FBD">
        <w:trPr>
          <w:trHeight w:val="1091"/>
        </w:trPr>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8"/>
                <w:szCs w:val="28"/>
                <w:lang w:val="uk-UA" w:eastAsia="en-US" w:bidi="uk-UA"/>
              </w:rPr>
            </w:pPr>
            <w:r w:rsidRPr="00EE1FBD">
              <w:rPr>
                <w:lang w:val="uk-UA" w:eastAsia="en-US"/>
              </w:rPr>
              <w:object w:dxaOrig="246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42.75pt" o:ole="">
                  <v:imagedata r:id="rId7" o:title=""/>
                </v:shape>
                <o:OLEObject Type="Embed" ProgID="PBrush" ShapeID="_x0000_i1025" DrawAspect="Content" ObjectID="_1791700340" r:id="rId8"/>
              </w:objec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Послідовність виконання операцій. Застосовується у разі перетину з іншою стрілкою для позначення незалежної послідовності виконання операцій</w:t>
            </w:r>
          </w:p>
        </w:tc>
      </w:tr>
    </w:tbl>
    <w:p w:rsidR="00EE1FBD" w:rsidRPr="00EE1FBD" w:rsidRDefault="00EE1FBD" w:rsidP="00EE1FBD">
      <w:pPr>
        <w:rPr>
          <w:b/>
          <w:sz w:val="28"/>
          <w:szCs w:val="28"/>
          <w:lang w:bidi="uk-UA"/>
        </w:rPr>
      </w:pPr>
    </w:p>
    <w:p w:rsidR="00EE1FBD" w:rsidRPr="00EE1FBD" w:rsidRDefault="00EE1FBD" w:rsidP="00EE1FBD">
      <w:pPr>
        <w:pStyle w:val="1"/>
        <w:spacing w:before="89"/>
        <w:ind w:left="567"/>
        <w:jc w:val="left"/>
        <w:rPr>
          <w:lang w:val="uk-UA"/>
        </w:rPr>
      </w:pPr>
      <w:r w:rsidRPr="00EE1FBD">
        <w:rPr>
          <w:lang w:val="uk-UA"/>
        </w:rPr>
        <w:t>IV. Короткий</w:t>
      </w:r>
      <w:r w:rsidRPr="00EE1FBD">
        <w:rPr>
          <w:spacing w:val="38"/>
          <w:lang w:val="uk-UA"/>
        </w:rPr>
        <w:t xml:space="preserve"> </w:t>
      </w:r>
      <w:r w:rsidRPr="00EE1FBD">
        <w:rPr>
          <w:lang w:val="uk-UA"/>
        </w:rPr>
        <w:t>опис</w:t>
      </w:r>
      <w:r w:rsidRPr="00EE1FBD">
        <w:rPr>
          <w:spacing w:val="21"/>
          <w:lang w:val="uk-UA"/>
        </w:rPr>
        <w:t xml:space="preserve"> </w:t>
      </w:r>
      <w:r w:rsidRPr="00EE1FBD">
        <w:rPr>
          <w:lang w:val="uk-UA"/>
        </w:rPr>
        <w:t>процесу</w:t>
      </w:r>
    </w:p>
    <w:p w:rsidR="00EE1FBD" w:rsidRPr="00EE1FBD" w:rsidRDefault="00EE1FBD" w:rsidP="00EE1FBD">
      <w:pPr>
        <w:pStyle w:val="a7"/>
        <w:rPr>
          <w:b/>
          <w:sz w:val="29"/>
          <w:lang w:val="uk-UA"/>
        </w:rPr>
      </w:pPr>
    </w:p>
    <w:p w:rsidR="00EE1FBD" w:rsidRPr="00EE1FBD" w:rsidRDefault="00EE1FBD" w:rsidP="00EE1FBD">
      <w:pPr>
        <w:pStyle w:val="ab"/>
        <w:numPr>
          <w:ilvl w:val="1"/>
          <w:numId w:val="10"/>
        </w:numPr>
        <w:tabs>
          <w:tab w:val="left" w:pos="0"/>
        </w:tabs>
        <w:spacing w:line="252"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розділі</w:t>
      </w:r>
      <w:r w:rsidRPr="00EE1FBD">
        <w:rPr>
          <w:spacing w:val="1"/>
          <w:w w:val="105"/>
          <w:sz w:val="28"/>
          <w:szCs w:val="28"/>
          <w:lang w:val="uk-UA"/>
        </w:rPr>
        <w:t xml:space="preserve"> </w:t>
      </w:r>
      <w:r w:rsidRPr="00EE1FBD">
        <w:rPr>
          <w:w w:val="105"/>
          <w:sz w:val="28"/>
          <w:szCs w:val="28"/>
          <w:lang w:val="uk-UA"/>
        </w:rPr>
        <w:t>«Короткий</w:t>
      </w:r>
      <w:r w:rsidRPr="00EE1FBD">
        <w:rPr>
          <w:spacing w:val="1"/>
          <w:w w:val="105"/>
          <w:sz w:val="28"/>
          <w:szCs w:val="28"/>
          <w:lang w:val="uk-UA"/>
        </w:rPr>
        <w:t xml:space="preserve"> </w:t>
      </w:r>
      <w:r w:rsidRPr="00EE1FBD">
        <w:rPr>
          <w:w w:val="105"/>
          <w:sz w:val="28"/>
          <w:szCs w:val="28"/>
          <w:lang w:val="uk-UA"/>
        </w:rPr>
        <w:t>опис</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адміністративного</w:t>
      </w:r>
      <w:r w:rsidRPr="00EE1FBD">
        <w:rPr>
          <w:spacing w:val="1"/>
          <w:w w:val="105"/>
          <w:sz w:val="28"/>
          <w:szCs w:val="28"/>
          <w:lang w:val="uk-UA"/>
        </w:rPr>
        <w:t xml:space="preserve"> </w:t>
      </w:r>
      <w:r w:rsidRPr="00EE1FBD">
        <w:rPr>
          <w:w w:val="105"/>
          <w:sz w:val="28"/>
          <w:szCs w:val="28"/>
          <w:lang w:val="uk-UA"/>
        </w:rPr>
        <w:t>регламенту</w:t>
      </w:r>
      <w:r w:rsidRPr="00EE1FBD">
        <w:rPr>
          <w:spacing w:val="1"/>
          <w:w w:val="105"/>
          <w:sz w:val="28"/>
          <w:szCs w:val="28"/>
          <w:lang w:val="uk-UA"/>
        </w:rPr>
        <w:t xml:space="preserve"> </w:t>
      </w:r>
      <w:r w:rsidRPr="00EE1FBD">
        <w:rPr>
          <w:w w:val="105"/>
          <w:sz w:val="28"/>
          <w:szCs w:val="28"/>
          <w:lang w:val="uk-UA"/>
        </w:rPr>
        <w:t>наводиться</w:t>
      </w:r>
      <w:r w:rsidRPr="00EE1FBD">
        <w:rPr>
          <w:spacing w:val="1"/>
          <w:w w:val="105"/>
          <w:sz w:val="28"/>
          <w:szCs w:val="28"/>
          <w:lang w:val="uk-UA"/>
        </w:rPr>
        <w:t xml:space="preserve"> </w:t>
      </w:r>
      <w:r w:rsidRPr="00EE1FBD">
        <w:rPr>
          <w:w w:val="105"/>
          <w:sz w:val="28"/>
          <w:szCs w:val="28"/>
          <w:lang w:val="uk-UA"/>
        </w:rPr>
        <w:t>стисла</w:t>
      </w:r>
      <w:r w:rsidRPr="00EE1FBD">
        <w:rPr>
          <w:spacing w:val="1"/>
          <w:w w:val="105"/>
          <w:sz w:val="28"/>
          <w:szCs w:val="28"/>
          <w:lang w:val="uk-UA"/>
        </w:rPr>
        <w:t xml:space="preserve"> </w:t>
      </w:r>
      <w:r w:rsidRPr="00EE1FBD">
        <w:rPr>
          <w:w w:val="105"/>
          <w:sz w:val="28"/>
          <w:szCs w:val="28"/>
          <w:lang w:val="uk-UA"/>
        </w:rPr>
        <w:t>інформація</w:t>
      </w:r>
      <w:r w:rsidRPr="00EE1FBD">
        <w:rPr>
          <w:spacing w:val="1"/>
          <w:w w:val="105"/>
          <w:sz w:val="28"/>
          <w:szCs w:val="28"/>
          <w:lang w:val="uk-UA"/>
        </w:rPr>
        <w:t xml:space="preserve"> </w:t>
      </w:r>
      <w:r w:rsidRPr="00EE1FBD">
        <w:rPr>
          <w:w w:val="105"/>
          <w:sz w:val="28"/>
          <w:szCs w:val="28"/>
          <w:lang w:val="uk-UA"/>
        </w:rPr>
        <w:t>щодо</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шляхом</w:t>
      </w:r>
      <w:r w:rsidRPr="00EE1FBD">
        <w:rPr>
          <w:spacing w:val="1"/>
          <w:w w:val="105"/>
          <w:sz w:val="28"/>
          <w:szCs w:val="28"/>
          <w:lang w:val="uk-UA"/>
        </w:rPr>
        <w:t xml:space="preserve"> </w:t>
      </w:r>
      <w:r w:rsidRPr="00EE1FBD">
        <w:rPr>
          <w:w w:val="105"/>
          <w:sz w:val="28"/>
          <w:szCs w:val="28"/>
          <w:lang w:val="uk-UA"/>
        </w:rPr>
        <w:t>послідовного опису</w:t>
      </w:r>
      <w:r w:rsidRPr="00EE1FBD">
        <w:rPr>
          <w:spacing w:val="1"/>
          <w:w w:val="105"/>
          <w:sz w:val="28"/>
          <w:szCs w:val="28"/>
          <w:lang w:val="uk-UA"/>
        </w:rPr>
        <w:t xml:space="preserve"> </w:t>
      </w:r>
      <w:r w:rsidRPr="00EE1FBD">
        <w:rPr>
          <w:w w:val="105"/>
          <w:sz w:val="28"/>
          <w:szCs w:val="28"/>
          <w:lang w:val="uk-UA"/>
        </w:rPr>
        <w:t>операцій</w:t>
      </w:r>
      <w:r w:rsidRPr="00EE1FBD">
        <w:rPr>
          <w:spacing w:val="1"/>
          <w:w w:val="105"/>
          <w:sz w:val="28"/>
          <w:szCs w:val="28"/>
          <w:lang w:val="uk-UA"/>
        </w:rPr>
        <w:t xml:space="preserve"> </w:t>
      </w:r>
      <w:r w:rsidRPr="00EE1FBD">
        <w:rPr>
          <w:w w:val="105"/>
          <w:sz w:val="28"/>
          <w:szCs w:val="28"/>
          <w:lang w:val="uk-UA"/>
        </w:rPr>
        <w:t>із</w:t>
      </w:r>
      <w:r w:rsidRPr="00EE1FBD">
        <w:rPr>
          <w:spacing w:val="1"/>
          <w:w w:val="105"/>
          <w:sz w:val="28"/>
          <w:szCs w:val="28"/>
          <w:lang w:val="uk-UA"/>
        </w:rPr>
        <w:t xml:space="preserve"> </w:t>
      </w:r>
      <w:r w:rsidRPr="00EE1FBD">
        <w:rPr>
          <w:w w:val="105"/>
          <w:sz w:val="28"/>
          <w:szCs w:val="28"/>
          <w:lang w:val="uk-UA"/>
        </w:rPr>
        <w:t>зазначенням</w:t>
      </w:r>
      <w:r w:rsidRPr="00EE1FBD">
        <w:rPr>
          <w:spacing w:val="1"/>
          <w:w w:val="105"/>
          <w:sz w:val="28"/>
          <w:szCs w:val="28"/>
          <w:lang w:val="uk-UA"/>
        </w:rPr>
        <w:t xml:space="preserve"> </w:t>
      </w:r>
      <w:r w:rsidRPr="00EE1FBD">
        <w:rPr>
          <w:w w:val="105"/>
          <w:sz w:val="28"/>
          <w:szCs w:val="28"/>
          <w:lang w:val="uk-UA"/>
        </w:rPr>
        <w:t>посилань</w:t>
      </w:r>
      <w:r w:rsidRPr="00EE1FBD">
        <w:rPr>
          <w:spacing w:val="1"/>
          <w:w w:val="105"/>
          <w:sz w:val="28"/>
          <w:szCs w:val="28"/>
          <w:lang w:val="uk-UA"/>
        </w:rPr>
        <w:t xml:space="preserve"> </w:t>
      </w:r>
      <w:r w:rsidRPr="00EE1FBD">
        <w:rPr>
          <w:w w:val="105"/>
          <w:sz w:val="28"/>
          <w:szCs w:val="28"/>
          <w:lang w:val="uk-UA"/>
        </w:rPr>
        <w:t>на</w:t>
      </w:r>
      <w:r w:rsidRPr="00EE1FBD">
        <w:rPr>
          <w:spacing w:val="1"/>
          <w:w w:val="105"/>
          <w:sz w:val="28"/>
          <w:szCs w:val="28"/>
          <w:lang w:val="uk-UA"/>
        </w:rPr>
        <w:t xml:space="preserve"> </w:t>
      </w:r>
      <w:r w:rsidRPr="00EE1FBD">
        <w:rPr>
          <w:w w:val="105"/>
          <w:sz w:val="28"/>
          <w:szCs w:val="28"/>
          <w:lang w:val="uk-UA"/>
        </w:rPr>
        <w:t>їх</w:t>
      </w:r>
      <w:r w:rsidRPr="00EE1FBD">
        <w:rPr>
          <w:spacing w:val="1"/>
          <w:w w:val="105"/>
          <w:sz w:val="28"/>
          <w:szCs w:val="28"/>
          <w:lang w:val="uk-UA"/>
        </w:rPr>
        <w:t xml:space="preserve"> </w:t>
      </w:r>
      <w:r w:rsidRPr="00EE1FBD">
        <w:rPr>
          <w:w w:val="105"/>
          <w:sz w:val="28"/>
          <w:szCs w:val="28"/>
          <w:lang w:val="uk-UA"/>
        </w:rPr>
        <w:t>номери</w:t>
      </w:r>
      <w:r w:rsidRPr="00EE1FBD">
        <w:rPr>
          <w:spacing w:val="1"/>
          <w:w w:val="105"/>
          <w:sz w:val="28"/>
          <w:szCs w:val="28"/>
          <w:lang w:val="uk-UA"/>
        </w:rPr>
        <w:t xml:space="preserve"> </w:t>
      </w: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відповідній</w:t>
      </w:r>
      <w:r w:rsidRPr="00EE1FBD">
        <w:rPr>
          <w:spacing w:val="1"/>
          <w:w w:val="105"/>
          <w:sz w:val="28"/>
          <w:szCs w:val="28"/>
          <w:lang w:val="uk-UA"/>
        </w:rPr>
        <w:t xml:space="preserve"> </w:t>
      </w:r>
      <w:r w:rsidRPr="00EE1FBD">
        <w:rPr>
          <w:w w:val="105"/>
          <w:sz w:val="28"/>
          <w:szCs w:val="28"/>
          <w:lang w:val="uk-UA"/>
        </w:rPr>
        <w:t>діаграмі,</w:t>
      </w:r>
      <w:r w:rsidRPr="00EE1FBD">
        <w:rPr>
          <w:spacing w:val="1"/>
          <w:w w:val="105"/>
          <w:sz w:val="28"/>
          <w:szCs w:val="28"/>
          <w:lang w:val="uk-UA"/>
        </w:rPr>
        <w:t xml:space="preserve"> </w:t>
      </w:r>
      <w:r w:rsidRPr="00EE1FBD">
        <w:rPr>
          <w:w w:val="105"/>
          <w:sz w:val="28"/>
          <w:szCs w:val="28"/>
          <w:lang w:val="uk-UA"/>
        </w:rPr>
        <w:t>умов</w:t>
      </w:r>
      <w:r w:rsidRPr="00EE1FBD">
        <w:rPr>
          <w:spacing w:val="1"/>
          <w:w w:val="105"/>
          <w:sz w:val="28"/>
          <w:szCs w:val="28"/>
          <w:lang w:val="uk-UA"/>
        </w:rPr>
        <w:t xml:space="preserve"> </w:t>
      </w:r>
      <w:r w:rsidRPr="00EE1FBD">
        <w:rPr>
          <w:w w:val="105"/>
          <w:sz w:val="28"/>
          <w:szCs w:val="28"/>
          <w:lang w:val="uk-UA"/>
        </w:rPr>
        <w:t>виконання,</w:t>
      </w:r>
      <w:r w:rsidRPr="00EE1FBD">
        <w:rPr>
          <w:spacing w:val="18"/>
          <w:w w:val="105"/>
          <w:sz w:val="28"/>
          <w:szCs w:val="28"/>
          <w:lang w:val="uk-UA"/>
        </w:rPr>
        <w:t xml:space="preserve"> </w:t>
      </w:r>
      <w:r w:rsidRPr="00EE1FBD">
        <w:rPr>
          <w:w w:val="105"/>
          <w:sz w:val="28"/>
          <w:szCs w:val="28"/>
          <w:lang w:val="uk-UA"/>
        </w:rPr>
        <w:t>дій</w:t>
      </w:r>
      <w:r w:rsidRPr="00EE1FBD">
        <w:rPr>
          <w:spacing w:val="-2"/>
          <w:w w:val="105"/>
          <w:sz w:val="28"/>
          <w:szCs w:val="28"/>
          <w:lang w:val="uk-UA"/>
        </w:rPr>
        <w:t xml:space="preserve"> </w:t>
      </w:r>
      <w:r w:rsidRPr="00EE1FBD">
        <w:rPr>
          <w:w w:val="105"/>
          <w:sz w:val="28"/>
          <w:szCs w:val="28"/>
          <w:lang w:val="uk-UA"/>
        </w:rPr>
        <w:t>учасників</w:t>
      </w:r>
      <w:r w:rsidRPr="00EE1FBD">
        <w:rPr>
          <w:spacing w:val="9"/>
          <w:w w:val="105"/>
          <w:sz w:val="28"/>
          <w:szCs w:val="28"/>
          <w:lang w:val="uk-UA"/>
        </w:rPr>
        <w:t xml:space="preserve"> </w:t>
      </w:r>
      <w:r w:rsidRPr="00EE1FBD">
        <w:rPr>
          <w:w w:val="105"/>
          <w:sz w:val="28"/>
          <w:szCs w:val="28"/>
          <w:lang w:val="uk-UA"/>
        </w:rPr>
        <w:t>процесу</w:t>
      </w:r>
      <w:r w:rsidRPr="00EE1FBD">
        <w:rPr>
          <w:spacing w:val="24"/>
          <w:w w:val="105"/>
          <w:sz w:val="28"/>
          <w:szCs w:val="28"/>
          <w:lang w:val="uk-UA"/>
        </w:rPr>
        <w:t xml:space="preserve"> </w:t>
      </w:r>
      <w:r w:rsidRPr="00EE1FBD">
        <w:rPr>
          <w:w w:val="105"/>
          <w:sz w:val="28"/>
          <w:szCs w:val="28"/>
          <w:lang w:val="uk-UA"/>
        </w:rPr>
        <w:t>та</w:t>
      </w:r>
      <w:r w:rsidRPr="00EE1FBD">
        <w:rPr>
          <w:spacing w:val="-3"/>
          <w:w w:val="105"/>
          <w:sz w:val="28"/>
          <w:szCs w:val="28"/>
          <w:lang w:val="uk-UA"/>
        </w:rPr>
        <w:t xml:space="preserve"> </w:t>
      </w:r>
      <w:r w:rsidRPr="00EE1FBD">
        <w:rPr>
          <w:w w:val="105"/>
          <w:sz w:val="28"/>
          <w:szCs w:val="28"/>
          <w:lang w:val="uk-UA"/>
        </w:rPr>
        <w:t>результатів</w:t>
      </w:r>
      <w:r w:rsidRPr="00EE1FBD">
        <w:rPr>
          <w:spacing w:val="21"/>
          <w:w w:val="105"/>
          <w:sz w:val="28"/>
          <w:szCs w:val="28"/>
          <w:lang w:val="uk-UA"/>
        </w:rPr>
        <w:t xml:space="preserve"> </w:t>
      </w:r>
      <w:r w:rsidRPr="00EE1FBD">
        <w:rPr>
          <w:w w:val="105"/>
          <w:sz w:val="28"/>
          <w:szCs w:val="28"/>
          <w:lang w:val="uk-UA"/>
        </w:rPr>
        <w:t>виконання</w:t>
      </w:r>
      <w:r w:rsidRPr="00EE1FBD">
        <w:rPr>
          <w:spacing w:val="21"/>
          <w:w w:val="105"/>
          <w:sz w:val="28"/>
          <w:szCs w:val="28"/>
          <w:lang w:val="uk-UA"/>
        </w:rPr>
        <w:t xml:space="preserve"> </w:t>
      </w:r>
      <w:r w:rsidRPr="00EE1FBD">
        <w:rPr>
          <w:w w:val="105"/>
          <w:sz w:val="28"/>
          <w:szCs w:val="28"/>
          <w:lang w:val="uk-UA"/>
        </w:rPr>
        <w:t>процесу.</w:t>
      </w:r>
    </w:p>
    <w:p w:rsidR="00EE1FBD" w:rsidRPr="00EE1FBD" w:rsidRDefault="00EE1FBD" w:rsidP="00EE1FBD">
      <w:pPr>
        <w:pStyle w:val="ab"/>
        <w:numPr>
          <w:ilvl w:val="1"/>
          <w:numId w:val="10"/>
        </w:numPr>
        <w:tabs>
          <w:tab w:val="left" w:pos="567"/>
        </w:tabs>
        <w:spacing w:line="252" w:lineRule="auto"/>
        <w:ind w:left="0" w:right="31" w:firstLine="567"/>
        <w:rPr>
          <w:sz w:val="26"/>
          <w:lang w:val="uk-UA"/>
        </w:rPr>
      </w:pPr>
      <w:r w:rsidRPr="00EE1FBD">
        <w:rPr>
          <w:w w:val="105"/>
          <w:sz w:val="28"/>
          <w:szCs w:val="28"/>
          <w:lang w:val="uk-UA"/>
        </w:rPr>
        <w:t>У разі якщо виконання функції забезпечується виконанням декількох</w:t>
      </w:r>
      <w:r w:rsidRPr="00EE1FBD">
        <w:rPr>
          <w:spacing w:val="1"/>
          <w:w w:val="105"/>
          <w:sz w:val="28"/>
          <w:szCs w:val="28"/>
          <w:lang w:val="uk-UA"/>
        </w:rPr>
        <w:t xml:space="preserve"> </w:t>
      </w:r>
      <w:r w:rsidRPr="00EE1FBD">
        <w:rPr>
          <w:w w:val="105"/>
          <w:sz w:val="28"/>
          <w:szCs w:val="28"/>
          <w:lang w:val="uk-UA"/>
        </w:rPr>
        <w:t>процесів,</w:t>
      </w:r>
      <w:r w:rsidRPr="00EE1FBD">
        <w:rPr>
          <w:spacing w:val="5"/>
          <w:w w:val="105"/>
          <w:sz w:val="28"/>
          <w:szCs w:val="28"/>
          <w:lang w:val="uk-UA"/>
        </w:rPr>
        <w:t xml:space="preserve"> </w:t>
      </w:r>
      <w:r w:rsidRPr="00EE1FBD">
        <w:rPr>
          <w:w w:val="105"/>
          <w:sz w:val="28"/>
          <w:szCs w:val="28"/>
          <w:lang w:val="uk-UA"/>
        </w:rPr>
        <w:t>у</w:t>
      </w:r>
      <w:r w:rsidRPr="00EE1FBD">
        <w:rPr>
          <w:spacing w:val="14"/>
          <w:w w:val="105"/>
          <w:sz w:val="28"/>
          <w:szCs w:val="28"/>
          <w:lang w:val="uk-UA"/>
        </w:rPr>
        <w:t xml:space="preserve"> </w:t>
      </w:r>
      <w:r w:rsidRPr="00EE1FBD">
        <w:rPr>
          <w:w w:val="105"/>
          <w:sz w:val="28"/>
          <w:szCs w:val="28"/>
          <w:lang w:val="uk-UA"/>
        </w:rPr>
        <w:t>цьому</w:t>
      </w:r>
      <w:r w:rsidRPr="00EE1FBD">
        <w:rPr>
          <w:spacing w:val="10"/>
          <w:w w:val="105"/>
          <w:sz w:val="28"/>
          <w:szCs w:val="28"/>
          <w:lang w:val="uk-UA"/>
        </w:rPr>
        <w:t xml:space="preserve"> </w:t>
      </w:r>
      <w:r w:rsidRPr="00EE1FBD">
        <w:rPr>
          <w:w w:val="105"/>
          <w:sz w:val="28"/>
          <w:szCs w:val="28"/>
          <w:lang w:val="uk-UA"/>
        </w:rPr>
        <w:t>розділі</w:t>
      </w:r>
      <w:r w:rsidRPr="00EE1FBD">
        <w:rPr>
          <w:spacing w:val="14"/>
          <w:w w:val="105"/>
          <w:sz w:val="26"/>
          <w:lang w:val="uk-UA"/>
        </w:rPr>
        <w:t xml:space="preserve"> </w:t>
      </w:r>
      <w:r w:rsidRPr="00EE1FBD">
        <w:rPr>
          <w:w w:val="105"/>
          <w:sz w:val="26"/>
          <w:lang w:val="uk-UA"/>
        </w:rPr>
        <w:t>наводиться</w:t>
      </w:r>
      <w:r w:rsidRPr="00EE1FBD">
        <w:rPr>
          <w:spacing w:val="10"/>
          <w:w w:val="105"/>
          <w:sz w:val="26"/>
          <w:lang w:val="uk-UA"/>
        </w:rPr>
        <w:t xml:space="preserve"> </w:t>
      </w:r>
      <w:r w:rsidRPr="00EE1FBD">
        <w:rPr>
          <w:w w:val="105"/>
          <w:sz w:val="26"/>
          <w:lang w:val="uk-UA"/>
        </w:rPr>
        <w:t>стислий</w:t>
      </w:r>
      <w:r w:rsidRPr="00EE1FBD">
        <w:rPr>
          <w:spacing w:val="22"/>
          <w:w w:val="105"/>
          <w:sz w:val="26"/>
          <w:lang w:val="uk-UA"/>
        </w:rPr>
        <w:t xml:space="preserve"> </w:t>
      </w:r>
      <w:r w:rsidRPr="00EE1FBD">
        <w:rPr>
          <w:w w:val="105"/>
          <w:sz w:val="26"/>
          <w:lang w:val="uk-UA"/>
        </w:rPr>
        <w:t>опис</w:t>
      </w:r>
      <w:r w:rsidRPr="00EE1FBD">
        <w:rPr>
          <w:spacing w:val="-1"/>
          <w:w w:val="105"/>
          <w:sz w:val="26"/>
          <w:lang w:val="uk-UA"/>
        </w:rPr>
        <w:t xml:space="preserve"> </w:t>
      </w:r>
      <w:r w:rsidRPr="00EE1FBD">
        <w:rPr>
          <w:w w:val="105"/>
          <w:sz w:val="26"/>
          <w:lang w:val="uk-UA"/>
        </w:rPr>
        <w:t>кожного</w:t>
      </w:r>
      <w:r w:rsidRPr="00EE1FBD">
        <w:rPr>
          <w:spacing w:val="18"/>
          <w:w w:val="105"/>
          <w:sz w:val="26"/>
          <w:lang w:val="uk-UA"/>
        </w:rPr>
        <w:t xml:space="preserve"> </w:t>
      </w:r>
      <w:r w:rsidRPr="00EE1FBD">
        <w:rPr>
          <w:w w:val="105"/>
          <w:sz w:val="26"/>
          <w:lang w:val="uk-UA"/>
        </w:rPr>
        <w:t>процесу.</w:t>
      </w:r>
    </w:p>
    <w:p w:rsidR="00EE1FBD" w:rsidRPr="00EE1FBD" w:rsidRDefault="00EE1FBD" w:rsidP="00EE1FBD">
      <w:pPr>
        <w:pStyle w:val="a7"/>
        <w:spacing w:before="8"/>
        <w:rPr>
          <w:sz w:val="26"/>
          <w:lang w:val="uk-UA"/>
        </w:rPr>
      </w:pPr>
    </w:p>
    <w:p w:rsidR="00EE1FBD" w:rsidRPr="00EE1FBD" w:rsidRDefault="00EE1FBD" w:rsidP="00EE1FBD">
      <w:pPr>
        <w:pStyle w:val="1"/>
        <w:ind w:firstLine="567"/>
        <w:jc w:val="left"/>
        <w:rPr>
          <w:lang w:val="uk-UA"/>
        </w:rPr>
      </w:pPr>
      <w:r w:rsidRPr="00EE1FBD">
        <w:rPr>
          <w:lang w:val="uk-UA"/>
        </w:rPr>
        <w:t>V. Технологічна</w:t>
      </w:r>
      <w:r w:rsidRPr="00EE1FBD">
        <w:rPr>
          <w:spacing w:val="55"/>
          <w:lang w:val="uk-UA"/>
        </w:rPr>
        <w:t xml:space="preserve"> </w:t>
      </w:r>
      <w:r w:rsidRPr="00EE1FBD">
        <w:rPr>
          <w:lang w:val="uk-UA"/>
        </w:rPr>
        <w:t>карта</w:t>
      </w:r>
    </w:p>
    <w:p w:rsidR="00EE1FBD" w:rsidRPr="00EE1FBD" w:rsidRDefault="00EE1FBD" w:rsidP="00EE1FBD">
      <w:pPr>
        <w:pStyle w:val="a7"/>
        <w:spacing w:before="1"/>
        <w:ind w:firstLine="567"/>
        <w:rPr>
          <w:b/>
          <w:lang w:val="uk-UA"/>
        </w:rPr>
      </w:pPr>
    </w:p>
    <w:p w:rsidR="00EE1FBD" w:rsidRPr="00EE1FBD" w:rsidRDefault="00EE1FBD" w:rsidP="00EE1FBD">
      <w:pPr>
        <w:pStyle w:val="ab"/>
        <w:numPr>
          <w:ilvl w:val="1"/>
          <w:numId w:val="12"/>
        </w:numPr>
        <w:spacing w:line="247" w:lineRule="auto"/>
        <w:ind w:left="0" w:right="31" w:firstLine="567"/>
        <w:rPr>
          <w:sz w:val="26"/>
          <w:lang w:val="uk-UA"/>
        </w:rPr>
      </w:pPr>
      <w:r w:rsidRPr="00EE1FBD">
        <w:rPr>
          <w:w w:val="110"/>
          <w:sz w:val="28"/>
          <w:szCs w:val="28"/>
          <w:lang w:val="uk-UA"/>
        </w:rPr>
        <w:t>Технологічна</w:t>
      </w:r>
      <w:r w:rsidRPr="00EE1FBD">
        <w:rPr>
          <w:spacing w:val="1"/>
          <w:w w:val="110"/>
          <w:sz w:val="28"/>
          <w:szCs w:val="28"/>
          <w:lang w:val="uk-UA"/>
        </w:rPr>
        <w:t xml:space="preserve"> </w:t>
      </w:r>
      <w:r w:rsidRPr="00EE1FBD">
        <w:rPr>
          <w:w w:val="110"/>
          <w:sz w:val="28"/>
          <w:szCs w:val="28"/>
          <w:lang w:val="uk-UA"/>
        </w:rPr>
        <w:t>карта</w:t>
      </w:r>
      <w:r w:rsidRPr="00EE1FBD">
        <w:rPr>
          <w:spacing w:val="1"/>
          <w:w w:val="110"/>
          <w:sz w:val="28"/>
          <w:szCs w:val="28"/>
          <w:lang w:val="uk-UA"/>
        </w:rPr>
        <w:t xml:space="preserve"> </w:t>
      </w:r>
      <w:r w:rsidRPr="00EE1FBD">
        <w:rPr>
          <w:w w:val="110"/>
          <w:sz w:val="28"/>
          <w:szCs w:val="28"/>
          <w:lang w:val="uk-UA"/>
        </w:rPr>
        <w:t>формується</w:t>
      </w:r>
      <w:r w:rsidRPr="00EE1FBD">
        <w:rPr>
          <w:spacing w:val="1"/>
          <w:w w:val="110"/>
          <w:sz w:val="28"/>
          <w:szCs w:val="28"/>
          <w:lang w:val="uk-UA"/>
        </w:rPr>
        <w:t xml:space="preserve"> </w:t>
      </w:r>
      <w:r w:rsidRPr="00EE1FBD">
        <w:rPr>
          <w:w w:val="110"/>
          <w:sz w:val="28"/>
          <w:szCs w:val="28"/>
          <w:lang w:val="uk-UA"/>
        </w:rPr>
        <w:t>в розрізі всіх операцій,</w:t>
      </w:r>
      <w:r w:rsidRPr="00EE1FBD">
        <w:rPr>
          <w:spacing w:val="1"/>
          <w:w w:val="110"/>
          <w:sz w:val="28"/>
          <w:szCs w:val="28"/>
          <w:lang w:val="uk-UA"/>
        </w:rPr>
        <w:t xml:space="preserve"> </w:t>
      </w:r>
      <w:r w:rsidRPr="00EE1FBD">
        <w:rPr>
          <w:w w:val="110"/>
          <w:sz w:val="28"/>
          <w:szCs w:val="28"/>
          <w:lang w:val="uk-UA"/>
        </w:rPr>
        <w:t>з</w:t>
      </w:r>
      <w:r w:rsidRPr="00EE1FBD">
        <w:rPr>
          <w:spacing w:val="1"/>
          <w:w w:val="110"/>
          <w:sz w:val="28"/>
          <w:szCs w:val="28"/>
          <w:lang w:val="uk-UA"/>
        </w:rPr>
        <w:t xml:space="preserve"> </w:t>
      </w:r>
      <w:r w:rsidRPr="00EE1FBD">
        <w:rPr>
          <w:w w:val="110"/>
          <w:sz w:val="28"/>
          <w:szCs w:val="28"/>
          <w:lang w:val="uk-UA"/>
        </w:rPr>
        <w:t>яких</w:t>
      </w:r>
      <w:r w:rsidRPr="00EE1FBD">
        <w:rPr>
          <w:spacing w:val="1"/>
          <w:w w:val="110"/>
          <w:sz w:val="28"/>
          <w:szCs w:val="28"/>
          <w:lang w:val="uk-UA"/>
        </w:rPr>
        <w:t xml:space="preserve"> </w:t>
      </w:r>
      <w:r w:rsidRPr="00EE1FBD">
        <w:rPr>
          <w:w w:val="110"/>
          <w:sz w:val="28"/>
          <w:szCs w:val="28"/>
          <w:lang w:val="uk-UA"/>
        </w:rPr>
        <w:t>складається</w:t>
      </w:r>
      <w:r w:rsidRPr="00EE1FBD">
        <w:rPr>
          <w:spacing w:val="1"/>
          <w:w w:val="110"/>
          <w:sz w:val="28"/>
          <w:szCs w:val="28"/>
          <w:lang w:val="uk-UA"/>
        </w:rPr>
        <w:t xml:space="preserve"> </w:t>
      </w:r>
      <w:r w:rsidRPr="00EE1FBD">
        <w:rPr>
          <w:w w:val="110"/>
          <w:sz w:val="28"/>
          <w:szCs w:val="28"/>
          <w:lang w:val="uk-UA"/>
        </w:rPr>
        <w:t>процес,</w:t>
      </w:r>
      <w:r w:rsidRPr="00EE1FBD">
        <w:rPr>
          <w:spacing w:val="1"/>
          <w:w w:val="110"/>
          <w:sz w:val="28"/>
          <w:szCs w:val="28"/>
          <w:lang w:val="uk-UA"/>
        </w:rPr>
        <w:t xml:space="preserve"> </w:t>
      </w:r>
      <w:r w:rsidRPr="00EE1FBD">
        <w:rPr>
          <w:w w:val="110"/>
          <w:sz w:val="28"/>
          <w:szCs w:val="28"/>
          <w:lang w:val="uk-UA"/>
        </w:rPr>
        <w:t>за</w:t>
      </w:r>
      <w:r w:rsidRPr="00EE1FBD">
        <w:rPr>
          <w:spacing w:val="1"/>
          <w:w w:val="110"/>
          <w:sz w:val="28"/>
          <w:szCs w:val="28"/>
          <w:lang w:val="uk-UA"/>
        </w:rPr>
        <w:t xml:space="preserve"> </w:t>
      </w:r>
      <w:r w:rsidRPr="00EE1FBD">
        <w:rPr>
          <w:w w:val="110"/>
          <w:sz w:val="28"/>
          <w:szCs w:val="28"/>
          <w:lang w:val="uk-UA"/>
        </w:rPr>
        <w:t>встановленою</w:t>
      </w:r>
      <w:r w:rsidRPr="00EE1FBD">
        <w:rPr>
          <w:spacing w:val="1"/>
          <w:w w:val="110"/>
          <w:sz w:val="28"/>
          <w:szCs w:val="28"/>
          <w:lang w:val="uk-UA"/>
        </w:rPr>
        <w:t xml:space="preserve"> </w:t>
      </w:r>
      <w:r w:rsidRPr="00EE1FBD">
        <w:rPr>
          <w:w w:val="110"/>
          <w:sz w:val="28"/>
          <w:szCs w:val="28"/>
          <w:lang w:val="uk-UA"/>
        </w:rPr>
        <w:t>цим</w:t>
      </w:r>
      <w:r w:rsidRPr="00EE1FBD">
        <w:rPr>
          <w:spacing w:val="1"/>
          <w:w w:val="110"/>
          <w:sz w:val="28"/>
          <w:szCs w:val="28"/>
          <w:lang w:val="uk-UA"/>
        </w:rPr>
        <w:t xml:space="preserve"> </w:t>
      </w:r>
      <w:r w:rsidRPr="00EE1FBD">
        <w:rPr>
          <w:w w:val="110"/>
          <w:sz w:val="28"/>
          <w:szCs w:val="28"/>
          <w:lang w:val="uk-UA"/>
        </w:rPr>
        <w:t>пунктом</w:t>
      </w:r>
      <w:r w:rsidRPr="00EE1FBD">
        <w:rPr>
          <w:spacing w:val="1"/>
          <w:w w:val="110"/>
          <w:sz w:val="28"/>
          <w:szCs w:val="28"/>
          <w:lang w:val="uk-UA"/>
        </w:rPr>
        <w:t xml:space="preserve"> </w:t>
      </w:r>
      <w:r w:rsidRPr="00EE1FBD">
        <w:rPr>
          <w:w w:val="110"/>
          <w:sz w:val="28"/>
          <w:szCs w:val="28"/>
          <w:lang w:val="uk-UA"/>
        </w:rPr>
        <w:t>формою.</w:t>
      </w:r>
      <w:r w:rsidRPr="00EE1FBD">
        <w:rPr>
          <w:spacing w:val="1"/>
          <w:w w:val="110"/>
          <w:sz w:val="28"/>
          <w:szCs w:val="28"/>
          <w:lang w:val="uk-UA"/>
        </w:rPr>
        <w:t xml:space="preserve"> </w:t>
      </w:r>
      <w:r w:rsidRPr="00EE1FBD">
        <w:rPr>
          <w:w w:val="110"/>
          <w:sz w:val="28"/>
          <w:szCs w:val="28"/>
          <w:lang w:val="uk-UA"/>
        </w:rPr>
        <w:t>У</w:t>
      </w:r>
      <w:r w:rsidRPr="00EE1FBD">
        <w:rPr>
          <w:spacing w:val="1"/>
          <w:w w:val="110"/>
          <w:sz w:val="28"/>
          <w:szCs w:val="28"/>
          <w:lang w:val="uk-UA"/>
        </w:rPr>
        <w:t xml:space="preserve"> </w:t>
      </w:r>
      <w:r w:rsidRPr="00EE1FBD">
        <w:rPr>
          <w:w w:val="110"/>
          <w:sz w:val="28"/>
          <w:szCs w:val="28"/>
          <w:lang w:val="uk-UA"/>
        </w:rPr>
        <w:t>разі</w:t>
      </w:r>
      <w:r w:rsidRPr="00EE1FBD">
        <w:rPr>
          <w:spacing w:val="1"/>
          <w:w w:val="110"/>
          <w:sz w:val="28"/>
          <w:szCs w:val="28"/>
          <w:lang w:val="uk-UA"/>
        </w:rPr>
        <w:t xml:space="preserve"> </w:t>
      </w:r>
      <w:r w:rsidRPr="00EE1FBD">
        <w:rPr>
          <w:w w:val="110"/>
          <w:sz w:val="28"/>
          <w:szCs w:val="28"/>
          <w:lang w:val="uk-UA"/>
        </w:rPr>
        <w:t>якщо</w:t>
      </w:r>
      <w:r w:rsidRPr="00EE1FBD">
        <w:rPr>
          <w:spacing w:val="1"/>
          <w:w w:val="110"/>
          <w:sz w:val="28"/>
          <w:szCs w:val="28"/>
          <w:lang w:val="uk-UA"/>
        </w:rPr>
        <w:t xml:space="preserve"> </w:t>
      </w:r>
      <w:r w:rsidRPr="00EE1FBD">
        <w:rPr>
          <w:w w:val="105"/>
          <w:sz w:val="28"/>
          <w:szCs w:val="28"/>
          <w:lang w:val="uk-UA"/>
        </w:rPr>
        <w:t>виконання функції забезпечується виконанням декількох процесів, технологічна</w:t>
      </w:r>
      <w:r w:rsidRPr="00EE1FBD">
        <w:rPr>
          <w:spacing w:val="1"/>
          <w:w w:val="105"/>
          <w:sz w:val="28"/>
          <w:szCs w:val="28"/>
          <w:lang w:val="uk-UA"/>
        </w:rPr>
        <w:t xml:space="preserve"> </w:t>
      </w:r>
      <w:r w:rsidRPr="00EE1FBD">
        <w:rPr>
          <w:w w:val="110"/>
          <w:sz w:val="28"/>
          <w:szCs w:val="28"/>
          <w:lang w:val="uk-UA"/>
        </w:rPr>
        <w:t>карта</w:t>
      </w:r>
      <w:r w:rsidRPr="00EE1FBD">
        <w:rPr>
          <w:spacing w:val="2"/>
          <w:w w:val="110"/>
          <w:sz w:val="28"/>
          <w:szCs w:val="28"/>
          <w:lang w:val="uk-UA"/>
        </w:rPr>
        <w:t xml:space="preserve"> </w:t>
      </w:r>
      <w:r w:rsidRPr="00EE1FBD">
        <w:rPr>
          <w:w w:val="110"/>
          <w:sz w:val="28"/>
          <w:szCs w:val="28"/>
          <w:lang w:val="uk-UA"/>
        </w:rPr>
        <w:t>складається</w:t>
      </w:r>
      <w:r w:rsidRPr="00EE1FBD">
        <w:rPr>
          <w:spacing w:val="11"/>
          <w:w w:val="110"/>
          <w:sz w:val="28"/>
          <w:szCs w:val="28"/>
          <w:lang w:val="uk-UA"/>
        </w:rPr>
        <w:t xml:space="preserve"> </w:t>
      </w:r>
      <w:r w:rsidRPr="00EE1FBD">
        <w:rPr>
          <w:w w:val="110"/>
          <w:sz w:val="28"/>
          <w:szCs w:val="28"/>
          <w:lang w:val="uk-UA"/>
        </w:rPr>
        <w:t>за</w:t>
      </w:r>
      <w:r w:rsidRPr="00EE1FBD">
        <w:rPr>
          <w:spacing w:val="-5"/>
          <w:w w:val="110"/>
          <w:sz w:val="28"/>
          <w:szCs w:val="28"/>
          <w:lang w:val="uk-UA"/>
        </w:rPr>
        <w:t xml:space="preserve"> </w:t>
      </w:r>
      <w:r w:rsidRPr="00EE1FBD">
        <w:rPr>
          <w:w w:val="110"/>
          <w:sz w:val="28"/>
          <w:szCs w:val="28"/>
          <w:lang w:val="uk-UA"/>
        </w:rPr>
        <w:t>кожним</w:t>
      </w:r>
      <w:r w:rsidRPr="00EE1FBD">
        <w:rPr>
          <w:spacing w:val="-6"/>
          <w:w w:val="110"/>
          <w:sz w:val="28"/>
          <w:szCs w:val="28"/>
          <w:lang w:val="uk-UA"/>
        </w:rPr>
        <w:t xml:space="preserve"> </w:t>
      </w:r>
      <w:r w:rsidRPr="00EE1FBD">
        <w:rPr>
          <w:w w:val="110"/>
          <w:sz w:val="28"/>
          <w:szCs w:val="28"/>
          <w:lang w:val="uk-UA"/>
        </w:rPr>
        <w:t>процесо</w:t>
      </w:r>
      <w:r w:rsidRPr="00EE1FBD">
        <w:rPr>
          <w:w w:val="110"/>
          <w:sz w:val="26"/>
          <w:lang w:val="uk-UA"/>
        </w:rPr>
        <w:t>м.</w:t>
      </w:r>
    </w:p>
    <w:p w:rsidR="00EE1FBD" w:rsidRPr="00EE1FBD" w:rsidRDefault="00EE1FBD" w:rsidP="00EE1FBD">
      <w:pPr>
        <w:spacing w:line="247" w:lineRule="auto"/>
        <w:rPr>
          <w:sz w:val="26"/>
        </w:rPr>
        <w:sectPr w:rsidR="00EE1FBD" w:rsidRPr="00EE1FBD">
          <w:pgSz w:w="11570" w:h="16490"/>
          <w:pgMar w:top="1134" w:right="1134" w:bottom="1134" w:left="1134" w:header="533" w:footer="0" w:gutter="0"/>
          <w:cols w:space="720"/>
        </w:sectPr>
      </w:pPr>
    </w:p>
    <w:p w:rsidR="00EE1FBD" w:rsidRPr="00EE1FBD" w:rsidRDefault="00EE1FBD" w:rsidP="00EE1FBD">
      <w:pPr>
        <w:pStyle w:val="ab"/>
        <w:spacing w:before="240"/>
        <w:ind w:left="708"/>
        <w:jc w:val="right"/>
        <w:rPr>
          <w:sz w:val="20"/>
          <w:szCs w:val="20"/>
          <w:lang w:val="uk-UA" w:eastAsia="uk-UA" w:bidi="uk-UA"/>
        </w:rPr>
      </w:pPr>
      <w:r w:rsidRPr="00EE1FBD">
        <w:rPr>
          <w:sz w:val="20"/>
          <w:szCs w:val="20"/>
          <w:lang w:val="uk-UA" w:eastAsia="uk-UA" w:bidi="uk-UA"/>
        </w:rPr>
        <w:lastRenderedPageBreak/>
        <w:t>Продовження додатка 1</w:t>
      </w:r>
    </w:p>
    <w:p w:rsidR="00EE1FBD" w:rsidRPr="00EE1FBD" w:rsidRDefault="00EE1FBD" w:rsidP="00EE1FBD">
      <w:pPr>
        <w:pStyle w:val="ab"/>
        <w:spacing w:before="240"/>
        <w:ind w:left="708"/>
        <w:jc w:val="center"/>
        <w:rPr>
          <w:b/>
          <w:sz w:val="28"/>
          <w:szCs w:val="28"/>
          <w:lang w:val="uk-UA" w:eastAsia="uk-UA" w:bidi="uk-UA"/>
        </w:rPr>
      </w:pPr>
      <w:r w:rsidRPr="00EE1FBD">
        <w:rPr>
          <w:b/>
          <w:sz w:val="28"/>
          <w:szCs w:val="28"/>
          <w:lang w:val="uk-UA" w:eastAsia="uk-UA" w:bidi="uk-UA"/>
        </w:rPr>
        <w:t>Технологічна карта</w:t>
      </w:r>
    </w:p>
    <w:p w:rsidR="00EE1FBD" w:rsidRPr="00EE1FBD" w:rsidRDefault="00EE1FBD" w:rsidP="00EE1FBD">
      <w:pPr>
        <w:pStyle w:val="ab"/>
        <w:spacing w:before="240"/>
        <w:ind w:left="708"/>
        <w:jc w:val="center"/>
        <w:rPr>
          <w:b/>
          <w:sz w:val="28"/>
          <w:szCs w:val="28"/>
          <w:lang w:val="uk-UA" w:eastAsia="uk-UA" w:bidi="uk-UA"/>
        </w:rPr>
      </w:pPr>
    </w:p>
    <w:p w:rsidR="00EE1FBD" w:rsidRPr="00EE1FBD" w:rsidRDefault="00EE1FBD" w:rsidP="00EE1FBD">
      <w:pPr>
        <w:pStyle w:val="ab"/>
        <w:ind w:left="0"/>
        <w:jc w:val="center"/>
        <w:rPr>
          <w:sz w:val="28"/>
          <w:szCs w:val="28"/>
          <w:lang w:val="uk-UA" w:eastAsia="uk-UA" w:bidi="uk-UA"/>
        </w:rPr>
      </w:pPr>
      <w:r w:rsidRPr="00EE1FBD">
        <w:rPr>
          <w:sz w:val="28"/>
          <w:szCs w:val="28"/>
          <w:lang w:val="uk-UA" w:eastAsia="uk-UA" w:bidi="uk-UA"/>
        </w:rPr>
        <w:t>Функція: __________________</w:t>
      </w:r>
    </w:p>
    <w:p w:rsidR="00EE1FBD" w:rsidRPr="00EE1FBD" w:rsidRDefault="00EE1FBD" w:rsidP="00EE1FBD">
      <w:pPr>
        <w:pStyle w:val="ab"/>
        <w:ind w:left="1416"/>
        <w:jc w:val="center"/>
        <w:rPr>
          <w:lang w:val="uk-UA" w:eastAsia="uk-UA" w:bidi="uk-UA"/>
        </w:rPr>
      </w:pPr>
      <w:r w:rsidRPr="00EE1FBD">
        <w:rPr>
          <w:lang w:val="uk-UA" w:eastAsia="uk-UA" w:bidi="uk-UA"/>
        </w:rPr>
        <w:t>(назва функції)</w:t>
      </w:r>
    </w:p>
    <w:p w:rsidR="00EE1FBD" w:rsidRPr="00EE1FBD" w:rsidRDefault="00EE1FBD" w:rsidP="00EE1FBD">
      <w:pPr>
        <w:pStyle w:val="ab"/>
        <w:spacing w:before="240"/>
        <w:ind w:left="0"/>
        <w:jc w:val="center"/>
        <w:rPr>
          <w:sz w:val="28"/>
          <w:szCs w:val="28"/>
          <w:lang w:val="uk-UA" w:eastAsia="uk-UA" w:bidi="uk-UA"/>
        </w:rPr>
      </w:pPr>
    </w:p>
    <w:p w:rsidR="00EE1FBD" w:rsidRPr="00EE1FBD" w:rsidRDefault="00EE1FBD" w:rsidP="00EE1FBD">
      <w:pPr>
        <w:pStyle w:val="ab"/>
        <w:ind w:left="0"/>
        <w:jc w:val="center"/>
        <w:rPr>
          <w:sz w:val="28"/>
          <w:szCs w:val="28"/>
          <w:lang w:val="uk-UA" w:eastAsia="uk-UA" w:bidi="uk-UA"/>
        </w:rPr>
      </w:pPr>
      <w:r w:rsidRPr="00EE1FBD">
        <w:rPr>
          <w:sz w:val="28"/>
          <w:szCs w:val="28"/>
          <w:lang w:val="uk-UA" w:eastAsia="uk-UA" w:bidi="uk-UA"/>
        </w:rPr>
        <w:t>Процес: ___________________</w:t>
      </w:r>
    </w:p>
    <w:p w:rsidR="00EE1FBD" w:rsidRPr="00EE1FBD" w:rsidRDefault="00EE1FBD" w:rsidP="00EE1FBD">
      <w:pPr>
        <w:pStyle w:val="ab"/>
        <w:ind w:left="1416"/>
        <w:jc w:val="center"/>
        <w:rPr>
          <w:lang w:val="uk-UA" w:eastAsia="uk-UA" w:bidi="uk-UA"/>
        </w:rPr>
      </w:pPr>
      <w:r w:rsidRPr="00EE1FBD">
        <w:rPr>
          <w:lang w:val="uk-UA" w:eastAsia="uk-UA" w:bidi="uk-UA"/>
        </w:rPr>
        <w:t>(назва процесу)</w:t>
      </w:r>
    </w:p>
    <w:p w:rsidR="00EE1FBD" w:rsidRPr="00EE1FBD" w:rsidRDefault="00EE1FBD" w:rsidP="00EE1FBD">
      <w:pPr>
        <w:pStyle w:val="ab"/>
        <w:spacing w:before="240"/>
        <w:ind w:left="0"/>
        <w:rPr>
          <w:lang w:val="uk-UA" w:eastAsia="uk-UA" w:bidi="uk-UA"/>
        </w:rPr>
      </w:pPr>
    </w:p>
    <w:tbl>
      <w:tblPr>
        <w:tblStyle w:val="ac"/>
        <w:tblW w:w="0" w:type="auto"/>
        <w:tblInd w:w="959" w:type="dxa"/>
        <w:tblLayout w:type="fixed"/>
        <w:tblLook w:val="04A0" w:firstRow="1" w:lastRow="0" w:firstColumn="1" w:lastColumn="0" w:noHBand="0" w:noVBand="1"/>
      </w:tblPr>
      <w:tblGrid>
        <w:gridCol w:w="709"/>
        <w:gridCol w:w="708"/>
        <w:gridCol w:w="851"/>
        <w:gridCol w:w="992"/>
        <w:gridCol w:w="1134"/>
        <w:gridCol w:w="1276"/>
        <w:gridCol w:w="992"/>
        <w:gridCol w:w="1134"/>
        <w:gridCol w:w="851"/>
        <w:gridCol w:w="708"/>
        <w:gridCol w:w="993"/>
        <w:gridCol w:w="850"/>
        <w:gridCol w:w="567"/>
        <w:gridCol w:w="709"/>
        <w:gridCol w:w="1701"/>
      </w:tblGrid>
      <w:tr w:rsidR="00EE1FBD" w:rsidRPr="00EE1FBD" w:rsidTr="00EE1FBD">
        <w:trPr>
          <w:trHeight w:val="86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jc w:val="left"/>
              <w:rPr>
                <w:b/>
                <w:sz w:val="24"/>
                <w:szCs w:val="24"/>
                <w:lang w:val="uk-UA" w:eastAsia="uk-UA" w:bidi="uk-UA"/>
              </w:rPr>
            </w:pPr>
            <w:r w:rsidRPr="00EE1FBD">
              <w:rPr>
                <w:b/>
                <w:sz w:val="24"/>
                <w:szCs w:val="24"/>
                <w:lang w:val="uk-UA" w:eastAsia="uk-UA" w:bidi="uk-UA"/>
              </w:rPr>
              <w:t>№ п/</w:t>
            </w:r>
            <w:proofErr w:type="spellStart"/>
            <w:r w:rsidRPr="00EE1FBD">
              <w:rPr>
                <w:b/>
                <w:sz w:val="24"/>
                <w:szCs w:val="24"/>
                <w:lang w:val="uk-UA" w:eastAsia="uk-UA" w:bidi="uk-UA"/>
              </w:rPr>
              <w:t>п</w:t>
            </w:r>
            <w:proofErr w:type="spellEnd"/>
            <w:r w:rsidRPr="00EE1FBD">
              <w:rPr>
                <w:b/>
                <w:sz w:val="24"/>
                <w:szCs w:val="24"/>
                <w:lang w:val="uk-UA" w:eastAsia="uk-UA" w:bidi="uk-UA"/>
              </w:rPr>
              <w:t xml:space="preserve"> </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jc w:val="center"/>
              <w:rPr>
                <w:b/>
                <w:sz w:val="24"/>
                <w:szCs w:val="24"/>
                <w:lang w:val="uk-UA" w:eastAsia="uk-UA" w:bidi="uk-UA"/>
              </w:rPr>
            </w:pPr>
            <w:r w:rsidRPr="00EE1FBD">
              <w:rPr>
                <w:b/>
                <w:sz w:val="24"/>
                <w:szCs w:val="24"/>
                <w:lang w:val="uk-UA" w:eastAsia="uk-UA" w:bidi="uk-UA"/>
              </w:rPr>
              <w:t>Операція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jc w:val="center"/>
              <w:rPr>
                <w:b/>
                <w:sz w:val="24"/>
                <w:szCs w:val="24"/>
                <w:lang w:val="uk-UA" w:eastAsia="uk-UA" w:bidi="uk-UA"/>
              </w:rPr>
            </w:pPr>
            <w:r w:rsidRPr="00EE1FBD">
              <w:rPr>
                <w:b/>
                <w:sz w:val="24"/>
                <w:szCs w:val="24"/>
                <w:lang w:val="uk-UA" w:eastAsia="uk-UA" w:bidi="uk-UA"/>
              </w:rPr>
              <w:t>Відповідальний виконавець</w:t>
            </w:r>
          </w:p>
        </w:tc>
        <w:tc>
          <w:tcPr>
            <w:tcW w:w="3685" w:type="dxa"/>
            <w:gridSpan w:val="4"/>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jc w:val="center"/>
              <w:rPr>
                <w:b/>
                <w:sz w:val="24"/>
                <w:szCs w:val="24"/>
                <w:lang w:val="uk-UA" w:eastAsia="uk-UA" w:bidi="uk-UA"/>
              </w:rPr>
            </w:pPr>
            <w:r w:rsidRPr="00EE1FBD">
              <w:rPr>
                <w:b/>
                <w:sz w:val="24"/>
                <w:szCs w:val="24"/>
                <w:lang w:val="uk-UA" w:eastAsia="uk-UA" w:bidi="uk-UA"/>
              </w:rPr>
              <w:t>Вхідний документ</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jc w:val="center"/>
              <w:rPr>
                <w:b/>
                <w:sz w:val="24"/>
                <w:szCs w:val="24"/>
                <w:lang w:val="uk-UA" w:eastAsia="uk-UA" w:bidi="uk-UA"/>
              </w:rPr>
            </w:pPr>
            <w:r w:rsidRPr="00EE1FBD">
              <w:rPr>
                <w:b/>
                <w:sz w:val="24"/>
                <w:szCs w:val="24"/>
                <w:lang w:val="uk-UA" w:eastAsia="uk-UA" w:bidi="uk-UA"/>
              </w:rPr>
              <w:t>Вихідний документ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rPr>
                <w:b/>
                <w:sz w:val="24"/>
                <w:szCs w:val="24"/>
                <w:lang w:val="uk-UA" w:eastAsia="uk-UA" w:bidi="uk-UA"/>
              </w:rPr>
            </w:pPr>
            <w:r w:rsidRPr="00EE1FBD">
              <w:rPr>
                <w:b/>
                <w:sz w:val="24"/>
                <w:szCs w:val="24"/>
                <w:lang w:val="uk-UA" w:eastAsia="uk-UA" w:bidi="uk-UA"/>
              </w:rPr>
              <w:t>Прикладне програмне забезпечення</w:t>
            </w:r>
          </w:p>
        </w:tc>
      </w:tr>
      <w:tr w:rsidR="00EE1FBD" w:rsidRPr="00EE1FBD" w:rsidTr="00EE1FBD">
        <w:trPr>
          <w:cantSplit/>
          <w:trHeight w:val="13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ind w:left="113" w:right="113" w:firstLine="0"/>
              <w:jc w:val="left"/>
              <w:rPr>
                <w:b/>
                <w:sz w:val="24"/>
                <w:szCs w:val="24"/>
                <w:lang w:val="uk-UA" w:eastAsia="uk-UA" w:bidi="uk-UA"/>
              </w:rPr>
            </w:pPr>
            <w:r w:rsidRPr="00EE1FBD">
              <w:rPr>
                <w:b/>
                <w:sz w:val="24"/>
                <w:szCs w:val="24"/>
                <w:lang w:val="uk-UA" w:eastAsia="uk-UA" w:bidi="uk-UA"/>
              </w:rPr>
              <w:t>найменування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умова  виконання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Строк  виконання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Назва суб’єкта  внутрішнього контролю</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Стислий опис роботи, що виконується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ind w:left="113" w:right="113" w:firstLine="0"/>
              <w:jc w:val="left"/>
              <w:rPr>
                <w:b/>
                <w:sz w:val="24"/>
                <w:szCs w:val="24"/>
                <w:lang w:val="uk-UA" w:eastAsia="uk-UA" w:bidi="uk-UA"/>
              </w:rPr>
            </w:pPr>
            <w:r w:rsidRPr="00EE1FBD">
              <w:rPr>
                <w:b/>
                <w:sz w:val="24"/>
                <w:szCs w:val="24"/>
                <w:lang w:val="uk-UA" w:eastAsia="uk-UA" w:bidi="uk-UA"/>
              </w:rPr>
              <w:t>Найменування документа</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Назва учасника процесу</w:t>
            </w:r>
          </w:p>
        </w:tc>
        <w:tc>
          <w:tcPr>
            <w:tcW w:w="1559" w:type="dxa"/>
            <w:gridSpan w:val="2"/>
            <w:tcBorders>
              <w:top w:val="single" w:sz="4" w:space="0" w:color="auto"/>
              <w:left w:val="single" w:sz="4" w:space="0" w:color="auto"/>
              <w:bottom w:val="single" w:sz="4" w:space="0" w:color="auto"/>
              <w:right w:val="single" w:sz="4" w:space="0" w:color="auto"/>
            </w:tcBorders>
            <w:textDirection w:val="btL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Формат документа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ind w:left="113" w:right="113" w:firstLine="0"/>
              <w:jc w:val="left"/>
              <w:rPr>
                <w:b/>
                <w:sz w:val="24"/>
                <w:szCs w:val="24"/>
                <w:lang w:val="uk-UA" w:eastAsia="uk-UA" w:bidi="uk-UA"/>
              </w:rPr>
            </w:pPr>
            <w:r w:rsidRPr="00EE1FBD">
              <w:rPr>
                <w:b/>
                <w:sz w:val="24"/>
                <w:szCs w:val="24"/>
                <w:lang w:val="uk-UA" w:eastAsia="uk-UA" w:bidi="uk-UA"/>
              </w:rPr>
              <w:t>найменування документа</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Назва учасника процесу</w:t>
            </w:r>
          </w:p>
        </w:tc>
        <w:tc>
          <w:tcPr>
            <w:tcW w:w="127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Формат документа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r>
      <w:tr w:rsidR="00EE1FBD" w:rsidRPr="00EE1FBD" w:rsidTr="00EE1FBD">
        <w:trPr>
          <w:cantSplit/>
          <w:trHeight w:val="22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друкований</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електронний</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spacing w:before="240"/>
              <w:ind w:left="113" w:right="113"/>
              <w:rPr>
                <w:b/>
                <w:lang w:val="uk-UA" w:eastAsia="en-US" w:bidi="uk-UA"/>
              </w:rPr>
            </w:pPr>
            <w:r w:rsidRPr="00EE1FBD">
              <w:rPr>
                <w:b/>
                <w:lang w:val="uk-UA" w:eastAsia="en-US" w:bidi="uk-UA"/>
              </w:rPr>
              <w:t>друкований</w:t>
            </w:r>
          </w:p>
        </w:tc>
        <w:tc>
          <w:tcPr>
            <w:tcW w:w="709" w:type="dxa"/>
            <w:tcBorders>
              <w:top w:val="single" w:sz="4" w:space="0" w:color="auto"/>
              <w:left w:val="single" w:sz="4" w:space="0" w:color="auto"/>
              <w:bottom w:val="single" w:sz="4" w:space="0" w:color="auto"/>
              <w:right w:val="single" w:sz="4" w:space="0" w:color="auto"/>
            </w:tcBorders>
            <w:textDirection w:val="btLr"/>
            <w:vAlign w:val="bottom"/>
            <w:hideMark/>
          </w:tcPr>
          <w:p w:rsidR="00EE1FBD" w:rsidRPr="00EE1FBD" w:rsidRDefault="00EE1FBD">
            <w:pPr>
              <w:spacing w:before="240"/>
              <w:ind w:left="113" w:right="113"/>
              <w:rPr>
                <w:b/>
                <w:lang w:val="uk-UA" w:eastAsia="en-US" w:bidi="uk-UA"/>
              </w:rPr>
            </w:pPr>
            <w:r w:rsidRPr="00EE1FBD">
              <w:rPr>
                <w:b/>
                <w:lang w:val="uk-UA" w:eastAsia="en-US" w:bidi="uk-UA"/>
              </w:rPr>
              <w:t>електронний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r>
      <w:tr w:rsidR="00EE1FBD" w:rsidRPr="00EE1FBD" w:rsidTr="00EE1FBD">
        <w:trPr>
          <w:trHeight w:val="407"/>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18"/>
                <w:szCs w:val="18"/>
                <w:lang w:val="uk-UA" w:eastAsia="en-US" w:bidi="uk-UA"/>
              </w:rPr>
            </w:pPr>
            <w:r w:rsidRPr="00EE1FBD">
              <w:rPr>
                <w:b/>
                <w:sz w:val="18"/>
                <w:szCs w:val="18"/>
                <w:lang w:val="uk-UA" w:eastAsia="en-US" w:bidi="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rPr>
                <w:b/>
                <w:sz w:val="18"/>
                <w:szCs w:val="18"/>
                <w:lang w:val="uk-UA" w:eastAsia="en-US" w:bidi="uk-UA"/>
              </w:rPr>
            </w:pPr>
            <w:r w:rsidRPr="00EE1FBD">
              <w:rPr>
                <w:b/>
                <w:sz w:val="18"/>
                <w:szCs w:val="18"/>
                <w:lang w:val="uk-UA" w:eastAsia="en-US" w:bidi="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jc w:val="center"/>
              <w:rPr>
                <w:b/>
                <w:sz w:val="18"/>
                <w:szCs w:val="18"/>
                <w:lang w:val="uk-UA" w:eastAsia="uk-UA" w:bidi="uk-UA"/>
              </w:rPr>
            </w:pPr>
            <w:r w:rsidRPr="00EE1FBD">
              <w:rPr>
                <w:b/>
                <w:sz w:val="18"/>
                <w:szCs w:val="18"/>
                <w:lang w:val="uk-UA" w:eastAsia="uk-UA" w:bidi="uk-UA"/>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15</w:t>
            </w:r>
          </w:p>
        </w:tc>
      </w:tr>
      <w:tr w:rsidR="00EE1FBD" w:rsidRPr="00EE1FBD" w:rsidTr="00EE1FBD">
        <w:trPr>
          <w:trHeight w:val="744"/>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lang w:val="uk-UA" w:eastAsia="en-US" w:bidi="uk-UA"/>
              </w:rPr>
            </w:pPr>
            <w:r w:rsidRPr="00EE1FBD">
              <w:rPr>
                <w:lang w:val="uk-UA" w:eastAsia="en-US" w:bidi="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27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2"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1"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8"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3"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0"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56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r>
      <w:tr w:rsidR="00EE1FBD" w:rsidRPr="00EE1FBD" w:rsidTr="00EE1FBD">
        <w:trPr>
          <w:trHeight w:val="744"/>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lang w:val="uk-UA" w:eastAsia="en-US" w:bidi="uk-UA"/>
              </w:rPr>
            </w:pPr>
            <w:r w:rsidRPr="00EE1FBD">
              <w:rPr>
                <w:lang w:val="uk-UA" w:eastAsia="en-US" w:bidi="uk-UA"/>
              </w:rPr>
              <w:t>2.</w:t>
            </w:r>
          </w:p>
        </w:tc>
        <w:tc>
          <w:tcPr>
            <w:tcW w:w="708"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85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992"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27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2"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1"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8"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3"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0"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56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70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r>
      <w:tr w:rsidR="00EE1FBD" w:rsidRPr="00EE1FBD" w:rsidTr="00EE1FBD">
        <w:trPr>
          <w:trHeight w:val="744"/>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lang w:val="uk-UA" w:eastAsia="en-US" w:bidi="uk-UA"/>
              </w:rPr>
            </w:pPr>
            <w:r w:rsidRPr="00EE1FBD">
              <w:rPr>
                <w:lang w:val="uk-UA" w:eastAsia="en-US" w:bidi="uk-UA"/>
              </w:rPr>
              <w:t>3.</w:t>
            </w:r>
          </w:p>
        </w:tc>
        <w:tc>
          <w:tcPr>
            <w:tcW w:w="708"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85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992"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27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2"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1"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8"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3"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0"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56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70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r>
    </w:tbl>
    <w:p w:rsidR="00EE1FBD" w:rsidRPr="00EE1FBD" w:rsidRDefault="00EE1FBD" w:rsidP="00EE1FBD">
      <w:pPr>
        <w:rPr>
          <w:sz w:val="17"/>
        </w:rPr>
        <w:sectPr w:rsidR="00EE1FBD" w:rsidRPr="00EE1FBD">
          <w:pgSz w:w="16490" w:h="11570" w:orient="landscape"/>
          <w:pgMar w:top="0" w:right="260" w:bottom="340" w:left="280" w:header="0" w:footer="0" w:gutter="0"/>
          <w:cols w:space="720"/>
        </w:sectPr>
      </w:pPr>
    </w:p>
    <w:p w:rsidR="00EE1FBD" w:rsidRPr="00EE1FBD" w:rsidRDefault="00EE1FBD" w:rsidP="00EE1FBD">
      <w:pPr>
        <w:pStyle w:val="a7"/>
        <w:spacing w:before="2"/>
        <w:rPr>
          <w:rFonts w:ascii="Arial"/>
          <w:sz w:val="10"/>
          <w:lang w:val="uk-UA"/>
        </w:rPr>
      </w:pPr>
    </w:p>
    <w:p w:rsidR="00EE1FBD" w:rsidRPr="00EE1FBD" w:rsidRDefault="00EE1FBD" w:rsidP="00EE1FBD">
      <w:pPr>
        <w:pStyle w:val="ab"/>
        <w:numPr>
          <w:ilvl w:val="1"/>
          <w:numId w:val="12"/>
        </w:numPr>
        <w:spacing w:before="100" w:line="228" w:lineRule="auto"/>
        <w:ind w:left="0" w:right="-337" w:firstLine="567"/>
        <w:jc w:val="left"/>
        <w:rPr>
          <w:sz w:val="26"/>
          <w:lang w:val="uk-UA"/>
        </w:rPr>
      </w:pPr>
      <w:r w:rsidRPr="00EE1FBD">
        <w:rPr>
          <w:w w:val="105"/>
          <w:sz w:val="26"/>
          <w:lang w:val="uk-UA"/>
        </w:rPr>
        <w:t>Технологічна</w:t>
      </w:r>
      <w:r w:rsidRPr="00EE1FBD">
        <w:rPr>
          <w:spacing w:val="66"/>
          <w:w w:val="105"/>
          <w:sz w:val="26"/>
          <w:lang w:val="uk-UA"/>
        </w:rPr>
        <w:t xml:space="preserve"> </w:t>
      </w:r>
      <w:r w:rsidRPr="00EE1FBD">
        <w:rPr>
          <w:w w:val="105"/>
          <w:sz w:val="26"/>
          <w:lang w:val="uk-UA"/>
        </w:rPr>
        <w:t>карта</w:t>
      </w:r>
      <w:r w:rsidRPr="00EE1FBD">
        <w:rPr>
          <w:spacing w:val="42"/>
          <w:w w:val="105"/>
          <w:sz w:val="26"/>
          <w:lang w:val="uk-UA"/>
        </w:rPr>
        <w:t xml:space="preserve"> </w:t>
      </w:r>
      <w:r w:rsidRPr="00EE1FBD">
        <w:rPr>
          <w:w w:val="105"/>
          <w:sz w:val="26"/>
          <w:lang w:val="uk-UA"/>
        </w:rPr>
        <w:t>заповнюється</w:t>
      </w:r>
      <w:r w:rsidRPr="00EE1FBD">
        <w:rPr>
          <w:spacing w:val="64"/>
          <w:w w:val="105"/>
          <w:sz w:val="26"/>
          <w:lang w:val="uk-UA"/>
        </w:rPr>
        <w:t xml:space="preserve"> </w:t>
      </w:r>
      <w:r w:rsidRPr="00EE1FBD">
        <w:rPr>
          <w:w w:val="105"/>
          <w:sz w:val="26"/>
          <w:lang w:val="uk-UA"/>
        </w:rPr>
        <w:t>з</w:t>
      </w:r>
      <w:r w:rsidRPr="00EE1FBD">
        <w:rPr>
          <w:spacing w:val="40"/>
          <w:w w:val="105"/>
          <w:sz w:val="26"/>
          <w:lang w:val="uk-UA"/>
        </w:rPr>
        <w:t xml:space="preserve"> </w:t>
      </w:r>
      <w:r w:rsidRPr="00EE1FBD">
        <w:rPr>
          <w:w w:val="105"/>
          <w:sz w:val="26"/>
          <w:lang w:val="uk-UA"/>
        </w:rPr>
        <w:t>урахуванням</w:t>
      </w:r>
      <w:r w:rsidRPr="00EE1FBD">
        <w:rPr>
          <w:spacing w:val="65"/>
          <w:w w:val="105"/>
          <w:sz w:val="26"/>
          <w:lang w:val="uk-UA"/>
        </w:rPr>
        <w:t xml:space="preserve"> </w:t>
      </w:r>
      <w:r w:rsidRPr="00EE1FBD">
        <w:rPr>
          <w:w w:val="105"/>
          <w:sz w:val="26"/>
          <w:lang w:val="uk-UA"/>
        </w:rPr>
        <w:t>наведених</w:t>
      </w:r>
      <w:r w:rsidRPr="00EE1FBD">
        <w:rPr>
          <w:spacing w:val="52"/>
          <w:w w:val="105"/>
          <w:sz w:val="26"/>
          <w:lang w:val="uk-UA"/>
        </w:rPr>
        <w:t xml:space="preserve"> </w:t>
      </w:r>
      <w:r w:rsidRPr="00EE1FBD">
        <w:rPr>
          <w:w w:val="105"/>
          <w:sz w:val="26"/>
          <w:lang w:val="uk-UA"/>
        </w:rPr>
        <w:t>нижче вимог:</w:t>
      </w:r>
      <w:r w:rsidRPr="00EE1FBD">
        <w:rPr>
          <w:spacing w:val="-66"/>
          <w:w w:val="105"/>
          <w:sz w:val="26"/>
          <w:lang w:val="uk-UA"/>
        </w:rPr>
        <w:t xml:space="preserve"> </w:t>
      </w:r>
    </w:p>
    <w:p w:rsidR="00EE1FBD" w:rsidRPr="00EE1FBD" w:rsidRDefault="00EE1FBD" w:rsidP="00EE1FBD">
      <w:pPr>
        <w:pStyle w:val="a7"/>
        <w:spacing w:before="8"/>
        <w:ind w:firstLine="567"/>
        <w:rPr>
          <w:lang w:val="uk-UA"/>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8"/>
        <w:gridCol w:w="5530"/>
      </w:tblGrid>
      <w:tr w:rsidR="00EE1FBD" w:rsidRPr="00EE1FBD" w:rsidTr="00EE1FBD">
        <w:trPr>
          <w:trHeight w:val="444"/>
        </w:trPr>
        <w:tc>
          <w:tcPr>
            <w:tcW w:w="851"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2"/>
              <w:ind w:left="343"/>
              <w:rPr>
                <w:b/>
                <w:sz w:val="28"/>
                <w:lang w:val="uk-UA"/>
              </w:rPr>
            </w:pPr>
            <w:r w:rsidRPr="00EE1FBD">
              <w:rPr>
                <w:b/>
                <w:w w:val="105"/>
                <w:sz w:val="28"/>
                <w:lang w:val="uk-UA"/>
              </w:rPr>
              <w:t>№</w:t>
            </w:r>
          </w:p>
          <w:p w:rsidR="00EE1FBD" w:rsidRPr="00EE1FBD" w:rsidRDefault="00EE1FBD">
            <w:pPr>
              <w:pStyle w:val="TableParagraph"/>
              <w:spacing w:before="4" w:line="278" w:lineRule="exact"/>
              <w:ind w:left="285"/>
              <w:rPr>
                <w:b/>
                <w:sz w:val="27"/>
                <w:lang w:val="uk-UA"/>
              </w:rPr>
            </w:pPr>
            <w:r w:rsidRPr="00EE1FBD">
              <w:rPr>
                <w:b/>
                <w:w w:val="105"/>
                <w:sz w:val="27"/>
                <w:lang w:val="uk-UA"/>
              </w:rPr>
              <w:t>п/</w:t>
            </w:r>
            <w:proofErr w:type="spellStart"/>
            <w:r w:rsidRPr="00EE1FBD">
              <w:rPr>
                <w:b/>
                <w:w w:val="105"/>
                <w:sz w:val="27"/>
                <w:lang w:val="uk-UA"/>
              </w:rPr>
              <w:t>п</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97"/>
              <w:ind w:left="635"/>
              <w:rPr>
                <w:b/>
                <w:sz w:val="27"/>
                <w:lang w:val="uk-UA"/>
              </w:rPr>
            </w:pPr>
            <w:r w:rsidRPr="00EE1FBD">
              <w:rPr>
                <w:b/>
                <w:w w:val="105"/>
                <w:sz w:val="27"/>
                <w:lang w:val="uk-UA"/>
              </w:rPr>
              <w:t>Назва</w:t>
            </w:r>
            <w:r w:rsidRPr="00EE1FBD">
              <w:rPr>
                <w:b/>
                <w:spacing w:val="-12"/>
                <w:w w:val="105"/>
                <w:sz w:val="27"/>
                <w:lang w:val="uk-UA"/>
              </w:rPr>
              <w:t xml:space="preserve"> </w:t>
            </w:r>
            <w:r w:rsidRPr="00EE1FBD">
              <w:rPr>
                <w:b/>
                <w:w w:val="105"/>
                <w:sz w:val="27"/>
                <w:lang w:val="uk-UA"/>
              </w:rPr>
              <w:t>стовпця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33"/>
              <w:ind w:left="1486"/>
              <w:rPr>
                <w:b/>
                <w:sz w:val="27"/>
                <w:lang w:val="uk-UA"/>
              </w:rPr>
            </w:pPr>
            <w:r w:rsidRPr="00EE1FBD">
              <w:rPr>
                <w:b/>
                <w:sz w:val="27"/>
                <w:lang w:val="uk-UA"/>
              </w:rPr>
              <w:t>Порядок</w:t>
            </w:r>
            <w:r w:rsidRPr="00EE1FBD">
              <w:rPr>
                <w:b/>
                <w:spacing w:val="32"/>
                <w:sz w:val="27"/>
                <w:lang w:val="uk-UA"/>
              </w:rPr>
              <w:t xml:space="preserve"> </w:t>
            </w:r>
            <w:r w:rsidRPr="00EE1FBD">
              <w:rPr>
                <w:b/>
                <w:sz w:val="27"/>
                <w:lang w:val="uk-UA"/>
              </w:rPr>
              <w:t>заповнення</w:t>
            </w:r>
          </w:p>
        </w:tc>
      </w:tr>
      <w:tr w:rsidR="00EE1FBD" w:rsidRPr="00EE1FBD" w:rsidTr="00EE1FBD">
        <w:trPr>
          <w:trHeight w:val="1076"/>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201"/>
              <w:ind w:left="192"/>
              <w:rPr>
                <w:sz w:val="26"/>
                <w:lang w:val="uk-UA"/>
              </w:rPr>
            </w:pPr>
            <w:r w:rsidRPr="00EE1FBD">
              <w:rPr>
                <w:w w:val="105"/>
                <w:sz w:val="26"/>
                <w:lang w:val="uk-UA"/>
              </w:rPr>
              <w:t>1.</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201"/>
              <w:ind w:left="198"/>
              <w:rPr>
                <w:sz w:val="26"/>
                <w:lang w:val="uk-UA"/>
              </w:rPr>
            </w:pPr>
            <w:r w:rsidRPr="00EE1FBD">
              <w:rPr>
                <w:w w:val="120"/>
                <w:sz w:val="26"/>
                <w:lang w:val="uk-UA"/>
              </w:rPr>
              <w:t>№п/п</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tabs>
                <w:tab w:val="left" w:pos="540"/>
              </w:tabs>
              <w:spacing w:before="76" w:line="252" w:lineRule="auto"/>
              <w:ind w:left="172"/>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порядковий</w:t>
            </w:r>
            <w:r w:rsidRPr="00EE1FBD">
              <w:rPr>
                <w:spacing w:val="1"/>
                <w:w w:val="105"/>
                <w:sz w:val="26"/>
                <w:lang w:val="uk-UA"/>
              </w:rPr>
              <w:t xml:space="preserve"> </w:t>
            </w:r>
            <w:r w:rsidRPr="00EE1FBD">
              <w:rPr>
                <w:w w:val="105"/>
                <w:sz w:val="26"/>
                <w:lang w:val="uk-UA"/>
              </w:rPr>
              <w:t>номер операції</w:t>
            </w:r>
            <w:r w:rsidRPr="00EE1FBD">
              <w:rPr>
                <w:spacing w:val="-66"/>
                <w:w w:val="105"/>
                <w:sz w:val="26"/>
                <w:lang w:val="uk-UA"/>
              </w:rPr>
              <w:t xml:space="preserve"> </w:t>
            </w:r>
            <w:r w:rsidRPr="00EE1FBD">
              <w:rPr>
                <w:w w:val="105"/>
                <w:sz w:val="26"/>
                <w:lang w:val="uk-UA"/>
              </w:rPr>
              <w:t>(порядковий</w:t>
            </w:r>
            <w:r w:rsidRPr="00EE1FBD">
              <w:rPr>
                <w:spacing w:val="23"/>
                <w:w w:val="105"/>
                <w:sz w:val="26"/>
                <w:lang w:val="uk-UA"/>
              </w:rPr>
              <w:t xml:space="preserve"> </w:t>
            </w:r>
            <w:r w:rsidRPr="00EE1FBD">
              <w:rPr>
                <w:w w:val="105"/>
                <w:sz w:val="26"/>
                <w:lang w:val="uk-UA"/>
              </w:rPr>
              <w:t>номер</w:t>
            </w:r>
            <w:r w:rsidRPr="00EE1FBD">
              <w:rPr>
                <w:spacing w:val="11"/>
                <w:w w:val="105"/>
                <w:sz w:val="26"/>
                <w:lang w:val="uk-UA"/>
              </w:rPr>
              <w:t xml:space="preserve"> </w:t>
            </w:r>
            <w:r w:rsidRPr="00EE1FBD">
              <w:rPr>
                <w:w w:val="105"/>
                <w:sz w:val="26"/>
                <w:lang w:val="uk-UA"/>
              </w:rPr>
              <w:t>операції</w:t>
            </w:r>
            <w:r w:rsidRPr="00EE1FBD">
              <w:rPr>
                <w:spacing w:val="4"/>
                <w:w w:val="105"/>
                <w:sz w:val="26"/>
                <w:lang w:val="uk-UA"/>
              </w:rPr>
              <w:t xml:space="preserve"> </w:t>
            </w:r>
            <w:r w:rsidRPr="00EE1FBD">
              <w:rPr>
                <w:w w:val="105"/>
                <w:sz w:val="26"/>
                <w:lang w:val="uk-UA"/>
              </w:rPr>
              <w:t>має</w:t>
            </w:r>
            <w:r w:rsidRPr="00EE1FBD">
              <w:rPr>
                <w:sz w:val="26"/>
                <w:lang w:val="uk-UA"/>
              </w:rPr>
              <w:t xml:space="preserve"> </w:t>
            </w:r>
            <w:r w:rsidRPr="00EE1FBD">
              <w:rPr>
                <w:w w:val="105"/>
                <w:sz w:val="26"/>
                <w:lang w:val="uk-UA"/>
              </w:rPr>
              <w:t>відповідати</w:t>
            </w:r>
            <w:r w:rsidRPr="00EE1FBD">
              <w:rPr>
                <w:spacing w:val="1"/>
                <w:w w:val="105"/>
                <w:sz w:val="26"/>
                <w:lang w:val="uk-UA"/>
              </w:rPr>
              <w:t xml:space="preserve"> </w:t>
            </w:r>
            <w:r w:rsidRPr="00EE1FBD">
              <w:rPr>
                <w:w w:val="105"/>
                <w:sz w:val="26"/>
                <w:lang w:val="uk-UA"/>
              </w:rPr>
              <w:t>номеру операції у блок-схемі</w:t>
            </w:r>
            <w:r w:rsidRPr="00EE1FBD">
              <w:rPr>
                <w:spacing w:val="-66"/>
                <w:w w:val="105"/>
                <w:sz w:val="26"/>
                <w:lang w:val="uk-UA"/>
              </w:rPr>
              <w:t xml:space="preserve"> </w:t>
            </w:r>
            <w:r w:rsidRPr="00EE1FBD">
              <w:rPr>
                <w:w w:val="105"/>
                <w:sz w:val="26"/>
                <w:lang w:val="uk-UA"/>
              </w:rPr>
              <w:t>процесу)</w:t>
            </w:r>
          </w:p>
        </w:tc>
      </w:tr>
      <w:tr w:rsidR="00EE1FBD" w:rsidRPr="00EE1FBD" w:rsidTr="00EE1FBD">
        <w:trPr>
          <w:trHeight w:val="314"/>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9" w:line="256" w:lineRule="exact"/>
              <w:ind w:left="2903" w:right="2830"/>
              <w:jc w:val="center"/>
              <w:rPr>
                <w:b/>
                <w:sz w:val="27"/>
                <w:lang w:val="uk-UA"/>
              </w:rPr>
            </w:pPr>
            <w:r w:rsidRPr="00EE1FBD">
              <w:rPr>
                <w:b/>
                <w:sz w:val="27"/>
                <w:lang w:val="uk-UA"/>
              </w:rPr>
              <w:t>Операція</w:t>
            </w:r>
          </w:p>
        </w:tc>
      </w:tr>
      <w:tr w:rsidR="00EE1FBD" w:rsidRPr="00EE1FBD" w:rsidTr="00EE1FBD">
        <w:trPr>
          <w:trHeight w:val="1273"/>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
              <w:rPr>
                <w:sz w:val="43"/>
                <w:lang w:val="uk-UA"/>
              </w:rPr>
            </w:pPr>
          </w:p>
          <w:p w:rsidR="00EE1FBD" w:rsidRPr="00EE1FBD" w:rsidRDefault="00EE1FBD">
            <w:pPr>
              <w:pStyle w:val="TableParagraph"/>
              <w:ind w:left="161"/>
              <w:rPr>
                <w:rFonts w:ascii="Courier New"/>
                <w:sz w:val="29"/>
                <w:lang w:val="uk-UA"/>
              </w:rPr>
            </w:pPr>
            <w:r w:rsidRPr="00EE1FBD">
              <w:rPr>
                <w:rFonts w:ascii="Courier New"/>
                <w:w w:val="85"/>
                <w:sz w:val="29"/>
                <w:lang w:val="uk-UA"/>
              </w:rPr>
              <w:t>2.</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187"/>
              <w:ind w:left="194"/>
              <w:rPr>
                <w:sz w:val="26"/>
                <w:lang w:val="uk-UA"/>
              </w:rPr>
            </w:pPr>
            <w:r w:rsidRPr="00EE1FBD">
              <w:rPr>
                <w:w w:val="105"/>
                <w:sz w:val="26"/>
                <w:lang w:val="uk-UA"/>
              </w:rPr>
              <w:t>найменування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69" w:line="252" w:lineRule="auto"/>
              <w:ind w:left="160" w:firstLine="12"/>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найменування</w:t>
            </w:r>
            <w:r w:rsidRPr="00EE1FBD">
              <w:rPr>
                <w:spacing w:val="1"/>
                <w:w w:val="105"/>
                <w:sz w:val="26"/>
                <w:lang w:val="uk-UA"/>
              </w:rPr>
              <w:t xml:space="preserve"> </w:t>
            </w:r>
            <w:r w:rsidRPr="00EE1FBD">
              <w:rPr>
                <w:w w:val="105"/>
                <w:sz w:val="26"/>
                <w:lang w:val="uk-UA"/>
              </w:rPr>
              <w:t>операції</w:t>
            </w:r>
            <w:r w:rsidRPr="00EE1FBD">
              <w:rPr>
                <w:spacing w:val="1"/>
                <w:w w:val="105"/>
                <w:sz w:val="26"/>
                <w:lang w:val="uk-UA"/>
              </w:rPr>
              <w:t xml:space="preserve"> </w:t>
            </w:r>
            <w:r w:rsidRPr="00EE1FBD">
              <w:rPr>
                <w:w w:val="105"/>
                <w:sz w:val="26"/>
                <w:lang w:val="uk-UA"/>
              </w:rPr>
              <w:t>(найменування</w:t>
            </w:r>
            <w:r w:rsidRPr="00EE1FBD">
              <w:rPr>
                <w:spacing w:val="44"/>
                <w:w w:val="105"/>
                <w:sz w:val="26"/>
                <w:lang w:val="uk-UA"/>
              </w:rPr>
              <w:t xml:space="preserve"> </w:t>
            </w:r>
            <w:r w:rsidRPr="00EE1FBD">
              <w:rPr>
                <w:w w:val="105"/>
                <w:sz w:val="26"/>
                <w:lang w:val="uk-UA"/>
              </w:rPr>
              <w:t>операції</w:t>
            </w:r>
            <w:r w:rsidRPr="00EE1FBD">
              <w:rPr>
                <w:spacing w:val="15"/>
                <w:w w:val="105"/>
                <w:sz w:val="26"/>
                <w:lang w:val="uk-UA"/>
              </w:rPr>
              <w:t xml:space="preserve"> </w:t>
            </w:r>
            <w:r w:rsidRPr="00EE1FBD">
              <w:rPr>
                <w:w w:val="105"/>
                <w:sz w:val="26"/>
                <w:lang w:val="uk-UA"/>
              </w:rPr>
              <w:t>має</w:t>
            </w:r>
            <w:r w:rsidRPr="00EE1FBD">
              <w:rPr>
                <w:spacing w:val="15"/>
                <w:w w:val="105"/>
                <w:sz w:val="26"/>
                <w:lang w:val="uk-UA"/>
              </w:rPr>
              <w:t xml:space="preserve"> </w:t>
            </w:r>
            <w:r w:rsidRPr="00EE1FBD">
              <w:rPr>
                <w:w w:val="105"/>
                <w:sz w:val="26"/>
                <w:lang w:val="uk-UA"/>
              </w:rPr>
              <w:t>відповідати</w:t>
            </w:r>
            <w:r w:rsidRPr="00EE1FBD">
              <w:rPr>
                <w:sz w:val="26"/>
                <w:lang w:val="uk-UA"/>
              </w:rPr>
              <w:t xml:space="preserve"> </w:t>
            </w:r>
            <w:r w:rsidRPr="00EE1FBD">
              <w:rPr>
                <w:w w:val="105"/>
                <w:sz w:val="26"/>
                <w:lang w:val="uk-UA"/>
              </w:rPr>
              <w:t>найменуванню</w:t>
            </w:r>
            <w:r w:rsidRPr="00EE1FBD">
              <w:rPr>
                <w:spacing w:val="1"/>
                <w:w w:val="105"/>
                <w:sz w:val="26"/>
                <w:lang w:val="uk-UA"/>
              </w:rPr>
              <w:t xml:space="preserve"> </w:t>
            </w:r>
            <w:r w:rsidRPr="00EE1FBD">
              <w:rPr>
                <w:w w:val="105"/>
                <w:sz w:val="26"/>
                <w:lang w:val="uk-UA"/>
              </w:rPr>
              <w:t>операції у блок-схемі процесу)</w:t>
            </w:r>
          </w:p>
        </w:tc>
      </w:tr>
      <w:tr w:rsidR="00EE1FBD" w:rsidRPr="00EE1FBD" w:rsidTr="00EE1FBD">
        <w:trPr>
          <w:trHeight w:val="1582"/>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34"/>
                <w:lang w:val="uk-UA"/>
              </w:rPr>
            </w:pPr>
          </w:p>
          <w:p w:rsidR="00EE1FBD" w:rsidRPr="00EE1FBD" w:rsidRDefault="00EE1FBD">
            <w:pPr>
              <w:pStyle w:val="TableParagraph"/>
              <w:spacing w:before="247"/>
              <w:ind w:left="161"/>
              <w:rPr>
                <w:rFonts w:ascii="Courier New" w:hAnsi="Courier New"/>
                <w:sz w:val="31"/>
                <w:lang w:val="uk-UA"/>
              </w:rPr>
            </w:pPr>
            <w:r w:rsidRPr="00EE1FBD">
              <w:rPr>
                <w:rFonts w:ascii="Courier New" w:hAnsi="Courier New"/>
                <w:w w:val="75"/>
                <w:sz w:val="31"/>
                <w:lang w:val="uk-UA"/>
              </w:rPr>
              <w:t>З.</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5"/>
              <w:rPr>
                <w:sz w:val="29"/>
                <w:lang w:val="uk-UA"/>
              </w:rPr>
            </w:pPr>
          </w:p>
          <w:p w:rsidR="00EE1FBD" w:rsidRPr="00EE1FBD" w:rsidRDefault="00EE1FBD">
            <w:pPr>
              <w:pStyle w:val="TableParagraph"/>
              <w:ind w:left="185"/>
              <w:rPr>
                <w:sz w:val="26"/>
                <w:lang w:val="uk-UA"/>
              </w:rPr>
            </w:pPr>
            <w:r w:rsidRPr="00EE1FBD">
              <w:rPr>
                <w:w w:val="105"/>
                <w:sz w:val="26"/>
                <w:lang w:val="uk-UA"/>
              </w:rPr>
              <w:t>умова</w:t>
            </w:r>
            <w:r w:rsidRPr="00EE1FBD">
              <w:rPr>
                <w:spacing w:val="11"/>
                <w:w w:val="105"/>
                <w:sz w:val="26"/>
                <w:lang w:val="uk-UA"/>
              </w:rPr>
              <w:t xml:space="preserve"> </w:t>
            </w:r>
            <w:r w:rsidRPr="00EE1FBD">
              <w:rPr>
                <w:w w:val="105"/>
                <w:sz w:val="26"/>
                <w:lang w:val="uk-UA"/>
              </w:rPr>
              <w:t>виконання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48" w:line="254" w:lineRule="auto"/>
              <w:ind w:left="155" w:right="123" w:firstLine="3"/>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перелік умов виконання</w:t>
            </w:r>
            <w:r w:rsidRPr="00EE1FBD">
              <w:rPr>
                <w:spacing w:val="1"/>
                <w:w w:val="105"/>
                <w:sz w:val="26"/>
                <w:lang w:val="uk-UA"/>
              </w:rPr>
              <w:t xml:space="preserve"> </w:t>
            </w:r>
            <w:r w:rsidRPr="00EE1FBD">
              <w:rPr>
                <w:w w:val="105"/>
                <w:sz w:val="26"/>
                <w:lang w:val="uk-UA"/>
              </w:rPr>
              <w:t>відповідної</w:t>
            </w:r>
            <w:r w:rsidRPr="00EE1FBD">
              <w:rPr>
                <w:spacing w:val="37"/>
                <w:w w:val="105"/>
                <w:sz w:val="26"/>
                <w:lang w:val="uk-UA"/>
              </w:rPr>
              <w:t xml:space="preserve"> </w:t>
            </w:r>
            <w:r w:rsidRPr="00EE1FBD">
              <w:rPr>
                <w:w w:val="105"/>
                <w:sz w:val="26"/>
                <w:lang w:val="uk-UA"/>
              </w:rPr>
              <w:t>операції</w:t>
            </w:r>
            <w:r w:rsidRPr="00EE1FBD">
              <w:rPr>
                <w:spacing w:val="25"/>
                <w:w w:val="105"/>
                <w:sz w:val="26"/>
                <w:lang w:val="uk-UA"/>
              </w:rPr>
              <w:t xml:space="preserve"> </w:t>
            </w:r>
            <w:r w:rsidRPr="00EE1FBD">
              <w:rPr>
                <w:w w:val="105"/>
                <w:sz w:val="26"/>
                <w:lang w:val="uk-UA"/>
              </w:rPr>
              <w:t>(наприклад,</w:t>
            </w:r>
            <w:r w:rsidRPr="00EE1FBD">
              <w:rPr>
                <w:spacing w:val="28"/>
                <w:w w:val="105"/>
                <w:sz w:val="26"/>
                <w:lang w:val="uk-UA"/>
              </w:rPr>
              <w:t xml:space="preserve"> </w:t>
            </w:r>
            <w:r w:rsidRPr="00EE1FBD">
              <w:rPr>
                <w:w w:val="105"/>
                <w:sz w:val="26"/>
                <w:lang w:val="uk-UA"/>
              </w:rPr>
              <w:t>отримання</w:t>
            </w:r>
            <w:r w:rsidRPr="00EE1FBD">
              <w:rPr>
                <w:spacing w:val="-65"/>
                <w:w w:val="105"/>
                <w:sz w:val="26"/>
                <w:lang w:val="uk-UA"/>
              </w:rPr>
              <w:t xml:space="preserve"> </w:t>
            </w:r>
            <w:r w:rsidRPr="00EE1FBD">
              <w:rPr>
                <w:w w:val="105"/>
                <w:sz w:val="26"/>
                <w:szCs w:val="26"/>
                <w:lang w:val="uk-UA"/>
              </w:rPr>
              <w:t>від</w:t>
            </w:r>
            <w:r w:rsidRPr="00EE1FBD">
              <w:rPr>
                <w:spacing w:val="1"/>
                <w:w w:val="105"/>
                <w:sz w:val="26"/>
                <w:szCs w:val="26"/>
                <w:lang w:val="uk-UA"/>
              </w:rPr>
              <w:t xml:space="preserve"> </w:t>
            </w:r>
            <w:r w:rsidRPr="00EE1FBD">
              <w:rPr>
                <w:w w:val="105"/>
                <w:sz w:val="26"/>
                <w:szCs w:val="26"/>
                <w:lang w:val="uk-UA"/>
              </w:rPr>
              <w:t>учасника  процесу певного документа</w:t>
            </w:r>
            <w:r w:rsidRPr="00EE1FBD">
              <w:rPr>
                <w:spacing w:val="1"/>
                <w:w w:val="105"/>
                <w:sz w:val="26"/>
                <w:szCs w:val="26"/>
                <w:lang w:val="uk-UA"/>
              </w:rPr>
              <w:t xml:space="preserve"> </w:t>
            </w:r>
            <w:r w:rsidRPr="00EE1FBD">
              <w:rPr>
                <w:w w:val="105"/>
                <w:sz w:val="26"/>
                <w:szCs w:val="26"/>
                <w:lang w:val="uk-UA"/>
              </w:rPr>
              <w:t>або</w:t>
            </w:r>
            <w:r w:rsidRPr="00EE1FBD">
              <w:rPr>
                <w:spacing w:val="2"/>
                <w:w w:val="105"/>
                <w:sz w:val="26"/>
                <w:lang w:val="uk-UA"/>
              </w:rPr>
              <w:t xml:space="preserve"> </w:t>
            </w:r>
            <w:r w:rsidRPr="00EE1FBD">
              <w:rPr>
                <w:w w:val="105"/>
                <w:sz w:val="26"/>
                <w:lang w:val="uk-UA"/>
              </w:rPr>
              <w:t>отримання</w:t>
            </w:r>
            <w:r w:rsidRPr="00EE1FBD">
              <w:rPr>
                <w:spacing w:val="15"/>
                <w:w w:val="105"/>
                <w:sz w:val="26"/>
                <w:lang w:val="uk-UA"/>
              </w:rPr>
              <w:t xml:space="preserve"> </w:t>
            </w:r>
            <w:r w:rsidRPr="00EE1FBD">
              <w:rPr>
                <w:w w:val="105"/>
                <w:sz w:val="26"/>
                <w:lang w:val="uk-UA"/>
              </w:rPr>
              <w:t>результату</w:t>
            </w:r>
            <w:r w:rsidRPr="00EE1FBD">
              <w:rPr>
                <w:spacing w:val="27"/>
                <w:w w:val="105"/>
                <w:sz w:val="26"/>
                <w:lang w:val="uk-UA"/>
              </w:rPr>
              <w:t xml:space="preserve"> </w:t>
            </w:r>
            <w:r w:rsidRPr="00EE1FBD">
              <w:rPr>
                <w:w w:val="105"/>
                <w:sz w:val="26"/>
                <w:lang w:val="uk-UA"/>
              </w:rPr>
              <w:t>попередньо</w:t>
            </w:r>
            <w:r w:rsidRPr="00EE1FBD">
              <w:rPr>
                <w:sz w:val="26"/>
                <w:lang w:val="uk-UA"/>
              </w:rPr>
              <w:t xml:space="preserve"> </w:t>
            </w:r>
            <w:r w:rsidRPr="00EE1FBD">
              <w:rPr>
                <w:w w:val="105"/>
                <w:sz w:val="26"/>
                <w:lang w:val="uk-UA"/>
              </w:rPr>
              <w:t>виконаних</w:t>
            </w:r>
            <w:r w:rsidRPr="00EE1FBD">
              <w:rPr>
                <w:spacing w:val="23"/>
                <w:w w:val="105"/>
                <w:sz w:val="26"/>
                <w:lang w:val="uk-UA"/>
              </w:rPr>
              <w:t xml:space="preserve"> </w:t>
            </w:r>
            <w:r w:rsidRPr="00EE1FBD">
              <w:rPr>
                <w:w w:val="105"/>
                <w:sz w:val="26"/>
                <w:lang w:val="uk-UA"/>
              </w:rPr>
              <w:t>операцій)</w:t>
            </w:r>
          </w:p>
        </w:tc>
      </w:tr>
      <w:tr w:rsidR="00EE1FBD" w:rsidRPr="00EE1FBD" w:rsidTr="00EE1FBD">
        <w:trPr>
          <w:trHeight w:val="859"/>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
              <w:rPr>
                <w:sz w:val="31"/>
                <w:lang w:val="uk-UA"/>
              </w:rPr>
            </w:pPr>
          </w:p>
          <w:p w:rsidR="00EE1FBD" w:rsidRPr="00EE1FBD" w:rsidRDefault="00EE1FBD">
            <w:pPr>
              <w:pStyle w:val="TableParagraph"/>
              <w:ind w:left="167"/>
              <w:rPr>
                <w:sz w:val="26"/>
                <w:lang w:val="uk-UA"/>
              </w:rPr>
            </w:pPr>
            <w:r w:rsidRPr="00EE1FBD">
              <w:rPr>
                <w:w w:val="105"/>
                <w:sz w:val="26"/>
                <w:lang w:val="uk-UA"/>
              </w:rPr>
              <w:t>4.</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8"/>
              <w:rPr>
                <w:sz w:val="31"/>
                <w:lang w:val="uk-UA"/>
              </w:rPr>
            </w:pPr>
          </w:p>
          <w:p w:rsidR="00EE1FBD" w:rsidRPr="00EE1FBD" w:rsidRDefault="00EE1FBD">
            <w:pPr>
              <w:pStyle w:val="TableParagraph"/>
              <w:ind w:left="184"/>
              <w:rPr>
                <w:sz w:val="26"/>
                <w:lang w:val="uk-UA"/>
              </w:rPr>
            </w:pPr>
            <w:r w:rsidRPr="00EE1FBD">
              <w:rPr>
                <w:w w:val="105"/>
                <w:sz w:val="26"/>
                <w:lang w:val="uk-UA"/>
              </w:rPr>
              <w:t>строк</w:t>
            </w:r>
            <w:r w:rsidRPr="00EE1FBD">
              <w:rPr>
                <w:spacing w:val="12"/>
                <w:w w:val="105"/>
                <w:sz w:val="26"/>
                <w:lang w:val="uk-UA"/>
              </w:rPr>
              <w:t xml:space="preserve"> </w:t>
            </w:r>
            <w:r w:rsidRPr="00EE1FBD">
              <w:rPr>
                <w:w w:val="105"/>
                <w:sz w:val="26"/>
                <w:lang w:val="uk-UA"/>
              </w:rPr>
              <w:t>виконання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62"/>
              <w:ind w:left="155" w:hanging="4"/>
              <w:rPr>
                <w:sz w:val="26"/>
                <w:lang w:val="uk-UA"/>
              </w:rPr>
            </w:pPr>
            <w:r w:rsidRPr="00EE1FBD">
              <w:rPr>
                <w:w w:val="105"/>
                <w:sz w:val="26"/>
                <w:lang w:val="uk-UA"/>
              </w:rPr>
              <w:t>Зазначається</w:t>
            </w:r>
            <w:r w:rsidRPr="00EE1FBD">
              <w:rPr>
                <w:spacing w:val="38"/>
                <w:w w:val="105"/>
                <w:sz w:val="26"/>
                <w:lang w:val="uk-UA"/>
              </w:rPr>
              <w:t xml:space="preserve"> </w:t>
            </w:r>
            <w:r w:rsidRPr="00EE1FBD">
              <w:rPr>
                <w:w w:val="105"/>
                <w:sz w:val="26"/>
                <w:lang w:val="uk-UA"/>
              </w:rPr>
              <w:t>граничний</w:t>
            </w:r>
            <w:r w:rsidRPr="00EE1FBD">
              <w:rPr>
                <w:spacing w:val="18"/>
                <w:w w:val="105"/>
                <w:sz w:val="26"/>
                <w:lang w:val="uk-UA"/>
              </w:rPr>
              <w:t xml:space="preserve"> </w:t>
            </w:r>
            <w:r w:rsidRPr="00EE1FBD">
              <w:rPr>
                <w:w w:val="105"/>
                <w:sz w:val="26"/>
                <w:lang w:val="uk-UA"/>
              </w:rPr>
              <w:t>строк</w:t>
            </w:r>
            <w:r w:rsidRPr="00EE1FBD">
              <w:rPr>
                <w:spacing w:val="5"/>
                <w:w w:val="105"/>
                <w:sz w:val="26"/>
                <w:lang w:val="uk-UA"/>
              </w:rPr>
              <w:t xml:space="preserve"> </w:t>
            </w:r>
            <w:r w:rsidRPr="00EE1FBD">
              <w:rPr>
                <w:w w:val="105"/>
                <w:sz w:val="26"/>
                <w:lang w:val="uk-UA"/>
              </w:rPr>
              <w:t>виконання</w:t>
            </w:r>
          </w:p>
          <w:p w:rsidR="00EE1FBD" w:rsidRPr="00EE1FBD" w:rsidRDefault="00EE1FBD">
            <w:pPr>
              <w:pStyle w:val="TableParagraph"/>
              <w:spacing w:line="310" w:lineRule="atLeast"/>
              <w:ind w:left="154"/>
              <w:rPr>
                <w:sz w:val="26"/>
                <w:lang w:val="uk-UA"/>
              </w:rPr>
            </w:pPr>
            <w:r w:rsidRPr="00EE1FBD">
              <w:rPr>
                <w:w w:val="105"/>
                <w:sz w:val="26"/>
                <w:lang w:val="uk-UA"/>
              </w:rPr>
              <w:t>операції</w:t>
            </w:r>
            <w:r w:rsidRPr="00EE1FBD">
              <w:rPr>
                <w:spacing w:val="19"/>
                <w:w w:val="105"/>
                <w:sz w:val="26"/>
                <w:lang w:val="uk-UA"/>
              </w:rPr>
              <w:t xml:space="preserve"> </w:t>
            </w:r>
            <w:r w:rsidRPr="00EE1FBD">
              <w:rPr>
                <w:w w:val="105"/>
                <w:sz w:val="26"/>
                <w:lang w:val="uk-UA"/>
              </w:rPr>
              <w:t>або</w:t>
            </w:r>
            <w:r w:rsidRPr="00EE1FBD">
              <w:rPr>
                <w:spacing w:val="8"/>
                <w:w w:val="105"/>
                <w:sz w:val="26"/>
                <w:lang w:val="uk-UA"/>
              </w:rPr>
              <w:t xml:space="preserve"> </w:t>
            </w:r>
            <w:r w:rsidRPr="00EE1FBD">
              <w:rPr>
                <w:w w:val="105"/>
                <w:sz w:val="26"/>
                <w:lang w:val="uk-UA"/>
              </w:rPr>
              <w:t>варіанти</w:t>
            </w:r>
            <w:r w:rsidRPr="00EE1FBD">
              <w:rPr>
                <w:spacing w:val="16"/>
                <w:w w:val="105"/>
                <w:sz w:val="26"/>
                <w:lang w:val="uk-UA"/>
              </w:rPr>
              <w:t xml:space="preserve"> </w:t>
            </w:r>
            <w:r w:rsidRPr="00EE1FBD">
              <w:rPr>
                <w:w w:val="105"/>
                <w:sz w:val="26"/>
                <w:lang w:val="uk-UA"/>
              </w:rPr>
              <w:t>строків</w:t>
            </w:r>
            <w:r w:rsidRPr="00EE1FBD">
              <w:rPr>
                <w:spacing w:val="20"/>
                <w:w w:val="105"/>
                <w:sz w:val="26"/>
                <w:lang w:val="uk-UA"/>
              </w:rPr>
              <w:t xml:space="preserve"> </w:t>
            </w:r>
            <w:r w:rsidRPr="00EE1FBD">
              <w:rPr>
                <w:w w:val="105"/>
                <w:sz w:val="26"/>
                <w:lang w:val="uk-UA"/>
              </w:rPr>
              <w:t>виконання</w:t>
            </w:r>
            <w:r w:rsidRPr="00EE1FBD">
              <w:rPr>
                <w:spacing w:val="25"/>
                <w:w w:val="105"/>
                <w:sz w:val="26"/>
                <w:lang w:val="uk-UA"/>
              </w:rPr>
              <w:t xml:space="preserve"> </w:t>
            </w:r>
            <w:r w:rsidRPr="00EE1FBD">
              <w:rPr>
                <w:w w:val="105"/>
                <w:sz w:val="26"/>
                <w:lang w:val="uk-UA"/>
              </w:rPr>
              <w:t xml:space="preserve">у </w:t>
            </w:r>
            <w:r w:rsidRPr="00EE1FBD">
              <w:rPr>
                <w:spacing w:val="-65"/>
                <w:w w:val="105"/>
                <w:sz w:val="26"/>
                <w:lang w:val="uk-UA"/>
              </w:rPr>
              <w:t xml:space="preserve"> </w:t>
            </w:r>
            <w:r w:rsidRPr="00EE1FBD">
              <w:rPr>
                <w:w w:val="105"/>
                <w:sz w:val="26"/>
                <w:lang w:val="uk-UA"/>
              </w:rPr>
              <w:t>разі</w:t>
            </w:r>
            <w:r w:rsidRPr="00EE1FBD">
              <w:rPr>
                <w:spacing w:val="1"/>
                <w:w w:val="105"/>
                <w:sz w:val="26"/>
                <w:lang w:val="uk-UA"/>
              </w:rPr>
              <w:t xml:space="preserve"> </w:t>
            </w:r>
            <w:r w:rsidRPr="00EE1FBD">
              <w:rPr>
                <w:w w:val="105"/>
                <w:sz w:val="26"/>
                <w:lang w:val="uk-UA"/>
              </w:rPr>
              <w:t>настання</w:t>
            </w:r>
            <w:r w:rsidRPr="00EE1FBD">
              <w:rPr>
                <w:spacing w:val="15"/>
                <w:w w:val="105"/>
                <w:sz w:val="26"/>
                <w:lang w:val="uk-UA"/>
              </w:rPr>
              <w:t xml:space="preserve"> </w:t>
            </w:r>
            <w:r w:rsidRPr="00EE1FBD">
              <w:rPr>
                <w:w w:val="105"/>
                <w:sz w:val="26"/>
                <w:lang w:val="uk-UA"/>
              </w:rPr>
              <w:t>певних</w:t>
            </w:r>
            <w:r w:rsidRPr="00EE1FBD">
              <w:rPr>
                <w:spacing w:val="4"/>
                <w:w w:val="105"/>
                <w:sz w:val="26"/>
                <w:lang w:val="uk-UA"/>
              </w:rPr>
              <w:t xml:space="preserve"> </w:t>
            </w:r>
            <w:r w:rsidRPr="00EE1FBD">
              <w:rPr>
                <w:w w:val="105"/>
                <w:sz w:val="26"/>
                <w:lang w:val="uk-UA"/>
              </w:rPr>
              <w:t>умов</w:t>
            </w:r>
          </w:p>
        </w:tc>
      </w:tr>
      <w:tr w:rsidR="00EE1FBD" w:rsidRPr="00EE1FBD" w:rsidTr="00EE1FBD">
        <w:trPr>
          <w:trHeight w:val="491"/>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8"/>
              <w:ind w:left="2903" w:right="2856"/>
              <w:jc w:val="center"/>
              <w:rPr>
                <w:b/>
                <w:sz w:val="27"/>
                <w:lang w:val="uk-UA"/>
              </w:rPr>
            </w:pPr>
            <w:r w:rsidRPr="00EE1FBD">
              <w:rPr>
                <w:b/>
                <w:sz w:val="27"/>
                <w:lang w:val="uk-UA"/>
              </w:rPr>
              <w:t>Відповідальний</w:t>
            </w:r>
            <w:r w:rsidRPr="00EE1FBD">
              <w:rPr>
                <w:b/>
                <w:spacing w:val="39"/>
                <w:sz w:val="27"/>
                <w:lang w:val="uk-UA"/>
              </w:rPr>
              <w:t xml:space="preserve"> </w:t>
            </w:r>
            <w:r w:rsidRPr="00EE1FBD">
              <w:rPr>
                <w:b/>
                <w:sz w:val="27"/>
                <w:lang w:val="uk-UA"/>
              </w:rPr>
              <w:t>виконавець</w:t>
            </w:r>
          </w:p>
        </w:tc>
      </w:tr>
      <w:tr w:rsidR="00EE1FBD" w:rsidRPr="00EE1FBD" w:rsidTr="00EE1FBD">
        <w:trPr>
          <w:trHeight w:val="2224"/>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30"/>
                <w:lang w:val="uk-UA"/>
              </w:rPr>
            </w:pPr>
          </w:p>
          <w:p w:rsidR="00EE1FBD" w:rsidRPr="00EE1FBD" w:rsidRDefault="00EE1FBD">
            <w:pPr>
              <w:pStyle w:val="TableParagraph"/>
              <w:rPr>
                <w:sz w:val="30"/>
                <w:lang w:val="uk-UA"/>
              </w:rPr>
            </w:pPr>
          </w:p>
          <w:p w:rsidR="00EE1FBD" w:rsidRPr="00EE1FBD" w:rsidRDefault="00EE1FBD">
            <w:pPr>
              <w:pStyle w:val="TableParagraph"/>
              <w:spacing w:before="9"/>
              <w:rPr>
                <w:sz w:val="24"/>
                <w:lang w:val="uk-UA"/>
              </w:rPr>
            </w:pPr>
          </w:p>
          <w:p w:rsidR="00EE1FBD" w:rsidRPr="00EE1FBD" w:rsidRDefault="00EE1FBD">
            <w:pPr>
              <w:pStyle w:val="TableParagraph"/>
              <w:spacing w:before="1"/>
              <w:ind w:left="166"/>
              <w:rPr>
                <w:sz w:val="27"/>
                <w:lang w:val="uk-UA"/>
              </w:rPr>
            </w:pPr>
            <w:r w:rsidRPr="00EE1FBD">
              <w:rPr>
                <w:w w:val="110"/>
                <w:sz w:val="27"/>
                <w:lang w:val="uk-UA"/>
              </w:rPr>
              <w:t>5.</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5"/>
              <w:rPr>
                <w:sz w:val="29"/>
                <w:lang w:val="uk-UA"/>
              </w:rPr>
            </w:pPr>
          </w:p>
          <w:p w:rsidR="00EE1FBD" w:rsidRPr="00EE1FBD" w:rsidRDefault="00EE1FBD">
            <w:pPr>
              <w:pStyle w:val="TableParagraph"/>
              <w:spacing w:line="254" w:lineRule="auto"/>
              <w:ind w:left="179"/>
              <w:rPr>
                <w:sz w:val="26"/>
                <w:lang w:val="uk-UA"/>
              </w:rPr>
            </w:pPr>
            <w:r w:rsidRPr="00EE1FBD">
              <w:rPr>
                <w:w w:val="105"/>
                <w:sz w:val="26"/>
                <w:lang w:val="uk-UA"/>
              </w:rPr>
              <w:t>назва</w:t>
            </w:r>
            <w:r w:rsidRPr="00EE1FBD">
              <w:rPr>
                <w:spacing w:val="1"/>
                <w:w w:val="105"/>
                <w:sz w:val="26"/>
                <w:lang w:val="uk-UA"/>
              </w:rPr>
              <w:t xml:space="preserve"> </w:t>
            </w:r>
            <w:r w:rsidRPr="00EE1FBD">
              <w:rPr>
                <w:w w:val="105"/>
                <w:sz w:val="26"/>
                <w:lang w:val="uk-UA"/>
              </w:rPr>
              <w:t>суб'єкта</w:t>
            </w:r>
            <w:r w:rsidRPr="00EE1FBD">
              <w:rPr>
                <w:spacing w:val="-66"/>
                <w:w w:val="105"/>
                <w:sz w:val="26"/>
                <w:lang w:val="uk-UA"/>
              </w:rPr>
              <w:t xml:space="preserve"> </w:t>
            </w:r>
            <w:r w:rsidRPr="00EE1FBD">
              <w:rPr>
                <w:w w:val="105"/>
                <w:sz w:val="26"/>
                <w:lang w:val="uk-UA"/>
              </w:rPr>
              <w:t>внутрішнього контролю</w:t>
            </w:r>
            <w:r w:rsidRPr="00EE1FBD">
              <w:rPr>
                <w:spacing w:val="-66"/>
                <w:w w:val="105"/>
                <w:sz w:val="26"/>
                <w:lang w:val="uk-UA"/>
              </w:rPr>
              <w:t xml:space="preserve"> </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3" w:line="254" w:lineRule="auto"/>
              <w:ind w:left="153" w:firstLine="4"/>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назва</w:t>
            </w:r>
            <w:r w:rsidRPr="00EE1FBD">
              <w:rPr>
                <w:spacing w:val="1"/>
                <w:w w:val="105"/>
                <w:sz w:val="26"/>
                <w:lang w:val="uk-UA"/>
              </w:rPr>
              <w:t xml:space="preserve"> </w:t>
            </w:r>
            <w:r w:rsidRPr="00EE1FBD">
              <w:rPr>
                <w:w w:val="105"/>
                <w:sz w:val="26"/>
                <w:lang w:val="uk-UA"/>
              </w:rPr>
              <w:t>суб'єкта внутрішнього</w:t>
            </w:r>
            <w:r w:rsidRPr="00EE1FBD">
              <w:rPr>
                <w:spacing w:val="-66"/>
                <w:w w:val="105"/>
                <w:sz w:val="26"/>
                <w:lang w:val="uk-UA"/>
              </w:rPr>
              <w:t xml:space="preserve"> </w:t>
            </w:r>
            <w:r w:rsidRPr="00EE1FBD">
              <w:rPr>
                <w:w w:val="105"/>
                <w:sz w:val="26"/>
                <w:lang w:val="uk-UA"/>
              </w:rPr>
              <w:t>контролю,</w:t>
            </w:r>
            <w:r w:rsidRPr="00EE1FBD">
              <w:rPr>
                <w:spacing w:val="1"/>
                <w:w w:val="105"/>
                <w:sz w:val="26"/>
                <w:lang w:val="uk-UA"/>
              </w:rPr>
              <w:t xml:space="preserve"> </w:t>
            </w:r>
            <w:r w:rsidRPr="00EE1FBD">
              <w:rPr>
                <w:w w:val="105"/>
                <w:sz w:val="26"/>
                <w:lang w:val="uk-UA"/>
              </w:rPr>
              <w:t>відповідального за виконання</w:t>
            </w:r>
            <w:r w:rsidRPr="00EE1FBD">
              <w:rPr>
                <w:spacing w:val="1"/>
                <w:w w:val="105"/>
                <w:sz w:val="26"/>
                <w:lang w:val="uk-UA"/>
              </w:rPr>
              <w:t xml:space="preserve"> </w:t>
            </w:r>
            <w:r w:rsidRPr="00EE1FBD">
              <w:rPr>
                <w:w w:val="110"/>
                <w:sz w:val="26"/>
                <w:lang w:val="uk-UA"/>
              </w:rPr>
              <w:t>операції. У разі виконання операції</w:t>
            </w:r>
            <w:r w:rsidRPr="00EE1FBD">
              <w:rPr>
                <w:spacing w:val="1"/>
                <w:w w:val="110"/>
                <w:sz w:val="26"/>
                <w:lang w:val="uk-UA"/>
              </w:rPr>
              <w:t xml:space="preserve"> </w:t>
            </w:r>
            <w:r w:rsidRPr="00EE1FBD">
              <w:rPr>
                <w:w w:val="110"/>
                <w:sz w:val="26"/>
                <w:lang w:val="uk-UA"/>
              </w:rPr>
              <w:t>декількома суб'єктами внутрішнього</w:t>
            </w:r>
            <w:r w:rsidRPr="00EE1FBD">
              <w:rPr>
                <w:spacing w:val="1"/>
                <w:w w:val="110"/>
                <w:sz w:val="26"/>
                <w:lang w:val="uk-UA"/>
              </w:rPr>
              <w:t xml:space="preserve"> </w:t>
            </w:r>
            <w:r w:rsidRPr="00EE1FBD">
              <w:rPr>
                <w:w w:val="110"/>
                <w:sz w:val="26"/>
                <w:lang w:val="uk-UA"/>
              </w:rPr>
              <w:t>контролю зазначається перелік таких</w:t>
            </w:r>
            <w:r w:rsidRPr="00EE1FBD">
              <w:rPr>
                <w:spacing w:val="1"/>
                <w:w w:val="110"/>
                <w:sz w:val="26"/>
                <w:lang w:val="uk-UA"/>
              </w:rPr>
              <w:t xml:space="preserve"> </w:t>
            </w:r>
            <w:r w:rsidRPr="00EE1FBD">
              <w:rPr>
                <w:spacing w:val="-1"/>
                <w:w w:val="110"/>
                <w:sz w:val="26"/>
                <w:lang w:val="uk-UA"/>
              </w:rPr>
              <w:t>суб'єктів</w:t>
            </w:r>
            <w:r w:rsidRPr="00EE1FBD">
              <w:rPr>
                <w:spacing w:val="-9"/>
                <w:w w:val="110"/>
                <w:sz w:val="26"/>
                <w:lang w:val="uk-UA"/>
              </w:rPr>
              <w:t xml:space="preserve"> </w:t>
            </w:r>
            <w:r w:rsidRPr="00EE1FBD">
              <w:rPr>
                <w:spacing w:val="-1"/>
                <w:w w:val="110"/>
                <w:sz w:val="26"/>
                <w:lang w:val="uk-UA"/>
              </w:rPr>
              <w:t>з</w:t>
            </w:r>
            <w:r w:rsidRPr="00EE1FBD">
              <w:rPr>
                <w:spacing w:val="-16"/>
                <w:w w:val="110"/>
                <w:sz w:val="26"/>
                <w:lang w:val="uk-UA"/>
              </w:rPr>
              <w:t xml:space="preserve"> </w:t>
            </w:r>
            <w:r w:rsidRPr="00EE1FBD">
              <w:rPr>
                <w:spacing w:val="-1"/>
                <w:w w:val="110"/>
                <w:sz w:val="26"/>
                <w:lang w:val="uk-UA"/>
              </w:rPr>
              <w:t>урахуванням</w:t>
            </w:r>
            <w:r w:rsidRPr="00EE1FBD">
              <w:rPr>
                <w:spacing w:val="5"/>
                <w:w w:val="110"/>
                <w:sz w:val="26"/>
                <w:lang w:val="uk-UA"/>
              </w:rPr>
              <w:t xml:space="preserve"> </w:t>
            </w:r>
            <w:r w:rsidRPr="00EE1FBD">
              <w:rPr>
                <w:spacing w:val="-1"/>
                <w:w w:val="110"/>
                <w:sz w:val="26"/>
                <w:lang w:val="uk-UA"/>
              </w:rPr>
              <w:t>послідовності</w:t>
            </w:r>
            <w:r w:rsidRPr="00EE1FBD">
              <w:rPr>
                <w:sz w:val="26"/>
                <w:lang w:val="uk-UA"/>
              </w:rPr>
              <w:t xml:space="preserve"> </w:t>
            </w:r>
            <w:r w:rsidRPr="00EE1FBD">
              <w:rPr>
                <w:w w:val="105"/>
                <w:sz w:val="26"/>
                <w:lang w:val="uk-UA"/>
              </w:rPr>
              <w:t>виконання</w:t>
            </w:r>
            <w:r w:rsidRPr="00EE1FBD">
              <w:rPr>
                <w:spacing w:val="22"/>
                <w:w w:val="105"/>
                <w:sz w:val="26"/>
                <w:lang w:val="uk-UA"/>
              </w:rPr>
              <w:t xml:space="preserve"> </w:t>
            </w:r>
            <w:r w:rsidRPr="00EE1FBD">
              <w:rPr>
                <w:w w:val="105"/>
                <w:sz w:val="26"/>
                <w:lang w:val="uk-UA"/>
              </w:rPr>
              <w:t>такої</w:t>
            </w:r>
            <w:r w:rsidRPr="00EE1FBD">
              <w:rPr>
                <w:spacing w:val="17"/>
                <w:w w:val="105"/>
                <w:sz w:val="26"/>
                <w:lang w:val="uk-UA"/>
              </w:rPr>
              <w:t xml:space="preserve"> </w:t>
            </w:r>
            <w:r w:rsidRPr="00EE1FBD">
              <w:rPr>
                <w:w w:val="105"/>
                <w:sz w:val="26"/>
                <w:lang w:val="uk-UA"/>
              </w:rPr>
              <w:t>операції</w:t>
            </w:r>
          </w:p>
        </w:tc>
      </w:tr>
      <w:tr w:rsidR="00EE1FBD" w:rsidRPr="00EE1FBD" w:rsidTr="00EE1FBD">
        <w:trPr>
          <w:trHeight w:val="628"/>
        </w:trPr>
        <w:tc>
          <w:tcPr>
            <w:tcW w:w="851"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87"/>
              <w:ind w:left="169"/>
              <w:rPr>
                <w:sz w:val="25"/>
                <w:lang w:val="uk-UA"/>
              </w:rPr>
            </w:pPr>
            <w:r w:rsidRPr="00EE1FBD">
              <w:rPr>
                <w:w w:val="105"/>
                <w:sz w:val="25"/>
                <w:lang w:val="uk-UA"/>
              </w:rPr>
              <w:t>б.</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86"/>
              <w:ind w:left="188"/>
              <w:rPr>
                <w:sz w:val="18"/>
                <w:lang w:val="uk-UA"/>
              </w:rPr>
            </w:pPr>
            <w:r w:rsidRPr="00EE1FBD">
              <w:rPr>
                <w:w w:val="105"/>
                <w:sz w:val="26"/>
                <w:szCs w:val="26"/>
                <w:lang w:val="uk-UA"/>
              </w:rPr>
              <w:t>стислий опис роботи, що виконується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3"/>
              <w:ind w:left="151"/>
              <w:rPr>
                <w:sz w:val="26"/>
                <w:lang w:val="uk-UA"/>
              </w:rPr>
            </w:pPr>
            <w:r w:rsidRPr="00EE1FBD">
              <w:rPr>
                <w:w w:val="105"/>
                <w:sz w:val="26"/>
                <w:lang w:val="uk-UA"/>
              </w:rPr>
              <w:t>Коротко</w:t>
            </w:r>
            <w:r w:rsidRPr="00EE1FBD">
              <w:rPr>
                <w:spacing w:val="26"/>
                <w:w w:val="105"/>
                <w:sz w:val="26"/>
                <w:lang w:val="uk-UA"/>
              </w:rPr>
              <w:t xml:space="preserve"> </w:t>
            </w:r>
            <w:r w:rsidRPr="00EE1FBD">
              <w:rPr>
                <w:w w:val="105"/>
                <w:sz w:val="26"/>
                <w:lang w:val="uk-UA"/>
              </w:rPr>
              <w:t>викладається</w:t>
            </w:r>
            <w:r w:rsidRPr="00EE1FBD">
              <w:rPr>
                <w:spacing w:val="30"/>
                <w:w w:val="105"/>
                <w:sz w:val="26"/>
                <w:lang w:val="uk-UA"/>
              </w:rPr>
              <w:t xml:space="preserve"> </w:t>
            </w:r>
            <w:r w:rsidRPr="00EE1FBD">
              <w:rPr>
                <w:w w:val="105"/>
                <w:sz w:val="26"/>
                <w:lang w:val="uk-UA"/>
              </w:rPr>
              <w:t>суть</w:t>
            </w:r>
            <w:r w:rsidRPr="00EE1FBD">
              <w:rPr>
                <w:spacing w:val="6"/>
                <w:w w:val="105"/>
                <w:sz w:val="26"/>
                <w:lang w:val="uk-UA"/>
              </w:rPr>
              <w:t xml:space="preserve"> </w:t>
            </w:r>
            <w:r w:rsidRPr="00EE1FBD">
              <w:rPr>
                <w:w w:val="105"/>
                <w:sz w:val="26"/>
                <w:lang w:val="uk-UA"/>
              </w:rPr>
              <w:t>роботи</w:t>
            </w:r>
          </w:p>
        </w:tc>
      </w:tr>
      <w:tr w:rsidR="00EE1FBD" w:rsidRPr="00EE1FBD" w:rsidTr="00EE1FBD">
        <w:trPr>
          <w:trHeight w:val="314"/>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9" w:line="285" w:lineRule="exact"/>
              <w:ind w:left="2903" w:right="2847"/>
              <w:jc w:val="center"/>
              <w:rPr>
                <w:b/>
                <w:sz w:val="27"/>
                <w:lang w:val="uk-UA"/>
              </w:rPr>
            </w:pPr>
            <w:r w:rsidRPr="00EE1FBD">
              <w:rPr>
                <w:b/>
                <w:spacing w:val="-1"/>
                <w:w w:val="105"/>
                <w:sz w:val="27"/>
                <w:lang w:val="uk-UA"/>
              </w:rPr>
              <w:t>Вхідний</w:t>
            </w:r>
            <w:r w:rsidRPr="00EE1FBD">
              <w:rPr>
                <w:b/>
                <w:spacing w:val="-17"/>
                <w:w w:val="105"/>
                <w:sz w:val="27"/>
                <w:lang w:val="uk-UA"/>
              </w:rPr>
              <w:t xml:space="preserve"> </w:t>
            </w:r>
            <w:r w:rsidRPr="00EE1FBD">
              <w:rPr>
                <w:b/>
                <w:spacing w:val="-1"/>
                <w:w w:val="105"/>
                <w:sz w:val="27"/>
                <w:lang w:val="uk-UA"/>
              </w:rPr>
              <w:t>документ</w:t>
            </w:r>
          </w:p>
        </w:tc>
      </w:tr>
      <w:tr w:rsidR="00EE1FBD" w:rsidRPr="00EE1FBD" w:rsidTr="00EE1FBD">
        <w:trPr>
          <w:trHeight w:val="674"/>
        </w:trPr>
        <w:tc>
          <w:tcPr>
            <w:tcW w:w="851"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71"/>
              <w:ind w:left="149"/>
              <w:rPr>
                <w:rFonts w:ascii="Courier New"/>
                <w:sz w:val="29"/>
                <w:lang w:val="uk-UA"/>
              </w:rPr>
            </w:pPr>
            <w:r w:rsidRPr="00EE1FBD">
              <w:rPr>
                <w:rFonts w:ascii="Courier New"/>
                <w:w w:val="85"/>
                <w:sz w:val="29"/>
                <w:lang w:val="uk-UA"/>
              </w:rPr>
              <w:t>7.</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2" w:line="252" w:lineRule="auto"/>
              <w:ind w:left="183" w:hanging="3"/>
              <w:rPr>
                <w:sz w:val="26"/>
                <w:lang w:val="uk-UA"/>
              </w:rPr>
            </w:pPr>
            <w:r w:rsidRPr="00EE1FBD">
              <w:rPr>
                <w:w w:val="105"/>
                <w:sz w:val="26"/>
                <w:lang w:val="uk-UA"/>
              </w:rPr>
              <w:t>найменування</w:t>
            </w:r>
            <w:r w:rsidRPr="00EE1FBD">
              <w:rPr>
                <w:spacing w:val="-66"/>
                <w:w w:val="105"/>
                <w:sz w:val="26"/>
                <w:lang w:val="uk-UA"/>
              </w:rPr>
              <w:t xml:space="preserve"> </w:t>
            </w:r>
            <w:r w:rsidRPr="00EE1FBD">
              <w:rPr>
                <w:w w:val="105"/>
                <w:sz w:val="26"/>
                <w:lang w:val="uk-UA"/>
              </w:rPr>
              <w:t>документа</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2" w:line="310" w:lineRule="atLeast"/>
              <w:ind w:left="157"/>
              <w:rPr>
                <w:sz w:val="26"/>
                <w:lang w:val="uk-UA"/>
              </w:rPr>
            </w:pPr>
            <w:r w:rsidRPr="00EE1FBD">
              <w:rPr>
                <w:w w:val="105"/>
                <w:sz w:val="26"/>
                <w:lang w:val="uk-UA"/>
              </w:rPr>
              <w:t>Зазначається(ються)</w:t>
            </w:r>
            <w:r w:rsidRPr="00EE1FBD">
              <w:rPr>
                <w:spacing w:val="5"/>
                <w:w w:val="105"/>
                <w:sz w:val="26"/>
                <w:lang w:val="uk-UA"/>
              </w:rPr>
              <w:t xml:space="preserve"> </w:t>
            </w:r>
            <w:r w:rsidRPr="00EE1FBD">
              <w:rPr>
                <w:w w:val="105"/>
                <w:sz w:val="26"/>
                <w:lang w:val="uk-UA"/>
              </w:rPr>
              <w:t>назва(и)</w:t>
            </w:r>
            <w:r w:rsidRPr="00EE1FBD">
              <w:rPr>
                <w:spacing w:val="42"/>
                <w:w w:val="105"/>
                <w:sz w:val="26"/>
                <w:lang w:val="uk-UA"/>
              </w:rPr>
              <w:t xml:space="preserve"> </w:t>
            </w:r>
            <w:r w:rsidRPr="00EE1FBD">
              <w:rPr>
                <w:w w:val="105"/>
                <w:sz w:val="26"/>
                <w:lang w:val="uk-UA"/>
              </w:rPr>
              <w:t>та</w:t>
            </w:r>
            <w:r w:rsidRPr="00EE1FBD">
              <w:rPr>
                <w:spacing w:val="22"/>
                <w:w w:val="105"/>
                <w:sz w:val="26"/>
                <w:lang w:val="uk-UA"/>
              </w:rPr>
              <w:t xml:space="preserve"> </w:t>
            </w:r>
            <w:r w:rsidRPr="00EE1FBD">
              <w:rPr>
                <w:w w:val="105"/>
                <w:sz w:val="26"/>
                <w:lang w:val="uk-UA"/>
              </w:rPr>
              <w:t>реквізити вхідного(их)</w:t>
            </w:r>
            <w:r w:rsidRPr="00EE1FBD">
              <w:rPr>
                <w:spacing w:val="15"/>
                <w:w w:val="105"/>
                <w:sz w:val="26"/>
                <w:lang w:val="uk-UA"/>
              </w:rPr>
              <w:t xml:space="preserve"> </w:t>
            </w:r>
            <w:r w:rsidRPr="00EE1FBD">
              <w:rPr>
                <w:w w:val="105"/>
                <w:sz w:val="26"/>
                <w:lang w:val="uk-UA"/>
              </w:rPr>
              <w:t>документів(ів)</w:t>
            </w:r>
          </w:p>
        </w:tc>
      </w:tr>
      <w:tr w:rsidR="00EE1FBD" w:rsidRPr="00EE1FBD" w:rsidTr="00EE1FBD">
        <w:trPr>
          <w:trHeight w:val="898"/>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3"/>
              <w:rPr>
                <w:sz w:val="25"/>
                <w:lang w:val="uk-UA"/>
              </w:rPr>
            </w:pPr>
          </w:p>
          <w:p w:rsidR="00EE1FBD" w:rsidRPr="00EE1FBD" w:rsidRDefault="00EE1FBD">
            <w:pPr>
              <w:pStyle w:val="TableParagraph"/>
              <w:ind w:left="170"/>
              <w:rPr>
                <w:sz w:val="27"/>
                <w:lang w:val="uk-UA"/>
              </w:rPr>
            </w:pPr>
            <w:r w:rsidRPr="00EE1FBD">
              <w:rPr>
                <w:w w:val="105"/>
                <w:sz w:val="27"/>
                <w:lang w:val="uk-UA"/>
              </w:rPr>
              <w:t>8.</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41" w:line="252" w:lineRule="auto"/>
              <w:ind w:left="180" w:right="79"/>
              <w:rPr>
                <w:sz w:val="26"/>
                <w:lang w:val="uk-UA"/>
              </w:rPr>
            </w:pPr>
            <w:r w:rsidRPr="00EE1FBD">
              <w:rPr>
                <w:w w:val="105"/>
                <w:sz w:val="26"/>
                <w:lang w:val="uk-UA"/>
              </w:rPr>
              <w:t>назва</w:t>
            </w:r>
            <w:r w:rsidRPr="00EE1FBD">
              <w:rPr>
                <w:spacing w:val="18"/>
                <w:w w:val="105"/>
                <w:sz w:val="26"/>
                <w:lang w:val="uk-UA"/>
              </w:rPr>
              <w:t xml:space="preserve"> </w:t>
            </w:r>
            <w:r w:rsidRPr="00EE1FBD">
              <w:rPr>
                <w:w w:val="105"/>
                <w:sz w:val="26"/>
                <w:lang w:val="uk-UA"/>
              </w:rPr>
              <w:t>учасника</w:t>
            </w:r>
            <w:r w:rsidRPr="00EE1FBD">
              <w:rPr>
                <w:spacing w:val="-65"/>
                <w:w w:val="105"/>
                <w:sz w:val="26"/>
                <w:lang w:val="uk-UA"/>
              </w:rPr>
              <w:t xml:space="preserve"> </w:t>
            </w:r>
            <w:r w:rsidRPr="00EE1FBD">
              <w:rPr>
                <w:w w:val="105"/>
                <w:sz w:val="26"/>
                <w:lang w:val="uk-UA"/>
              </w:rPr>
              <w:t>процесу</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163" w:lineRule="auto"/>
              <w:ind w:left="153" w:firstLine="4"/>
              <w:rPr>
                <w:w w:val="105"/>
                <w:sz w:val="26"/>
                <w:szCs w:val="26"/>
                <w:lang w:val="uk-UA"/>
              </w:rPr>
            </w:pPr>
            <w:r w:rsidRPr="00EE1FBD">
              <w:rPr>
                <w:spacing w:val="-1"/>
                <w:w w:val="106"/>
                <w:sz w:val="26"/>
                <w:szCs w:val="26"/>
                <w:lang w:val="uk-UA"/>
              </w:rPr>
              <w:t>Зазн</w:t>
            </w:r>
            <w:r w:rsidRPr="00EE1FBD">
              <w:rPr>
                <w:spacing w:val="-122"/>
                <w:w w:val="106"/>
                <w:sz w:val="26"/>
                <w:szCs w:val="26"/>
                <w:lang w:val="uk-UA"/>
              </w:rPr>
              <w:t>а</w:t>
            </w:r>
            <w:r w:rsidRPr="00EE1FBD">
              <w:rPr>
                <w:spacing w:val="27"/>
                <w:w w:val="106"/>
                <w:position w:val="-15"/>
                <w:sz w:val="26"/>
                <w:szCs w:val="26"/>
                <w:lang w:val="uk-UA"/>
              </w:rPr>
              <w:t>.</w:t>
            </w:r>
            <w:r w:rsidRPr="00EE1FBD">
              <w:rPr>
                <w:spacing w:val="-1"/>
                <w:w w:val="106"/>
                <w:sz w:val="26"/>
                <w:szCs w:val="26"/>
                <w:lang w:val="uk-UA"/>
              </w:rPr>
              <w:t>чаєтьс</w:t>
            </w:r>
            <w:r w:rsidRPr="00EE1FBD">
              <w:rPr>
                <w:w w:val="106"/>
                <w:sz w:val="26"/>
                <w:szCs w:val="26"/>
                <w:lang w:val="uk-UA"/>
              </w:rPr>
              <w:t>я</w:t>
            </w:r>
            <w:r w:rsidRPr="00EE1FBD">
              <w:rPr>
                <w:spacing w:val="22"/>
                <w:sz w:val="26"/>
                <w:szCs w:val="26"/>
                <w:lang w:val="uk-UA"/>
              </w:rPr>
              <w:t xml:space="preserve"> </w:t>
            </w:r>
            <w:r w:rsidRPr="00EE1FBD">
              <w:rPr>
                <w:spacing w:val="-1"/>
                <w:w w:val="107"/>
                <w:sz w:val="26"/>
                <w:szCs w:val="26"/>
                <w:lang w:val="uk-UA"/>
              </w:rPr>
              <w:t>назв</w:t>
            </w:r>
            <w:r w:rsidRPr="00EE1FBD">
              <w:rPr>
                <w:w w:val="107"/>
                <w:sz w:val="26"/>
                <w:szCs w:val="26"/>
                <w:lang w:val="uk-UA"/>
              </w:rPr>
              <w:t>а</w:t>
            </w:r>
            <w:r w:rsidRPr="00EE1FBD">
              <w:rPr>
                <w:spacing w:val="3"/>
                <w:sz w:val="26"/>
                <w:szCs w:val="26"/>
                <w:lang w:val="uk-UA"/>
              </w:rPr>
              <w:t xml:space="preserve"> </w:t>
            </w:r>
            <w:r w:rsidRPr="00EE1FBD">
              <w:rPr>
                <w:spacing w:val="-1"/>
                <w:w w:val="106"/>
                <w:sz w:val="26"/>
                <w:szCs w:val="26"/>
                <w:lang w:val="uk-UA"/>
              </w:rPr>
              <w:t>внутрішньог</w:t>
            </w:r>
            <w:r w:rsidRPr="00EE1FBD">
              <w:rPr>
                <w:spacing w:val="16"/>
                <w:w w:val="106"/>
                <w:sz w:val="26"/>
                <w:szCs w:val="26"/>
                <w:lang w:val="uk-UA"/>
              </w:rPr>
              <w:t>о</w:t>
            </w:r>
            <w:r w:rsidRPr="00EE1FBD">
              <w:rPr>
                <w:spacing w:val="-17"/>
                <w:w w:val="106"/>
                <w:position w:val="-15"/>
                <w:sz w:val="26"/>
                <w:szCs w:val="26"/>
                <w:lang w:val="uk-UA"/>
              </w:rPr>
              <w:t>.</w:t>
            </w:r>
            <w:r w:rsidRPr="00EE1FBD">
              <w:rPr>
                <w:spacing w:val="-1"/>
                <w:w w:val="108"/>
                <w:sz w:val="26"/>
                <w:szCs w:val="26"/>
                <w:lang w:val="uk-UA"/>
              </w:rPr>
              <w:t xml:space="preserve">або </w:t>
            </w:r>
            <w:r w:rsidRPr="00EE1FBD">
              <w:rPr>
                <w:w w:val="105"/>
                <w:sz w:val="26"/>
                <w:szCs w:val="26"/>
                <w:lang w:val="uk-UA"/>
              </w:rPr>
              <w:t>зовнішнього</w:t>
            </w:r>
            <w:r w:rsidRPr="00EE1FBD">
              <w:rPr>
                <w:spacing w:val="34"/>
                <w:w w:val="105"/>
                <w:sz w:val="26"/>
                <w:szCs w:val="26"/>
                <w:lang w:val="uk-UA"/>
              </w:rPr>
              <w:t xml:space="preserve"> </w:t>
            </w:r>
            <w:r w:rsidRPr="00EE1FBD">
              <w:rPr>
                <w:w w:val="105"/>
                <w:sz w:val="26"/>
                <w:szCs w:val="26"/>
                <w:lang w:val="uk-UA"/>
              </w:rPr>
              <w:t>учасника</w:t>
            </w:r>
            <w:r w:rsidRPr="00EE1FBD">
              <w:rPr>
                <w:spacing w:val="26"/>
                <w:w w:val="105"/>
                <w:sz w:val="26"/>
                <w:szCs w:val="26"/>
                <w:lang w:val="uk-UA"/>
              </w:rPr>
              <w:t xml:space="preserve"> </w:t>
            </w:r>
            <w:r w:rsidRPr="00EE1FBD">
              <w:rPr>
                <w:w w:val="105"/>
                <w:sz w:val="26"/>
                <w:szCs w:val="26"/>
                <w:lang w:val="uk-UA"/>
              </w:rPr>
              <w:t>процесу,</w:t>
            </w:r>
            <w:r w:rsidRPr="00EE1FBD">
              <w:rPr>
                <w:spacing w:val="29"/>
                <w:w w:val="105"/>
                <w:sz w:val="26"/>
                <w:szCs w:val="26"/>
                <w:lang w:val="uk-UA"/>
              </w:rPr>
              <w:t xml:space="preserve"> </w:t>
            </w:r>
            <w:r w:rsidRPr="00EE1FBD">
              <w:rPr>
                <w:w w:val="105"/>
                <w:sz w:val="26"/>
                <w:szCs w:val="26"/>
                <w:lang w:val="uk-UA"/>
              </w:rPr>
              <w:t>від</w:t>
            </w:r>
            <w:r w:rsidRPr="00EE1FBD">
              <w:rPr>
                <w:spacing w:val="26"/>
                <w:w w:val="105"/>
                <w:sz w:val="26"/>
                <w:szCs w:val="26"/>
                <w:lang w:val="uk-UA"/>
              </w:rPr>
              <w:t xml:space="preserve"> </w:t>
            </w:r>
            <w:r w:rsidRPr="00EE1FBD">
              <w:rPr>
                <w:w w:val="105"/>
                <w:sz w:val="26"/>
                <w:szCs w:val="26"/>
                <w:lang w:val="uk-UA"/>
              </w:rPr>
              <w:t>якого</w:t>
            </w:r>
          </w:p>
          <w:p w:rsidR="00EE1FBD" w:rsidRPr="00EE1FBD" w:rsidRDefault="00EE1FBD">
            <w:pPr>
              <w:pStyle w:val="TableParagraph"/>
              <w:spacing w:before="41" w:line="163" w:lineRule="auto"/>
              <w:ind w:left="153" w:firstLine="4"/>
              <w:rPr>
                <w:sz w:val="26"/>
                <w:szCs w:val="26"/>
                <w:lang w:val="uk-UA"/>
              </w:rPr>
            </w:pPr>
            <w:r w:rsidRPr="00EE1FBD">
              <w:rPr>
                <w:w w:val="110"/>
                <w:sz w:val="26"/>
                <w:lang w:val="uk-UA"/>
              </w:rPr>
              <w:t>має надійти відповідний документ</w:t>
            </w:r>
          </w:p>
        </w:tc>
      </w:tr>
      <w:tr w:rsidR="00EE1FBD" w:rsidRPr="00EE1FBD" w:rsidTr="00EE1FBD">
        <w:trPr>
          <w:trHeight w:val="58"/>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lang w:val="uk-UA"/>
              </w:rPr>
            </w:pPr>
          </w:p>
          <w:p w:rsidR="00EE1FBD" w:rsidRPr="00EE1FBD" w:rsidRDefault="00EE1FBD">
            <w:pPr>
              <w:pStyle w:val="TableParagraph"/>
              <w:ind w:left="128"/>
              <w:rPr>
                <w:rFonts w:ascii="Courier New"/>
                <w:sz w:val="27"/>
                <w:lang w:val="uk-UA"/>
              </w:rPr>
            </w:pPr>
            <w:r w:rsidRPr="00EE1FBD">
              <w:rPr>
                <w:rFonts w:ascii="Courier New"/>
                <w:w w:val="95"/>
                <w:sz w:val="27"/>
                <w:lang w:val="uk-UA"/>
              </w:rPr>
              <w:t>9.</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242" w:lineRule="auto"/>
              <w:ind w:left="162" w:firstLine="13"/>
              <w:rPr>
                <w:sz w:val="26"/>
                <w:lang w:val="uk-UA"/>
              </w:rPr>
            </w:pPr>
            <w:r w:rsidRPr="00EE1FBD">
              <w:rPr>
                <w:w w:val="105"/>
                <w:sz w:val="26"/>
                <w:lang w:val="uk-UA"/>
              </w:rPr>
              <w:t>формат</w:t>
            </w:r>
            <w:r w:rsidRPr="00EE1FBD">
              <w:rPr>
                <w:spacing w:val="29"/>
                <w:w w:val="105"/>
                <w:sz w:val="26"/>
                <w:lang w:val="uk-UA"/>
              </w:rPr>
              <w:t xml:space="preserve"> </w:t>
            </w:r>
            <w:r w:rsidRPr="00EE1FBD">
              <w:rPr>
                <w:w w:val="105"/>
                <w:sz w:val="26"/>
                <w:lang w:val="uk-UA"/>
              </w:rPr>
              <w:t>документа:</w:t>
            </w:r>
            <w:r w:rsidRPr="00EE1FBD">
              <w:rPr>
                <w:spacing w:val="-65"/>
                <w:w w:val="105"/>
                <w:sz w:val="26"/>
                <w:lang w:val="uk-UA"/>
              </w:rPr>
              <w:t xml:space="preserve"> </w:t>
            </w:r>
            <w:r w:rsidRPr="00EE1FBD">
              <w:rPr>
                <w:w w:val="105"/>
                <w:sz w:val="26"/>
                <w:lang w:val="uk-UA"/>
              </w:rPr>
              <w:t>друкований</w:t>
            </w:r>
            <w:r w:rsidRPr="00EE1FBD">
              <w:rPr>
                <w:spacing w:val="1"/>
                <w:w w:val="105"/>
                <w:sz w:val="26"/>
                <w:lang w:val="uk-UA"/>
              </w:rPr>
              <w:t xml:space="preserve"> </w:t>
            </w:r>
            <w:r w:rsidRPr="00EE1FBD">
              <w:rPr>
                <w:w w:val="105"/>
                <w:sz w:val="26"/>
                <w:lang w:val="uk-UA"/>
              </w:rPr>
              <w:t>електронний,</w:t>
            </w:r>
          </w:p>
        </w:tc>
        <w:tc>
          <w:tcPr>
            <w:tcW w:w="5528"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26"/>
              <w:ind w:left="151"/>
              <w:rPr>
                <w:sz w:val="26"/>
                <w:lang w:val="uk-UA"/>
              </w:rPr>
            </w:pPr>
            <w:r w:rsidRPr="00EE1FBD">
              <w:rPr>
                <w:w w:val="105"/>
                <w:sz w:val="26"/>
                <w:lang w:val="uk-UA"/>
              </w:rPr>
              <w:t>Зазначається</w:t>
            </w:r>
            <w:r w:rsidRPr="00EE1FBD">
              <w:rPr>
                <w:spacing w:val="32"/>
                <w:w w:val="105"/>
                <w:sz w:val="26"/>
                <w:lang w:val="uk-UA"/>
              </w:rPr>
              <w:t xml:space="preserve"> </w:t>
            </w:r>
            <w:r w:rsidRPr="00EE1FBD">
              <w:rPr>
                <w:w w:val="105"/>
                <w:sz w:val="26"/>
                <w:lang w:val="uk-UA"/>
              </w:rPr>
              <w:t>формат</w:t>
            </w:r>
            <w:r w:rsidRPr="00EE1FBD">
              <w:rPr>
                <w:spacing w:val="19"/>
                <w:w w:val="105"/>
                <w:sz w:val="26"/>
                <w:lang w:val="uk-UA"/>
              </w:rPr>
              <w:t xml:space="preserve"> </w:t>
            </w:r>
            <w:r w:rsidRPr="00EE1FBD">
              <w:rPr>
                <w:w w:val="105"/>
                <w:sz w:val="26"/>
                <w:lang w:val="uk-UA"/>
              </w:rPr>
              <w:t>кожного</w:t>
            </w:r>
            <w:r w:rsidRPr="00EE1FBD">
              <w:rPr>
                <w:spacing w:val="14"/>
                <w:w w:val="105"/>
                <w:sz w:val="26"/>
                <w:lang w:val="uk-UA"/>
              </w:rPr>
              <w:t xml:space="preserve"> </w:t>
            </w:r>
            <w:r w:rsidRPr="00EE1FBD">
              <w:rPr>
                <w:w w:val="105"/>
                <w:sz w:val="26"/>
                <w:lang w:val="uk-UA"/>
              </w:rPr>
              <w:t>вхідного</w:t>
            </w:r>
          </w:p>
          <w:p w:rsidR="00EE1FBD" w:rsidRPr="00EE1FBD" w:rsidRDefault="00EE1FBD">
            <w:pPr>
              <w:pStyle w:val="TableParagraph"/>
              <w:spacing w:line="300" w:lineRule="atLeast"/>
              <w:ind w:left="133" w:right="123" w:firstLine="6"/>
              <w:rPr>
                <w:spacing w:val="21"/>
                <w:w w:val="105"/>
                <w:sz w:val="26"/>
                <w:lang w:val="uk-UA"/>
              </w:rPr>
            </w:pPr>
            <w:r w:rsidRPr="00EE1FBD">
              <w:rPr>
                <w:w w:val="105"/>
                <w:sz w:val="26"/>
                <w:lang w:val="uk-UA"/>
              </w:rPr>
              <w:t>документа</w:t>
            </w:r>
            <w:r w:rsidRPr="00EE1FBD">
              <w:rPr>
                <w:spacing w:val="30"/>
                <w:w w:val="105"/>
                <w:sz w:val="26"/>
                <w:lang w:val="uk-UA"/>
              </w:rPr>
              <w:t xml:space="preserve"> </w:t>
            </w:r>
            <w:r w:rsidRPr="00EE1FBD">
              <w:rPr>
                <w:w w:val="105"/>
                <w:sz w:val="26"/>
                <w:lang w:val="uk-UA"/>
              </w:rPr>
              <w:t>відносно</w:t>
            </w:r>
            <w:r w:rsidRPr="00EE1FBD">
              <w:rPr>
                <w:spacing w:val="20"/>
                <w:w w:val="105"/>
                <w:sz w:val="26"/>
                <w:lang w:val="uk-UA"/>
              </w:rPr>
              <w:t xml:space="preserve"> </w:t>
            </w:r>
            <w:r w:rsidRPr="00EE1FBD">
              <w:rPr>
                <w:w w:val="105"/>
                <w:sz w:val="26"/>
                <w:lang w:val="uk-UA"/>
              </w:rPr>
              <w:t>операції:</w:t>
            </w:r>
            <w:r w:rsidRPr="00EE1FBD">
              <w:rPr>
                <w:spacing w:val="21"/>
                <w:w w:val="105"/>
                <w:sz w:val="26"/>
                <w:lang w:val="uk-UA"/>
              </w:rPr>
              <w:t xml:space="preserve"> </w:t>
            </w:r>
            <w:r w:rsidRPr="00EE1FBD">
              <w:rPr>
                <w:w w:val="105"/>
                <w:sz w:val="26"/>
                <w:lang w:val="uk-UA"/>
              </w:rPr>
              <w:t>друкований або електронний</w:t>
            </w:r>
          </w:p>
          <w:p w:rsidR="00EE1FBD" w:rsidRPr="00EE1FBD" w:rsidRDefault="00EE1FBD">
            <w:pPr>
              <w:pStyle w:val="TableParagraph"/>
              <w:spacing w:line="300" w:lineRule="atLeast"/>
              <w:ind w:left="133" w:right="123" w:firstLine="6"/>
              <w:rPr>
                <w:sz w:val="26"/>
                <w:lang w:val="uk-UA"/>
              </w:rPr>
            </w:pPr>
          </w:p>
          <w:p w:rsidR="00EE1FBD" w:rsidRPr="00EE1FBD" w:rsidRDefault="00EE1FBD">
            <w:pPr>
              <w:pStyle w:val="TableParagraph"/>
              <w:spacing w:line="300" w:lineRule="atLeast"/>
              <w:ind w:left="133" w:right="123" w:firstLine="6"/>
              <w:rPr>
                <w:sz w:val="26"/>
                <w:lang w:val="uk-UA"/>
              </w:rPr>
            </w:pPr>
          </w:p>
          <w:p w:rsidR="00EE1FBD" w:rsidRPr="00EE1FBD" w:rsidRDefault="00EE1FBD">
            <w:pPr>
              <w:pStyle w:val="TableParagraph"/>
              <w:spacing w:line="300" w:lineRule="atLeast"/>
              <w:ind w:left="133" w:right="123" w:firstLine="6"/>
              <w:rPr>
                <w:sz w:val="26"/>
                <w:lang w:val="uk-UA"/>
              </w:rPr>
            </w:pPr>
          </w:p>
        </w:tc>
      </w:tr>
      <w:tr w:rsidR="00EE1FBD" w:rsidRPr="00EE1FBD" w:rsidTr="00EE1FBD">
        <w:trPr>
          <w:trHeight w:val="307"/>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 w:line="285" w:lineRule="exact"/>
              <w:ind w:left="2865" w:right="2856"/>
              <w:jc w:val="center"/>
              <w:rPr>
                <w:b/>
                <w:sz w:val="27"/>
                <w:lang w:val="uk-UA"/>
              </w:rPr>
            </w:pPr>
            <w:r w:rsidRPr="00EE1FBD">
              <w:rPr>
                <w:b/>
                <w:sz w:val="27"/>
                <w:lang w:val="uk-UA"/>
              </w:rPr>
              <w:lastRenderedPageBreak/>
              <w:t>Вихідний</w:t>
            </w:r>
            <w:r w:rsidRPr="00EE1FBD">
              <w:rPr>
                <w:b/>
                <w:spacing w:val="39"/>
                <w:sz w:val="27"/>
                <w:lang w:val="uk-UA"/>
              </w:rPr>
              <w:t xml:space="preserve"> </w:t>
            </w:r>
            <w:r w:rsidRPr="00EE1FBD">
              <w:rPr>
                <w:b/>
                <w:sz w:val="27"/>
                <w:lang w:val="uk-UA"/>
              </w:rPr>
              <w:t>документ</w:t>
            </w:r>
          </w:p>
        </w:tc>
      </w:tr>
    </w:tbl>
    <w:tbl>
      <w:tblPr>
        <w:tblStyle w:val="TableNormal"/>
        <w:tblpPr w:leftFromText="180" w:rightFromText="180" w:vertAnchor="text" w:tblpXSpec="right" w:tblpY="1"/>
        <w:tblOverlap w:val="never"/>
        <w:tblW w:w="93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975"/>
        <w:gridCol w:w="5470"/>
      </w:tblGrid>
      <w:tr w:rsidR="00EE1FBD" w:rsidRPr="00EE1FBD" w:rsidTr="00EE1FBD">
        <w:trPr>
          <w:trHeight w:val="1020"/>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6"/>
              <w:rPr>
                <w:sz w:val="31"/>
                <w:lang w:val="uk-UA"/>
              </w:rPr>
            </w:pPr>
          </w:p>
          <w:p w:rsidR="00EE1FBD" w:rsidRPr="00EE1FBD" w:rsidRDefault="00EE1FBD">
            <w:pPr>
              <w:pStyle w:val="TableParagraph"/>
              <w:ind w:left="133"/>
              <w:rPr>
                <w:sz w:val="27"/>
                <w:lang w:val="uk-UA"/>
              </w:rPr>
            </w:pPr>
            <w:r w:rsidRPr="00EE1FBD">
              <w:rPr>
                <w:w w:val="105"/>
                <w:sz w:val="27"/>
                <w:lang w:val="uk-UA"/>
              </w:rPr>
              <w:t>10.</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04" w:line="247" w:lineRule="auto"/>
              <w:ind w:left="132" w:hanging="3"/>
              <w:rPr>
                <w:sz w:val="27"/>
                <w:lang w:val="uk-UA"/>
              </w:rPr>
            </w:pPr>
            <w:r w:rsidRPr="00EE1FBD">
              <w:rPr>
                <w:sz w:val="27"/>
                <w:lang w:val="uk-UA"/>
              </w:rPr>
              <w:t>найменування</w:t>
            </w:r>
            <w:r w:rsidRPr="00EE1FBD">
              <w:rPr>
                <w:spacing w:val="-65"/>
                <w:sz w:val="27"/>
                <w:lang w:val="uk-UA"/>
              </w:rPr>
              <w:t xml:space="preserve"> </w:t>
            </w:r>
            <w:r w:rsidRPr="00EE1FBD">
              <w:rPr>
                <w:sz w:val="27"/>
                <w:lang w:val="uk-UA"/>
              </w:rPr>
              <w:t>документа</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tabs>
                <w:tab w:val="left" w:pos="324"/>
                <w:tab w:val="left" w:pos="468"/>
              </w:tabs>
              <w:spacing w:before="60" w:line="310" w:lineRule="atLeast"/>
              <w:ind w:left="132" w:right="99" w:firstLine="5"/>
              <w:rPr>
                <w:sz w:val="27"/>
                <w:lang w:val="uk-UA"/>
              </w:rPr>
            </w:pPr>
            <w:r w:rsidRPr="00EE1FBD">
              <w:rPr>
                <w:sz w:val="27"/>
                <w:lang w:val="uk-UA"/>
              </w:rPr>
              <w:t>Зазначається(ються)</w:t>
            </w:r>
            <w:r w:rsidRPr="00EE1FBD">
              <w:rPr>
                <w:spacing w:val="1"/>
                <w:sz w:val="27"/>
                <w:lang w:val="uk-UA"/>
              </w:rPr>
              <w:t xml:space="preserve"> </w:t>
            </w:r>
            <w:r w:rsidRPr="00EE1FBD">
              <w:rPr>
                <w:sz w:val="27"/>
                <w:lang w:val="uk-UA"/>
              </w:rPr>
              <w:t>назва(и)</w:t>
            </w:r>
            <w:r w:rsidRPr="00EE1FBD">
              <w:rPr>
                <w:spacing w:val="1"/>
                <w:sz w:val="27"/>
                <w:lang w:val="uk-UA"/>
              </w:rPr>
              <w:t xml:space="preserve"> </w:t>
            </w:r>
            <w:r w:rsidRPr="00EE1FBD">
              <w:rPr>
                <w:sz w:val="27"/>
                <w:lang w:val="uk-UA"/>
              </w:rPr>
              <w:t>вихідного(их)</w:t>
            </w:r>
            <w:r w:rsidRPr="00EE1FBD">
              <w:rPr>
                <w:spacing w:val="-65"/>
                <w:sz w:val="27"/>
                <w:lang w:val="uk-UA"/>
              </w:rPr>
              <w:t xml:space="preserve"> </w:t>
            </w:r>
            <w:r w:rsidRPr="00EE1FBD">
              <w:rPr>
                <w:w w:val="105"/>
                <w:sz w:val="27"/>
                <w:lang w:val="uk-UA"/>
              </w:rPr>
              <w:t>документа(ів)</w:t>
            </w:r>
            <w:r w:rsidRPr="00EE1FBD">
              <w:rPr>
                <w:spacing w:val="20"/>
                <w:w w:val="105"/>
                <w:sz w:val="27"/>
                <w:lang w:val="uk-UA"/>
              </w:rPr>
              <w:t xml:space="preserve"> </w:t>
            </w:r>
            <w:r w:rsidRPr="00EE1FBD">
              <w:rPr>
                <w:w w:val="105"/>
                <w:sz w:val="27"/>
                <w:lang w:val="uk-UA"/>
              </w:rPr>
              <w:t>стосовно</w:t>
            </w:r>
            <w:r w:rsidRPr="00EE1FBD">
              <w:rPr>
                <w:spacing w:val="1"/>
                <w:w w:val="105"/>
                <w:sz w:val="27"/>
                <w:lang w:val="uk-UA"/>
              </w:rPr>
              <w:t xml:space="preserve"> </w:t>
            </w:r>
            <w:r w:rsidRPr="00EE1FBD">
              <w:rPr>
                <w:w w:val="105"/>
                <w:sz w:val="27"/>
                <w:lang w:val="uk-UA"/>
              </w:rPr>
              <w:t>операції</w:t>
            </w:r>
            <w:r w:rsidRPr="00EE1FBD">
              <w:rPr>
                <w:spacing w:val="1"/>
                <w:w w:val="105"/>
                <w:sz w:val="27"/>
                <w:lang w:val="uk-UA"/>
              </w:rPr>
              <w:t xml:space="preserve"> </w:t>
            </w:r>
            <w:r w:rsidRPr="00EE1FBD">
              <w:rPr>
                <w:w w:val="105"/>
                <w:sz w:val="27"/>
                <w:lang w:val="uk-UA"/>
              </w:rPr>
              <w:t>(результатів</w:t>
            </w:r>
            <w:r w:rsidRPr="00EE1FBD">
              <w:rPr>
                <w:spacing w:val="12"/>
                <w:w w:val="105"/>
                <w:sz w:val="27"/>
                <w:lang w:val="uk-UA"/>
              </w:rPr>
              <w:t xml:space="preserve"> </w:t>
            </w:r>
            <w:r w:rsidRPr="00EE1FBD">
              <w:rPr>
                <w:w w:val="105"/>
                <w:sz w:val="27"/>
                <w:lang w:val="uk-UA"/>
              </w:rPr>
              <w:t>операції)</w:t>
            </w:r>
          </w:p>
        </w:tc>
      </w:tr>
      <w:tr w:rsidR="00EE1FBD" w:rsidRPr="00EE1FBD" w:rsidTr="00EE1FBD">
        <w:trPr>
          <w:trHeight w:val="1287"/>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1"/>
              <w:rPr>
                <w:sz w:val="40"/>
                <w:lang w:val="uk-UA"/>
              </w:rPr>
            </w:pPr>
          </w:p>
          <w:p w:rsidR="00EE1FBD" w:rsidRPr="00EE1FBD" w:rsidRDefault="00EE1FBD">
            <w:pPr>
              <w:pStyle w:val="TableParagraph"/>
              <w:ind w:left="133"/>
              <w:rPr>
                <w:sz w:val="27"/>
                <w:lang w:val="uk-UA"/>
              </w:rPr>
            </w:pPr>
            <w:r w:rsidRPr="00EE1FBD">
              <w:rPr>
                <w:w w:val="105"/>
                <w:sz w:val="27"/>
                <w:lang w:val="uk-UA"/>
              </w:rPr>
              <w:t>11.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line="254" w:lineRule="auto"/>
              <w:ind w:right="74"/>
              <w:jc w:val="center"/>
              <w:rPr>
                <w:sz w:val="27"/>
                <w:lang w:val="uk-UA"/>
              </w:rPr>
            </w:pPr>
            <w:r w:rsidRPr="00EE1FBD">
              <w:rPr>
                <w:sz w:val="26"/>
                <w:lang w:val="uk-UA"/>
              </w:rPr>
              <w:t>назва учасника процесу</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 w:line="242" w:lineRule="auto"/>
              <w:ind w:left="130" w:right="99"/>
              <w:rPr>
                <w:sz w:val="27"/>
                <w:lang w:val="uk-UA"/>
              </w:rPr>
            </w:pPr>
            <w:r w:rsidRPr="00EE1FBD">
              <w:rPr>
                <w:sz w:val="27"/>
                <w:lang w:val="uk-UA"/>
              </w:rPr>
              <w:t>Зазначається</w:t>
            </w:r>
            <w:r w:rsidRPr="00EE1FBD">
              <w:rPr>
                <w:spacing w:val="1"/>
                <w:sz w:val="27"/>
                <w:lang w:val="uk-UA"/>
              </w:rPr>
              <w:t xml:space="preserve"> </w:t>
            </w:r>
            <w:r w:rsidRPr="00EE1FBD">
              <w:rPr>
                <w:sz w:val="27"/>
                <w:lang w:val="uk-UA"/>
              </w:rPr>
              <w:t>назва внутрішнього</w:t>
            </w:r>
            <w:r w:rsidRPr="00EE1FBD">
              <w:rPr>
                <w:spacing w:val="1"/>
                <w:sz w:val="27"/>
                <w:lang w:val="uk-UA"/>
              </w:rPr>
              <w:t xml:space="preserve"> </w:t>
            </w:r>
            <w:r w:rsidRPr="00EE1FBD">
              <w:rPr>
                <w:sz w:val="27"/>
                <w:lang w:val="uk-UA"/>
              </w:rPr>
              <w:t>або</w:t>
            </w:r>
            <w:r w:rsidRPr="00EE1FBD">
              <w:rPr>
                <w:spacing w:val="1"/>
                <w:sz w:val="27"/>
                <w:lang w:val="uk-UA"/>
              </w:rPr>
              <w:t xml:space="preserve"> </w:t>
            </w:r>
            <w:r w:rsidRPr="00EE1FBD">
              <w:rPr>
                <w:sz w:val="27"/>
                <w:lang w:val="uk-UA"/>
              </w:rPr>
              <w:t>зовнішнього</w:t>
            </w:r>
            <w:r w:rsidRPr="00EE1FBD">
              <w:rPr>
                <w:spacing w:val="60"/>
                <w:sz w:val="27"/>
                <w:lang w:val="uk-UA"/>
              </w:rPr>
              <w:t xml:space="preserve"> </w:t>
            </w:r>
            <w:r w:rsidRPr="00EE1FBD">
              <w:rPr>
                <w:sz w:val="27"/>
                <w:lang w:val="uk-UA"/>
              </w:rPr>
              <w:t>учасника</w:t>
            </w:r>
            <w:r w:rsidRPr="00EE1FBD">
              <w:rPr>
                <w:spacing w:val="44"/>
                <w:sz w:val="27"/>
                <w:lang w:val="uk-UA"/>
              </w:rPr>
              <w:t xml:space="preserve"> </w:t>
            </w:r>
            <w:r w:rsidRPr="00EE1FBD">
              <w:rPr>
                <w:sz w:val="27"/>
                <w:lang w:val="uk-UA"/>
              </w:rPr>
              <w:t>процесу,</w:t>
            </w:r>
            <w:r w:rsidRPr="00EE1FBD">
              <w:rPr>
                <w:spacing w:val="40"/>
                <w:sz w:val="27"/>
                <w:lang w:val="uk-UA"/>
              </w:rPr>
              <w:t xml:space="preserve"> </w:t>
            </w:r>
            <w:r w:rsidRPr="00EE1FBD">
              <w:rPr>
                <w:sz w:val="27"/>
                <w:lang w:val="uk-UA"/>
              </w:rPr>
              <w:t>якому</w:t>
            </w:r>
          </w:p>
          <w:p w:rsidR="00EE1FBD" w:rsidRPr="00EE1FBD" w:rsidRDefault="00EE1FBD">
            <w:pPr>
              <w:pStyle w:val="TableParagraph"/>
              <w:spacing w:before="8" w:line="310" w:lineRule="atLeast"/>
              <w:ind w:left="125" w:right="99" w:firstLine="5"/>
              <w:rPr>
                <w:sz w:val="27"/>
                <w:lang w:val="uk-UA"/>
              </w:rPr>
            </w:pPr>
            <w:r w:rsidRPr="00EE1FBD">
              <w:rPr>
                <w:sz w:val="27"/>
                <w:lang w:val="uk-UA"/>
              </w:rPr>
              <w:t>передається</w:t>
            </w:r>
            <w:r w:rsidRPr="00EE1FBD">
              <w:rPr>
                <w:spacing w:val="1"/>
                <w:sz w:val="27"/>
                <w:lang w:val="uk-UA"/>
              </w:rPr>
              <w:t xml:space="preserve"> </w:t>
            </w:r>
            <w:r w:rsidRPr="00EE1FBD">
              <w:rPr>
                <w:sz w:val="27"/>
                <w:lang w:val="uk-UA"/>
              </w:rPr>
              <w:t>відповідний</w:t>
            </w:r>
            <w:r w:rsidRPr="00EE1FBD">
              <w:rPr>
                <w:spacing w:val="1"/>
                <w:sz w:val="27"/>
                <w:lang w:val="uk-UA"/>
              </w:rPr>
              <w:t xml:space="preserve"> </w:t>
            </w:r>
            <w:r w:rsidRPr="00EE1FBD">
              <w:rPr>
                <w:sz w:val="27"/>
                <w:lang w:val="uk-UA"/>
              </w:rPr>
              <w:t>документ (результат</w:t>
            </w:r>
            <w:r w:rsidRPr="00EE1FBD">
              <w:rPr>
                <w:spacing w:val="10"/>
                <w:sz w:val="27"/>
                <w:lang w:val="uk-UA"/>
              </w:rPr>
              <w:t xml:space="preserve"> </w:t>
            </w:r>
            <w:r w:rsidRPr="00EE1FBD">
              <w:rPr>
                <w:sz w:val="27"/>
                <w:lang w:val="uk-UA"/>
              </w:rPr>
              <w:t>операції)</w:t>
            </w:r>
          </w:p>
        </w:tc>
      </w:tr>
      <w:tr w:rsidR="00EE1FBD" w:rsidRPr="00EE1FBD" w:rsidTr="00EE1FBD">
        <w:trPr>
          <w:trHeight w:val="977"/>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2"/>
              <w:rPr>
                <w:sz w:val="27"/>
                <w:lang w:val="uk-UA"/>
              </w:rPr>
            </w:pPr>
          </w:p>
          <w:p w:rsidR="00EE1FBD" w:rsidRPr="00EE1FBD" w:rsidRDefault="00EE1FBD">
            <w:pPr>
              <w:pStyle w:val="TableParagraph"/>
              <w:ind w:left="133"/>
              <w:rPr>
                <w:sz w:val="27"/>
                <w:lang w:val="uk-UA"/>
              </w:rPr>
            </w:pPr>
            <w:r w:rsidRPr="00EE1FBD">
              <w:rPr>
                <w:w w:val="105"/>
                <w:sz w:val="27"/>
                <w:lang w:val="uk-UA"/>
              </w:rPr>
              <w:t>12.</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244" w:lineRule="auto"/>
              <w:ind w:left="125" w:hanging="1"/>
              <w:rPr>
                <w:sz w:val="27"/>
                <w:lang w:val="uk-UA"/>
              </w:rPr>
            </w:pPr>
            <w:r w:rsidRPr="00EE1FBD">
              <w:rPr>
                <w:sz w:val="27"/>
                <w:lang w:val="uk-UA"/>
              </w:rPr>
              <w:t>формат</w:t>
            </w:r>
            <w:r w:rsidRPr="00EE1FBD">
              <w:rPr>
                <w:spacing w:val="1"/>
                <w:sz w:val="27"/>
                <w:lang w:val="uk-UA"/>
              </w:rPr>
              <w:t xml:space="preserve"> </w:t>
            </w:r>
            <w:r w:rsidRPr="00EE1FBD">
              <w:rPr>
                <w:sz w:val="27"/>
                <w:lang w:val="uk-UA"/>
              </w:rPr>
              <w:t>документа:</w:t>
            </w:r>
            <w:r w:rsidRPr="00EE1FBD">
              <w:rPr>
                <w:spacing w:val="-65"/>
                <w:sz w:val="27"/>
                <w:lang w:val="uk-UA"/>
              </w:rPr>
              <w:t xml:space="preserve"> </w:t>
            </w:r>
            <w:r w:rsidRPr="00EE1FBD">
              <w:rPr>
                <w:sz w:val="27"/>
                <w:lang w:val="uk-UA"/>
              </w:rPr>
              <w:t>друкований</w:t>
            </w:r>
            <w:r w:rsidRPr="00EE1FBD">
              <w:rPr>
                <w:spacing w:val="1"/>
                <w:sz w:val="27"/>
                <w:lang w:val="uk-UA"/>
              </w:rPr>
              <w:t xml:space="preserve"> </w:t>
            </w:r>
            <w:r w:rsidRPr="00EE1FBD">
              <w:rPr>
                <w:sz w:val="27"/>
                <w:lang w:val="uk-UA"/>
              </w:rPr>
              <w:t>електронний</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
              <w:ind w:left="126" w:firstLine="4"/>
              <w:rPr>
                <w:sz w:val="27"/>
                <w:lang w:val="uk-UA"/>
              </w:rPr>
            </w:pPr>
            <w:r w:rsidRPr="00EE1FBD">
              <w:rPr>
                <w:sz w:val="27"/>
                <w:lang w:val="uk-UA"/>
              </w:rPr>
              <w:t>Зазначається формат кожного вихідного документа стосовно операції документа (друкований або електронний)</w:t>
            </w:r>
          </w:p>
        </w:tc>
      </w:tr>
      <w:tr w:rsidR="00EE1FBD" w:rsidRPr="00EE1FBD" w:rsidTr="00EE1FBD">
        <w:trPr>
          <w:trHeight w:val="1547"/>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30"/>
                <w:lang w:val="uk-UA"/>
              </w:rPr>
            </w:pPr>
          </w:p>
          <w:p w:rsidR="00EE1FBD" w:rsidRPr="00EE1FBD" w:rsidRDefault="00EE1FBD">
            <w:pPr>
              <w:pStyle w:val="TableParagraph"/>
              <w:spacing w:before="1"/>
              <w:rPr>
                <w:sz w:val="24"/>
                <w:lang w:val="uk-UA"/>
              </w:rPr>
            </w:pPr>
          </w:p>
          <w:p w:rsidR="00EE1FBD" w:rsidRPr="00EE1FBD" w:rsidRDefault="00EE1FBD">
            <w:pPr>
              <w:pStyle w:val="TableParagraph"/>
              <w:ind w:left="133"/>
              <w:rPr>
                <w:sz w:val="27"/>
                <w:lang w:val="uk-UA"/>
              </w:rPr>
            </w:pPr>
            <w:r w:rsidRPr="00EE1FBD">
              <w:rPr>
                <w:w w:val="105"/>
                <w:sz w:val="27"/>
                <w:lang w:val="uk-UA"/>
              </w:rPr>
              <w:t>13.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1" w:line="242" w:lineRule="auto"/>
              <w:ind w:left="125" w:right="74" w:hanging="2"/>
              <w:rPr>
                <w:sz w:val="27"/>
                <w:szCs w:val="27"/>
                <w:lang w:val="uk-UA"/>
              </w:rPr>
            </w:pPr>
            <w:r w:rsidRPr="00EE1FBD">
              <w:rPr>
                <w:sz w:val="27"/>
                <w:szCs w:val="27"/>
                <w:lang w:val="uk-UA"/>
              </w:rPr>
              <w:t>Прикладне програмне забезпечення</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310" w:lineRule="atLeast"/>
              <w:ind w:left="127" w:right="99" w:firstLine="3"/>
              <w:rPr>
                <w:sz w:val="27"/>
                <w:lang w:val="uk-UA"/>
              </w:rPr>
            </w:pPr>
            <w:r w:rsidRPr="00EE1FBD">
              <w:rPr>
                <w:w w:val="105"/>
                <w:sz w:val="27"/>
                <w:lang w:val="uk-UA"/>
              </w:rPr>
              <w:t>Зазначається найменування прикладного програмного забезпечення, яке автоматизує виконання операції. У разі, якщо операція не автоматизована, зазначається «не автоматизована»</w:t>
            </w:r>
          </w:p>
        </w:tc>
      </w:tr>
    </w:tbl>
    <w:p w:rsidR="00EE1FBD" w:rsidRPr="00EE1FBD" w:rsidRDefault="00EE1FBD" w:rsidP="00EE1FBD">
      <w:pPr>
        <w:pStyle w:val="1"/>
        <w:tabs>
          <w:tab w:val="left" w:pos="2747"/>
        </w:tabs>
        <w:spacing w:before="89"/>
        <w:ind w:firstLine="2268"/>
        <w:jc w:val="left"/>
        <w:rPr>
          <w:lang w:val="uk-UA"/>
        </w:rPr>
      </w:pPr>
    </w:p>
    <w:p w:rsidR="00EE1FBD" w:rsidRPr="00EE1FBD" w:rsidRDefault="00EE1FBD" w:rsidP="00EE1FBD">
      <w:pPr>
        <w:pStyle w:val="1"/>
        <w:tabs>
          <w:tab w:val="left" w:pos="2747"/>
        </w:tabs>
        <w:spacing w:before="89"/>
        <w:ind w:firstLine="567"/>
        <w:jc w:val="left"/>
        <w:rPr>
          <w:lang w:val="uk-UA"/>
        </w:rPr>
      </w:pPr>
      <w:proofErr w:type="spellStart"/>
      <w:r w:rsidRPr="00EE1FBD">
        <w:rPr>
          <w:lang w:val="uk-UA"/>
        </w:rPr>
        <w:t>VI.Список</w:t>
      </w:r>
      <w:proofErr w:type="spellEnd"/>
      <w:r w:rsidRPr="00EE1FBD">
        <w:rPr>
          <w:spacing w:val="28"/>
          <w:lang w:val="uk-UA"/>
        </w:rPr>
        <w:t xml:space="preserve"> </w:t>
      </w:r>
      <w:r w:rsidRPr="00EE1FBD">
        <w:rPr>
          <w:lang w:val="uk-UA"/>
        </w:rPr>
        <w:t>прийнятих</w:t>
      </w:r>
      <w:r w:rsidRPr="00EE1FBD">
        <w:rPr>
          <w:spacing w:val="45"/>
          <w:lang w:val="uk-UA"/>
        </w:rPr>
        <w:t xml:space="preserve"> </w:t>
      </w:r>
      <w:r w:rsidRPr="00EE1FBD">
        <w:rPr>
          <w:lang w:val="uk-UA"/>
        </w:rPr>
        <w:t>скорочень</w:t>
      </w:r>
    </w:p>
    <w:p w:rsidR="00EE1FBD" w:rsidRPr="00EE1FBD" w:rsidRDefault="00EE1FBD" w:rsidP="00EE1FBD">
      <w:pPr>
        <w:pStyle w:val="a7"/>
        <w:spacing w:before="9"/>
        <w:ind w:left="567" w:firstLine="1134"/>
        <w:rPr>
          <w:b/>
          <w:sz w:val="28"/>
          <w:lang w:val="uk-UA"/>
        </w:rPr>
      </w:pPr>
    </w:p>
    <w:p w:rsidR="00EE1FBD" w:rsidRPr="00EE1FBD" w:rsidRDefault="00EE1FBD" w:rsidP="00EE1FBD">
      <w:pPr>
        <w:pStyle w:val="a7"/>
        <w:spacing w:before="1" w:line="244" w:lineRule="auto"/>
        <w:ind w:right="-54" w:firstLine="567"/>
        <w:jc w:val="both"/>
        <w:rPr>
          <w:w w:val="105"/>
          <w:lang w:val="uk-UA"/>
        </w:rPr>
      </w:pPr>
      <w:r w:rsidRPr="00EE1FBD">
        <w:rPr>
          <w:w w:val="105"/>
          <w:lang w:val="uk-UA"/>
        </w:rPr>
        <w:t>Список</w:t>
      </w:r>
      <w:r w:rsidRPr="00EE1FBD">
        <w:rPr>
          <w:spacing w:val="1"/>
          <w:w w:val="105"/>
          <w:lang w:val="uk-UA"/>
        </w:rPr>
        <w:t xml:space="preserve"> </w:t>
      </w:r>
      <w:r w:rsidRPr="00EE1FBD">
        <w:rPr>
          <w:w w:val="105"/>
          <w:lang w:val="uk-UA"/>
        </w:rPr>
        <w:t>прийнятих</w:t>
      </w:r>
      <w:r w:rsidRPr="00EE1FBD">
        <w:rPr>
          <w:spacing w:val="1"/>
          <w:w w:val="105"/>
          <w:lang w:val="uk-UA"/>
        </w:rPr>
        <w:t xml:space="preserve"> </w:t>
      </w:r>
      <w:r w:rsidRPr="00EE1FBD">
        <w:rPr>
          <w:w w:val="105"/>
          <w:lang w:val="uk-UA"/>
        </w:rPr>
        <w:t>скорочень</w:t>
      </w:r>
      <w:r w:rsidRPr="00EE1FBD">
        <w:rPr>
          <w:spacing w:val="1"/>
          <w:w w:val="105"/>
          <w:lang w:val="uk-UA"/>
        </w:rPr>
        <w:t xml:space="preserve"> </w:t>
      </w:r>
      <w:r w:rsidRPr="00EE1FBD">
        <w:rPr>
          <w:w w:val="105"/>
          <w:lang w:val="uk-UA"/>
        </w:rPr>
        <w:t>оформлюється</w:t>
      </w:r>
      <w:r w:rsidRPr="00EE1FBD">
        <w:rPr>
          <w:spacing w:val="1"/>
          <w:w w:val="105"/>
          <w:lang w:val="uk-UA"/>
        </w:rPr>
        <w:t xml:space="preserve"> </w:t>
      </w:r>
      <w:r w:rsidRPr="00EE1FBD">
        <w:rPr>
          <w:w w:val="105"/>
          <w:lang w:val="uk-UA"/>
        </w:rPr>
        <w:t>у</w:t>
      </w:r>
      <w:r w:rsidRPr="00EE1FBD">
        <w:rPr>
          <w:spacing w:val="1"/>
          <w:w w:val="105"/>
          <w:lang w:val="uk-UA"/>
        </w:rPr>
        <w:t xml:space="preserve"> </w:t>
      </w:r>
      <w:r w:rsidRPr="00EE1FBD">
        <w:rPr>
          <w:w w:val="105"/>
          <w:lang w:val="uk-UA"/>
        </w:rPr>
        <w:t>табличній</w:t>
      </w:r>
      <w:r w:rsidRPr="00EE1FBD">
        <w:rPr>
          <w:spacing w:val="1"/>
          <w:w w:val="105"/>
          <w:lang w:val="uk-UA"/>
        </w:rPr>
        <w:t xml:space="preserve"> </w:t>
      </w:r>
      <w:r w:rsidRPr="00EE1FBD">
        <w:rPr>
          <w:w w:val="105"/>
          <w:lang w:val="uk-UA"/>
        </w:rPr>
        <w:t>формі</w:t>
      </w:r>
      <w:r w:rsidRPr="00EE1FBD">
        <w:rPr>
          <w:spacing w:val="1"/>
          <w:w w:val="105"/>
          <w:lang w:val="uk-UA"/>
        </w:rPr>
        <w:t xml:space="preserve"> </w:t>
      </w:r>
      <w:r w:rsidRPr="00EE1FBD">
        <w:rPr>
          <w:w w:val="105"/>
          <w:lang w:val="uk-UA"/>
        </w:rPr>
        <w:t>та</w:t>
      </w:r>
      <w:r w:rsidRPr="00EE1FBD">
        <w:rPr>
          <w:spacing w:val="1"/>
          <w:w w:val="105"/>
          <w:lang w:val="uk-UA"/>
        </w:rPr>
        <w:t xml:space="preserve"> </w:t>
      </w:r>
      <w:r w:rsidRPr="00EE1FBD">
        <w:rPr>
          <w:w w:val="105"/>
          <w:lang w:val="uk-UA"/>
        </w:rPr>
        <w:t>містить</w:t>
      </w:r>
      <w:r w:rsidRPr="00EE1FBD">
        <w:rPr>
          <w:spacing w:val="1"/>
          <w:w w:val="105"/>
          <w:lang w:val="uk-UA"/>
        </w:rPr>
        <w:t xml:space="preserve"> </w:t>
      </w:r>
      <w:proofErr w:type="spellStart"/>
      <w:r w:rsidRPr="00EE1FBD">
        <w:rPr>
          <w:w w:val="105"/>
          <w:lang w:val="uk-UA"/>
        </w:rPr>
        <w:t>розшифровку</w:t>
      </w:r>
      <w:proofErr w:type="spellEnd"/>
      <w:r w:rsidRPr="00EE1FBD">
        <w:rPr>
          <w:spacing w:val="1"/>
          <w:w w:val="105"/>
          <w:lang w:val="uk-UA"/>
        </w:rPr>
        <w:t xml:space="preserve"> </w:t>
      </w:r>
      <w:r w:rsidRPr="00EE1FBD">
        <w:rPr>
          <w:w w:val="105"/>
          <w:lang w:val="uk-UA"/>
        </w:rPr>
        <w:t>використовуваних</w:t>
      </w:r>
      <w:r w:rsidRPr="00EE1FBD">
        <w:rPr>
          <w:spacing w:val="1"/>
          <w:w w:val="105"/>
          <w:lang w:val="uk-UA"/>
        </w:rPr>
        <w:t xml:space="preserve"> </w:t>
      </w:r>
      <w:r w:rsidRPr="00EE1FBD">
        <w:rPr>
          <w:w w:val="105"/>
          <w:lang w:val="uk-UA"/>
        </w:rPr>
        <w:t>в</w:t>
      </w:r>
      <w:r w:rsidRPr="00EE1FBD">
        <w:rPr>
          <w:spacing w:val="1"/>
          <w:w w:val="105"/>
          <w:lang w:val="uk-UA"/>
        </w:rPr>
        <w:t xml:space="preserve"> </w:t>
      </w:r>
      <w:r w:rsidRPr="00EE1FBD">
        <w:rPr>
          <w:w w:val="105"/>
          <w:lang w:val="uk-UA"/>
        </w:rPr>
        <w:t>адміністративному</w:t>
      </w:r>
      <w:r w:rsidRPr="00EE1FBD">
        <w:rPr>
          <w:spacing w:val="1"/>
          <w:w w:val="105"/>
          <w:lang w:val="uk-UA"/>
        </w:rPr>
        <w:t xml:space="preserve"> </w:t>
      </w:r>
      <w:r w:rsidRPr="00EE1FBD">
        <w:rPr>
          <w:w w:val="105"/>
          <w:lang w:val="uk-UA"/>
        </w:rPr>
        <w:t>регламенті</w:t>
      </w:r>
      <w:r w:rsidRPr="00EE1FBD">
        <w:rPr>
          <w:spacing w:val="1"/>
          <w:w w:val="105"/>
          <w:lang w:val="uk-UA"/>
        </w:rPr>
        <w:t xml:space="preserve"> </w:t>
      </w:r>
      <w:r w:rsidRPr="00EE1FBD">
        <w:rPr>
          <w:w w:val="105"/>
          <w:lang w:val="uk-UA"/>
        </w:rPr>
        <w:t>абревіатур</w:t>
      </w:r>
      <w:r w:rsidRPr="00EE1FBD">
        <w:rPr>
          <w:spacing w:val="16"/>
          <w:w w:val="105"/>
          <w:lang w:val="uk-UA"/>
        </w:rPr>
        <w:t xml:space="preserve"> </w:t>
      </w:r>
      <w:r w:rsidRPr="00EE1FBD">
        <w:rPr>
          <w:w w:val="105"/>
          <w:lang w:val="uk-UA"/>
        </w:rPr>
        <w:t>і</w:t>
      </w:r>
      <w:r w:rsidRPr="00EE1FBD">
        <w:rPr>
          <w:spacing w:val="2"/>
          <w:w w:val="105"/>
          <w:lang w:val="uk-UA"/>
        </w:rPr>
        <w:t xml:space="preserve"> </w:t>
      </w:r>
      <w:r w:rsidRPr="00EE1FBD">
        <w:rPr>
          <w:w w:val="105"/>
          <w:lang w:val="uk-UA"/>
        </w:rPr>
        <w:t>скорочень:</w:t>
      </w:r>
    </w:p>
    <w:p w:rsidR="00EE1FBD" w:rsidRPr="00EE1FBD" w:rsidRDefault="00EE1FBD" w:rsidP="00EE1FBD">
      <w:pPr>
        <w:pStyle w:val="a7"/>
        <w:spacing w:before="1" w:line="244" w:lineRule="auto"/>
        <w:ind w:right="-54" w:firstLine="567"/>
        <w:jc w:val="both"/>
        <w:rPr>
          <w:lang w:val="uk-UA"/>
        </w:rPr>
      </w:pPr>
    </w:p>
    <w:tbl>
      <w:tblPr>
        <w:tblStyle w:val="ac"/>
        <w:tblW w:w="0" w:type="auto"/>
        <w:tblInd w:w="108" w:type="dxa"/>
        <w:tblLook w:val="04A0" w:firstRow="1" w:lastRow="0" w:firstColumn="1" w:lastColumn="0" w:noHBand="0" w:noVBand="1"/>
      </w:tblPr>
      <w:tblGrid>
        <w:gridCol w:w="5107"/>
        <w:gridCol w:w="4356"/>
      </w:tblGrid>
      <w:tr w:rsidR="00EE1FBD" w:rsidRPr="00EE1FBD" w:rsidTr="00EE1FBD">
        <w:tc>
          <w:tcPr>
            <w:tcW w:w="5107" w:type="dxa"/>
            <w:tcBorders>
              <w:top w:val="single" w:sz="4" w:space="0" w:color="auto"/>
              <w:left w:val="single" w:sz="4" w:space="0" w:color="auto"/>
              <w:bottom w:val="single" w:sz="4" w:space="0" w:color="auto"/>
              <w:right w:val="single" w:sz="4" w:space="0" w:color="auto"/>
            </w:tcBorders>
            <w:hideMark/>
          </w:tcPr>
          <w:p w:rsidR="00EE1FBD" w:rsidRPr="00EE1FBD" w:rsidRDefault="00EE1FBD">
            <w:pPr>
              <w:pStyle w:val="ab"/>
              <w:spacing w:before="240"/>
              <w:ind w:left="0" w:firstLine="0"/>
              <w:jc w:val="center"/>
              <w:rPr>
                <w:b/>
                <w:sz w:val="28"/>
                <w:szCs w:val="28"/>
                <w:lang w:val="uk-UA" w:eastAsia="uk-UA" w:bidi="uk-UA"/>
              </w:rPr>
            </w:pPr>
            <w:r w:rsidRPr="00EE1FBD">
              <w:rPr>
                <w:b/>
                <w:sz w:val="28"/>
                <w:szCs w:val="28"/>
                <w:lang w:val="uk-UA" w:eastAsia="uk-UA" w:bidi="uk-UA"/>
              </w:rPr>
              <w:t>Абревіатура/скорочення</w:t>
            </w:r>
          </w:p>
        </w:tc>
        <w:tc>
          <w:tcPr>
            <w:tcW w:w="4356" w:type="dxa"/>
            <w:tcBorders>
              <w:top w:val="single" w:sz="4" w:space="0" w:color="auto"/>
              <w:left w:val="single" w:sz="4" w:space="0" w:color="auto"/>
              <w:bottom w:val="single" w:sz="4" w:space="0" w:color="auto"/>
              <w:right w:val="single" w:sz="4" w:space="0" w:color="auto"/>
            </w:tcBorders>
            <w:hideMark/>
          </w:tcPr>
          <w:p w:rsidR="00EE1FBD" w:rsidRPr="00EE1FBD" w:rsidRDefault="00EE1FBD">
            <w:pPr>
              <w:pStyle w:val="ab"/>
              <w:spacing w:before="240"/>
              <w:ind w:left="0"/>
              <w:jc w:val="center"/>
              <w:rPr>
                <w:b/>
                <w:sz w:val="28"/>
                <w:szCs w:val="28"/>
                <w:lang w:val="uk-UA" w:eastAsia="uk-UA" w:bidi="uk-UA"/>
              </w:rPr>
            </w:pPr>
            <w:proofErr w:type="spellStart"/>
            <w:r w:rsidRPr="00EE1FBD">
              <w:rPr>
                <w:b/>
                <w:sz w:val="28"/>
                <w:szCs w:val="28"/>
                <w:lang w:val="uk-UA" w:eastAsia="uk-UA" w:bidi="uk-UA"/>
              </w:rPr>
              <w:t>Розшифровка</w:t>
            </w:r>
            <w:proofErr w:type="spellEnd"/>
          </w:p>
        </w:tc>
      </w:tr>
      <w:tr w:rsidR="00EE1FBD" w:rsidRPr="00EE1FBD" w:rsidTr="00EE1FBD">
        <w:tc>
          <w:tcPr>
            <w:tcW w:w="510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435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r>
    </w:tbl>
    <w:p w:rsidR="00EE1FBD" w:rsidRPr="00EE1FBD" w:rsidRDefault="00EE1FBD" w:rsidP="00EE1FBD">
      <w:pPr>
        <w:ind w:left="12311" w:right="-54"/>
      </w:pPr>
      <w:proofErr w:type="spellStart"/>
      <w:r w:rsidRPr="00EE1FBD">
        <w:t>нутрішнього</w:t>
      </w:r>
      <w:proofErr w:type="spellEnd"/>
      <w:r w:rsidRPr="00EE1FBD">
        <w:rPr>
          <w:spacing w:val="1"/>
        </w:rPr>
        <w:t xml:space="preserve"> </w:t>
      </w:r>
      <w:r w:rsidRPr="00EE1FBD">
        <w:t>контролю</w:t>
      </w:r>
    </w:p>
    <w:p w:rsidR="00EE1FBD" w:rsidRPr="00EE1FBD" w:rsidRDefault="00EE1FBD" w:rsidP="00EE1FBD">
      <w:pPr>
        <w:rPr>
          <w:b/>
          <w:sz w:val="28"/>
          <w:szCs w:val="28"/>
        </w:rPr>
        <w:sectPr w:rsidR="00EE1FBD" w:rsidRPr="00EE1FBD">
          <w:pgSz w:w="11906" w:h="16838"/>
          <w:pgMar w:top="1134" w:right="850" w:bottom="1134" w:left="1701" w:header="708" w:footer="708" w:gutter="0"/>
          <w:cols w:space="720"/>
        </w:sectPr>
      </w:pPr>
    </w:p>
    <w:p w:rsidR="00EE1FBD" w:rsidRPr="00EE1FBD" w:rsidRDefault="00EE1FBD" w:rsidP="00EE1FBD">
      <w:pPr>
        <w:tabs>
          <w:tab w:val="left" w:pos="3261"/>
          <w:tab w:val="left" w:pos="3544"/>
        </w:tabs>
        <w:spacing w:line="276" w:lineRule="auto"/>
        <w:jc w:val="both"/>
      </w:pPr>
      <w:r w:rsidRPr="00EE1FBD">
        <w:lastRenderedPageBreak/>
        <w:t xml:space="preserve">                                                                                                                                                                                                      Додаток 2</w:t>
      </w:r>
    </w:p>
    <w:p w:rsidR="00EE1FBD" w:rsidRPr="00EE1FBD" w:rsidRDefault="00EE1FBD" w:rsidP="00EE1FBD">
      <w:pPr>
        <w:tabs>
          <w:tab w:val="left" w:pos="9869"/>
        </w:tabs>
        <w:ind w:left="11894" w:right="-30"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 внутрішнього</w:t>
      </w:r>
      <w:r w:rsidRPr="00EE1FBD">
        <w:rPr>
          <w:spacing w:val="1"/>
        </w:rPr>
        <w:t xml:space="preserve"> </w:t>
      </w:r>
      <w:r w:rsidRPr="00EE1FBD">
        <w:t>контролю</w:t>
      </w:r>
    </w:p>
    <w:p w:rsidR="00EE1FBD" w:rsidRPr="00EE1FBD" w:rsidRDefault="00EE1FBD" w:rsidP="00EE1FBD">
      <w:pPr>
        <w:spacing w:before="171"/>
        <w:ind w:left="1134" w:hanging="1134"/>
        <w:jc w:val="center"/>
        <w:rPr>
          <w:b/>
          <w:sz w:val="28"/>
          <w:szCs w:val="28"/>
        </w:rPr>
      </w:pPr>
    </w:p>
    <w:p w:rsidR="00EE1FBD" w:rsidRPr="00EE1FBD" w:rsidRDefault="00EE1FBD" w:rsidP="00EE1FBD">
      <w:pPr>
        <w:spacing w:before="171"/>
        <w:ind w:left="1134" w:hanging="1134"/>
        <w:jc w:val="center"/>
        <w:rPr>
          <w:b/>
          <w:sz w:val="28"/>
          <w:szCs w:val="28"/>
        </w:rPr>
      </w:pPr>
      <w:r w:rsidRPr="00EE1FBD">
        <w:rPr>
          <w:b/>
          <w:sz w:val="28"/>
          <w:szCs w:val="28"/>
        </w:rPr>
        <w:t>ОПИС</w:t>
      </w:r>
      <w:r w:rsidRPr="00EE1FBD">
        <w:rPr>
          <w:b/>
          <w:spacing w:val="25"/>
          <w:sz w:val="28"/>
          <w:szCs w:val="28"/>
        </w:rPr>
        <w:t xml:space="preserve"> </w:t>
      </w:r>
      <w:r w:rsidRPr="00EE1FBD">
        <w:rPr>
          <w:b/>
          <w:sz w:val="28"/>
          <w:szCs w:val="28"/>
        </w:rPr>
        <w:t>внутрішнього</w:t>
      </w:r>
      <w:r w:rsidRPr="00EE1FBD">
        <w:rPr>
          <w:b/>
          <w:spacing w:val="55"/>
          <w:sz w:val="28"/>
          <w:szCs w:val="28"/>
        </w:rPr>
        <w:t xml:space="preserve"> </w:t>
      </w:r>
      <w:r w:rsidRPr="00EE1FBD">
        <w:rPr>
          <w:b/>
          <w:sz w:val="28"/>
          <w:szCs w:val="28"/>
        </w:rPr>
        <w:t>середовища</w:t>
      </w:r>
      <w:r w:rsidRPr="00EE1FBD">
        <w:rPr>
          <w:b/>
          <w:spacing w:val="52"/>
          <w:sz w:val="28"/>
          <w:szCs w:val="28"/>
        </w:rPr>
        <w:t xml:space="preserve"> </w:t>
      </w:r>
      <w:r w:rsidRPr="00EE1FBD">
        <w:rPr>
          <w:b/>
          <w:sz w:val="28"/>
          <w:szCs w:val="28"/>
        </w:rPr>
        <w:t>(найменування</w:t>
      </w:r>
      <w:r w:rsidRPr="00EE1FBD">
        <w:rPr>
          <w:b/>
          <w:spacing w:val="60"/>
          <w:sz w:val="28"/>
          <w:szCs w:val="28"/>
        </w:rPr>
        <w:t xml:space="preserve"> </w:t>
      </w:r>
      <w:r w:rsidRPr="00EE1FBD">
        <w:rPr>
          <w:b/>
          <w:sz w:val="28"/>
          <w:szCs w:val="28"/>
        </w:rPr>
        <w:t>суб'єкта внутрішнього контролю)</w:t>
      </w:r>
    </w:p>
    <w:p w:rsidR="00EE1FBD" w:rsidRPr="00EE1FBD" w:rsidRDefault="00EE1FBD" w:rsidP="00EE1FBD">
      <w:pPr>
        <w:pStyle w:val="a7"/>
        <w:spacing w:before="3"/>
        <w:rPr>
          <w:b/>
          <w:sz w:val="14"/>
          <w:lang w:val="uk-UA"/>
        </w:rPr>
      </w:pPr>
    </w:p>
    <w:tbl>
      <w:tblPr>
        <w:tblStyle w:val="TableNormal"/>
        <w:tblW w:w="15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159"/>
        <w:gridCol w:w="2360"/>
        <w:gridCol w:w="9687"/>
      </w:tblGrid>
      <w:tr w:rsidR="00EE1FBD" w:rsidRPr="00EE1FBD" w:rsidTr="00EE1FBD">
        <w:trPr>
          <w:trHeight w:val="346"/>
        </w:trPr>
        <w:tc>
          <w:tcPr>
            <w:tcW w:w="15168" w:type="dxa"/>
            <w:gridSpan w:val="4"/>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ind w:left="5284" w:right="5316" w:firstLine="297"/>
              <w:jc w:val="center"/>
              <w:rPr>
                <w:b/>
                <w:sz w:val="20"/>
                <w:szCs w:val="20"/>
                <w:lang w:val="uk-UA"/>
              </w:rPr>
            </w:pPr>
            <w:r w:rsidRPr="00EE1FBD">
              <w:rPr>
                <w:b/>
                <w:sz w:val="20"/>
                <w:szCs w:val="20"/>
                <w:lang w:val="uk-UA"/>
              </w:rPr>
              <w:t>І.</w:t>
            </w:r>
            <w:r w:rsidRPr="00EE1FBD">
              <w:rPr>
                <w:b/>
                <w:spacing w:val="11"/>
                <w:sz w:val="20"/>
                <w:szCs w:val="20"/>
                <w:lang w:val="uk-UA"/>
              </w:rPr>
              <w:t xml:space="preserve"> </w:t>
            </w:r>
            <w:r w:rsidRPr="00EE1FBD">
              <w:rPr>
                <w:b/>
                <w:sz w:val="20"/>
                <w:szCs w:val="20"/>
                <w:lang w:val="uk-UA"/>
              </w:rPr>
              <w:t>ОРГАНІЗАЦІЙНА</w:t>
            </w:r>
            <w:r w:rsidRPr="00EE1FBD">
              <w:rPr>
                <w:b/>
                <w:spacing w:val="70"/>
                <w:sz w:val="20"/>
                <w:szCs w:val="20"/>
                <w:lang w:val="uk-UA"/>
              </w:rPr>
              <w:t xml:space="preserve"> </w:t>
            </w:r>
            <w:r w:rsidRPr="00EE1FBD">
              <w:rPr>
                <w:b/>
                <w:sz w:val="20"/>
                <w:szCs w:val="20"/>
                <w:lang w:val="uk-UA"/>
              </w:rPr>
              <w:t>СТРУКТУРА</w:t>
            </w:r>
          </w:p>
        </w:tc>
      </w:tr>
      <w:tr w:rsidR="00EE1FBD" w:rsidRPr="00EE1FBD" w:rsidTr="00EE1FBD">
        <w:trPr>
          <w:trHeight w:val="452"/>
        </w:trPr>
        <w:tc>
          <w:tcPr>
            <w:tcW w:w="96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1"/>
              <w:ind w:left="194" w:right="62"/>
              <w:jc w:val="center"/>
              <w:rPr>
                <w:b/>
                <w:sz w:val="20"/>
                <w:szCs w:val="20"/>
                <w:lang w:val="uk-UA"/>
              </w:rPr>
            </w:pPr>
            <w:r w:rsidRPr="00EE1FBD">
              <w:rPr>
                <w:b/>
                <w:w w:val="115"/>
                <w:sz w:val="20"/>
                <w:szCs w:val="20"/>
                <w:lang w:val="uk-UA"/>
              </w:rPr>
              <w:t>№з/п</w:t>
            </w:r>
          </w:p>
        </w:tc>
        <w:tc>
          <w:tcPr>
            <w:tcW w:w="2159"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3" w:line="210" w:lineRule="atLeast"/>
              <w:ind w:left="579" w:hanging="397"/>
              <w:rPr>
                <w:b/>
                <w:sz w:val="20"/>
                <w:szCs w:val="20"/>
                <w:lang w:val="uk-UA"/>
              </w:rPr>
            </w:pPr>
            <w:r w:rsidRPr="00EE1FBD">
              <w:rPr>
                <w:b/>
                <w:sz w:val="20"/>
                <w:szCs w:val="20"/>
                <w:lang w:val="uk-UA"/>
              </w:rPr>
              <w:t>Назва</w:t>
            </w:r>
            <w:r w:rsidRPr="00EE1FBD">
              <w:rPr>
                <w:b/>
                <w:spacing w:val="1"/>
                <w:sz w:val="20"/>
                <w:szCs w:val="20"/>
                <w:lang w:val="uk-UA"/>
              </w:rPr>
              <w:t xml:space="preserve"> </w:t>
            </w:r>
            <w:proofErr w:type="spellStart"/>
            <w:r w:rsidRPr="00EE1FBD">
              <w:rPr>
                <w:b/>
                <w:sz w:val="20"/>
                <w:szCs w:val="20"/>
                <w:lang w:val="uk-UA"/>
              </w:rPr>
              <w:t>струкrурного</w:t>
            </w:r>
            <w:proofErr w:type="spellEnd"/>
            <w:r w:rsidRPr="00EE1FBD">
              <w:rPr>
                <w:b/>
                <w:spacing w:val="-42"/>
                <w:sz w:val="20"/>
                <w:szCs w:val="20"/>
                <w:lang w:val="uk-UA"/>
              </w:rPr>
              <w:t xml:space="preserve"> </w:t>
            </w:r>
            <w:proofErr w:type="spellStart"/>
            <w:r w:rsidRPr="00EE1FBD">
              <w:rPr>
                <w:b/>
                <w:w w:val="105"/>
                <w:sz w:val="20"/>
                <w:szCs w:val="20"/>
                <w:lang w:val="uk-UA"/>
              </w:rPr>
              <w:t>підоозділ</w:t>
            </w:r>
            <w:proofErr w:type="spellEnd"/>
          </w:p>
        </w:tc>
        <w:tc>
          <w:tcPr>
            <w:tcW w:w="236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6"/>
              <w:ind w:left="203" w:right="113"/>
              <w:jc w:val="center"/>
              <w:rPr>
                <w:b/>
                <w:sz w:val="20"/>
                <w:szCs w:val="20"/>
                <w:lang w:val="uk-UA"/>
              </w:rPr>
            </w:pPr>
            <w:r w:rsidRPr="00EE1FBD">
              <w:rPr>
                <w:b/>
                <w:w w:val="105"/>
                <w:sz w:val="20"/>
                <w:szCs w:val="20"/>
                <w:lang w:val="uk-UA"/>
              </w:rPr>
              <w:t>Штатна</w:t>
            </w:r>
            <w:r w:rsidRPr="00EE1FBD">
              <w:rPr>
                <w:b/>
                <w:spacing w:val="10"/>
                <w:w w:val="105"/>
                <w:sz w:val="20"/>
                <w:szCs w:val="20"/>
                <w:lang w:val="uk-UA"/>
              </w:rPr>
              <w:t xml:space="preserve"> </w:t>
            </w:r>
            <w:r w:rsidRPr="00EE1FBD">
              <w:rPr>
                <w:b/>
                <w:w w:val="105"/>
                <w:sz w:val="20"/>
                <w:szCs w:val="20"/>
                <w:lang w:val="uk-UA"/>
              </w:rPr>
              <w:t>чисельність</w:t>
            </w:r>
          </w:p>
          <w:p w:rsidR="00EE1FBD" w:rsidRPr="00EE1FBD" w:rsidRDefault="00EE1FBD">
            <w:pPr>
              <w:pStyle w:val="TableParagraph"/>
              <w:spacing w:before="4" w:line="184" w:lineRule="exact"/>
              <w:ind w:left="203" w:right="114"/>
              <w:jc w:val="center"/>
              <w:rPr>
                <w:b/>
                <w:sz w:val="20"/>
                <w:szCs w:val="20"/>
                <w:lang w:val="uk-UA"/>
              </w:rPr>
            </w:pPr>
            <w:r w:rsidRPr="00EE1FBD">
              <w:rPr>
                <w:b/>
                <w:w w:val="105"/>
                <w:sz w:val="20"/>
                <w:szCs w:val="20"/>
                <w:lang w:val="uk-UA"/>
              </w:rPr>
              <w:t>стрvктvрного</w:t>
            </w:r>
            <w:r w:rsidRPr="00EE1FBD">
              <w:rPr>
                <w:b/>
                <w:spacing w:val="34"/>
                <w:w w:val="105"/>
                <w:sz w:val="20"/>
                <w:szCs w:val="20"/>
                <w:lang w:val="uk-UA"/>
              </w:rPr>
              <w:t xml:space="preserve"> </w:t>
            </w:r>
            <w:r w:rsidRPr="00EE1FBD">
              <w:rPr>
                <w:b/>
                <w:w w:val="105"/>
                <w:sz w:val="20"/>
                <w:szCs w:val="20"/>
                <w:lang w:val="uk-UA"/>
              </w:rPr>
              <w:t>підрозділу</w:t>
            </w:r>
          </w:p>
        </w:tc>
        <w:tc>
          <w:tcPr>
            <w:tcW w:w="9689"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4"/>
              <w:ind w:left="2419" w:right="2356"/>
              <w:jc w:val="center"/>
              <w:rPr>
                <w:b/>
                <w:sz w:val="20"/>
                <w:szCs w:val="20"/>
                <w:lang w:val="uk-UA"/>
              </w:rPr>
            </w:pPr>
            <w:r w:rsidRPr="00EE1FBD">
              <w:rPr>
                <w:b/>
                <w:w w:val="105"/>
                <w:sz w:val="20"/>
                <w:szCs w:val="20"/>
                <w:lang w:val="uk-UA"/>
              </w:rPr>
              <w:t>Функції та</w:t>
            </w:r>
            <w:r w:rsidRPr="00EE1FBD">
              <w:rPr>
                <w:b/>
                <w:spacing w:val="12"/>
                <w:w w:val="105"/>
                <w:sz w:val="20"/>
                <w:szCs w:val="20"/>
                <w:lang w:val="uk-UA"/>
              </w:rPr>
              <w:t xml:space="preserve"> </w:t>
            </w:r>
            <w:r w:rsidRPr="00EE1FBD">
              <w:rPr>
                <w:b/>
                <w:w w:val="105"/>
                <w:sz w:val="20"/>
                <w:szCs w:val="20"/>
                <w:lang w:val="uk-UA"/>
              </w:rPr>
              <w:t>завдання,</w:t>
            </w:r>
            <w:r w:rsidRPr="00EE1FBD">
              <w:rPr>
                <w:b/>
                <w:spacing w:val="-1"/>
                <w:w w:val="105"/>
                <w:sz w:val="20"/>
                <w:szCs w:val="20"/>
                <w:lang w:val="uk-UA"/>
              </w:rPr>
              <w:t xml:space="preserve"> </w:t>
            </w:r>
            <w:r w:rsidRPr="00EE1FBD">
              <w:rPr>
                <w:b/>
                <w:w w:val="105"/>
                <w:sz w:val="20"/>
                <w:szCs w:val="20"/>
                <w:lang w:val="uk-UA"/>
              </w:rPr>
              <w:t>покладені</w:t>
            </w:r>
            <w:r w:rsidRPr="00EE1FBD">
              <w:rPr>
                <w:b/>
                <w:spacing w:val="18"/>
                <w:w w:val="105"/>
                <w:sz w:val="20"/>
                <w:szCs w:val="20"/>
                <w:lang w:val="uk-UA"/>
              </w:rPr>
              <w:t xml:space="preserve"> </w:t>
            </w:r>
            <w:r w:rsidRPr="00EE1FBD">
              <w:rPr>
                <w:b/>
                <w:w w:val="105"/>
                <w:sz w:val="20"/>
                <w:szCs w:val="20"/>
                <w:lang w:val="uk-UA"/>
              </w:rPr>
              <w:t>на</w:t>
            </w:r>
            <w:r w:rsidRPr="00EE1FBD">
              <w:rPr>
                <w:b/>
                <w:spacing w:val="5"/>
                <w:w w:val="105"/>
                <w:sz w:val="20"/>
                <w:szCs w:val="20"/>
                <w:lang w:val="uk-UA"/>
              </w:rPr>
              <w:t xml:space="preserve"> </w:t>
            </w:r>
            <w:r w:rsidRPr="00EE1FBD">
              <w:rPr>
                <w:b/>
                <w:w w:val="105"/>
                <w:sz w:val="20"/>
                <w:szCs w:val="20"/>
                <w:lang w:val="uk-UA"/>
              </w:rPr>
              <w:t>структурний</w:t>
            </w:r>
            <w:r w:rsidRPr="00EE1FBD">
              <w:rPr>
                <w:b/>
                <w:spacing w:val="12"/>
                <w:w w:val="105"/>
                <w:sz w:val="20"/>
                <w:szCs w:val="20"/>
                <w:lang w:val="uk-UA"/>
              </w:rPr>
              <w:t xml:space="preserve"> </w:t>
            </w:r>
            <w:r w:rsidRPr="00EE1FBD">
              <w:rPr>
                <w:b/>
                <w:w w:val="105"/>
                <w:sz w:val="20"/>
                <w:szCs w:val="20"/>
                <w:lang w:val="uk-UA"/>
              </w:rPr>
              <w:t>підрозділ</w:t>
            </w:r>
          </w:p>
        </w:tc>
      </w:tr>
      <w:tr w:rsidR="00EE1FBD" w:rsidRPr="00EE1FBD" w:rsidTr="00EE1FBD">
        <w:trPr>
          <w:trHeight w:val="502"/>
        </w:trPr>
        <w:tc>
          <w:tcPr>
            <w:tcW w:w="96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183" w:lineRule="exact"/>
              <w:ind w:left="172" w:right="62"/>
              <w:jc w:val="center"/>
              <w:rPr>
                <w:rFonts w:ascii="Arial" w:hAnsi="Arial"/>
                <w:sz w:val="17"/>
                <w:lang w:val="uk-UA"/>
              </w:rPr>
            </w:pPr>
            <w:r w:rsidRPr="00EE1FBD">
              <w:rPr>
                <w:w w:val="105"/>
                <w:sz w:val="20"/>
                <w:szCs w:val="20"/>
                <w:lang w:val="uk-UA"/>
              </w:rPr>
              <w:t>І</w:t>
            </w:r>
            <w:r w:rsidRPr="00EE1FBD">
              <w:rPr>
                <w:rFonts w:ascii="Arial" w:hAnsi="Arial"/>
                <w:w w:val="105"/>
                <w:sz w:val="17"/>
                <w:lang w:val="uk-UA"/>
              </w:rPr>
              <w:t>,</w:t>
            </w:r>
          </w:p>
        </w:tc>
        <w:tc>
          <w:tcPr>
            <w:tcW w:w="2159"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18"/>
                <w:lang w:val="uk-UA"/>
              </w:rPr>
            </w:pPr>
          </w:p>
        </w:tc>
        <w:tc>
          <w:tcPr>
            <w:tcW w:w="236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18"/>
                <w:lang w:val="uk-UA"/>
              </w:rPr>
            </w:pPr>
          </w:p>
        </w:tc>
        <w:tc>
          <w:tcPr>
            <w:tcW w:w="9689"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18"/>
                <w:lang w:val="uk-UA"/>
              </w:rPr>
            </w:pPr>
          </w:p>
        </w:tc>
      </w:tr>
      <w:tr w:rsidR="00EE1FBD" w:rsidRPr="00EE1FBD" w:rsidTr="00EE1FBD">
        <w:trPr>
          <w:trHeight w:val="401"/>
        </w:trPr>
        <w:tc>
          <w:tcPr>
            <w:tcW w:w="96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18"/>
                <w:lang w:val="uk-UA"/>
              </w:rPr>
            </w:pPr>
          </w:p>
        </w:tc>
        <w:tc>
          <w:tcPr>
            <w:tcW w:w="2159"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18"/>
                <w:lang w:val="uk-UA"/>
              </w:rPr>
            </w:pPr>
          </w:p>
        </w:tc>
        <w:tc>
          <w:tcPr>
            <w:tcW w:w="236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18"/>
                <w:lang w:val="uk-UA"/>
              </w:rPr>
            </w:pPr>
          </w:p>
        </w:tc>
        <w:tc>
          <w:tcPr>
            <w:tcW w:w="9689"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18"/>
                <w:lang w:val="uk-UA"/>
              </w:rPr>
            </w:pPr>
          </w:p>
        </w:tc>
      </w:tr>
      <w:tr w:rsidR="00EE1FBD" w:rsidRPr="00EE1FBD" w:rsidTr="00EE1FBD">
        <w:trPr>
          <w:trHeight w:val="416"/>
        </w:trPr>
        <w:tc>
          <w:tcPr>
            <w:tcW w:w="15168" w:type="dxa"/>
            <w:gridSpan w:val="4"/>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ind w:left="5272" w:right="5757"/>
              <w:jc w:val="center"/>
              <w:rPr>
                <w:b/>
                <w:sz w:val="20"/>
                <w:szCs w:val="20"/>
                <w:lang w:val="uk-UA"/>
              </w:rPr>
            </w:pPr>
            <w:r w:rsidRPr="00EE1FBD">
              <w:rPr>
                <w:b/>
                <w:w w:val="105"/>
                <w:sz w:val="20"/>
                <w:szCs w:val="20"/>
                <w:lang w:val="uk-UA"/>
              </w:rPr>
              <w:t>II.ЗАВДАННЯ</w:t>
            </w:r>
          </w:p>
        </w:tc>
      </w:tr>
      <w:tr w:rsidR="00EE1FBD" w:rsidRPr="00EE1FBD" w:rsidTr="00EE1FBD">
        <w:trPr>
          <w:trHeight w:val="1058"/>
        </w:trPr>
        <w:tc>
          <w:tcPr>
            <w:tcW w:w="96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45"/>
              <w:ind w:left="292"/>
              <w:rPr>
                <w:b/>
                <w:sz w:val="20"/>
                <w:szCs w:val="20"/>
                <w:lang w:val="uk-UA"/>
              </w:rPr>
            </w:pPr>
            <w:r w:rsidRPr="00EE1FBD">
              <w:rPr>
                <w:b/>
                <w:w w:val="107"/>
                <w:sz w:val="20"/>
                <w:szCs w:val="20"/>
                <w:lang w:val="uk-UA"/>
              </w:rPr>
              <w:t>№</w:t>
            </w:r>
          </w:p>
          <w:p w:rsidR="00EE1FBD" w:rsidRPr="00EE1FBD" w:rsidRDefault="00EE1FBD">
            <w:pPr>
              <w:pStyle w:val="TableParagraph"/>
              <w:spacing w:before="24"/>
              <w:ind w:left="284"/>
              <w:rPr>
                <w:b/>
                <w:sz w:val="20"/>
                <w:szCs w:val="20"/>
                <w:lang w:val="uk-UA"/>
              </w:rPr>
            </w:pPr>
            <w:r w:rsidRPr="00EE1FBD">
              <w:rPr>
                <w:b/>
                <w:w w:val="105"/>
                <w:sz w:val="20"/>
                <w:szCs w:val="20"/>
                <w:lang w:val="uk-UA"/>
              </w:rPr>
              <w:t>з/п</w:t>
            </w:r>
          </w:p>
        </w:tc>
        <w:tc>
          <w:tcPr>
            <w:tcW w:w="2159"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45" w:line="235" w:lineRule="auto"/>
              <w:ind w:left="218" w:right="101" w:hanging="5"/>
              <w:jc w:val="center"/>
              <w:rPr>
                <w:b/>
                <w:sz w:val="20"/>
                <w:szCs w:val="20"/>
                <w:lang w:val="uk-UA"/>
              </w:rPr>
            </w:pPr>
            <w:r w:rsidRPr="00EE1FBD">
              <w:rPr>
                <w:b/>
                <w:w w:val="105"/>
                <w:sz w:val="20"/>
                <w:szCs w:val="20"/>
                <w:lang w:val="uk-UA"/>
              </w:rPr>
              <w:t>Назва</w:t>
            </w:r>
            <w:r w:rsidRPr="00EE1FBD">
              <w:rPr>
                <w:b/>
                <w:spacing w:val="1"/>
                <w:w w:val="105"/>
                <w:sz w:val="20"/>
                <w:szCs w:val="20"/>
                <w:lang w:val="uk-UA"/>
              </w:rPr>
              <w:t xml:space="preserve"> </w:t>
            </w:r>
            <w:r w:rsidRPr="00EE1FBD">
              <w:rPr>
                <w:b/>
                <w:spacing w:val="-1"/>
                <w:w w:val="105"/>
                <w:sz w:val="20"/>
                <w:szCs w:val="20"/>
                <w:lang w:val="uk-UA"/>
              </w:rPr>
              <w:t>відділу/управління</w:t>
            </w:r>
            <w:r w:rsidRPr="00EE1FBD">
              <w:rPr>
                <w:b/>
                <w:spacing w:val="-45"/>
                <w:w w:val="105"/>
                <w:sz w:val="20"/>
                <w:szCs w:val="20"/>
                <w:lang w:val="uk-UA"/>
              </w:rPr>
              <w:t xml:space="preserve"> </w:t>
            </w:r>
            <w:r w:rsidRPr="00EE1FBD">
              <w:rPr>
                <w:b/>
                <w:w w:val="105"/>
                <w:sz w:val="20"/>
                <w:szCs w:val="20"/>
                <w:lang w:val="uk-UA"/>
              </w:rPr>
              <w:t>у складі</w:t>
            </w:r>
            <w:r w:rsidRPr="00EE1FBD">
              <w:rPr>
                <w:b/>
                <w:spacing w:val="1"/>
                <w:w w:val="105"/>
                <w:sz w:val="20"/>
                <w:szCs w:val="20"/>
                <w:lang w:val="uk-UA"/>
              </w:rPr>
              <w:t xml:space="preserve"> </w:t>
            </w:r>
            <w:r w:rsidRPr="00EE1FBD">
              <w:rPr>
                <w:b/>
                <w:w w:val="105"/>
                <w:sz w:val="20"/>
                <w:szCs w:val="20"/>
                <w:lang w:val="uk-UA"/>
              </w:rPr>
              <w:t>структурного</w:t>
            </w:r>
          </w:p>
          <w:p w:rsidR="00EE1FBD" w:rsidRPr="00EE1FBD" w:rsidRDefault="00EE1FBD">
            <w:pPr>
              <w:pStyle w:val="TableParagraph"/>
              <w:spacing w:before="2" w:line="172" w:lineRule="exact"/>
              <w:ind w:left="504" w:right="410"/>
              <w:jc w:val="center"/>
              <w:rPr>
                <w:sz w:val="20"/>
                <w:szCs w:val="20"/>
                <w:lang w:val="uk-UA"/>
              </w:rPr>
            </w:pPr>
            <w:proofErr w:type="spellStart"/>
            <w:r w:rsidRPr="00EE1FBD">
              <w:rPr>
                <w:b/>
                <w:sz w:val="20"/>
                <w:szCs w:val="20"/>
                <w:lang w:val="uk-UA"/>
              </w:rPr>
              <w:t>підnозділу</w:t>
            </w:r>
            <w:proofErr w:type="spellEnd"/>
          </w:p>
        </w:tc>
        <w:tc>
          <w:tcPr>
            <w:tcW w:w="236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45"/>
              <w:ind w:left="203" w:right="116"/>
              <w:jc w:val="center"/>
              <w:rPr>
                <w:b/>
                <w:sz w:val="20"/>
                <w:szCs w:val="20"/>
                <w:lang w:val="uk-UA"/>
              </w:rPr>
            </w:pPr>
            <w:r w:rsidRPr="00EE1FBD">
              <w:rPr>
                <w:b/>
                <w:w w:val="105"/>
                <w:sz w:val="20"/>
                <w:szCs w:val="20"/>
                <w:lang w:val="uk-UA"/>
              </w:rPr>
              <w:t>Розроблений</w:t>
            </w:r>
            <w:r w:rsidRPr="00EE1FBD">
              <w:rPr>
                <w:b/>
                <w:spacing w:val="1"/>
                <w:w w:val="105"/>
                <w:sz w:val="20"/>
                <w:szCs w:val="20"/>
                <w:lang w:val="uk-UA"/>
              </w:rPr>
              <w:t xml:space="preserve"> </w:t>
            </w:r>
            <w:r w:rsidRPr="00EE1FBD">
              <w:rPr>
                <w:b/>
                <w:w w:val="105"/>
                <w:sz w:val="20"/>
                <w:szCs w:val="20"/>
                <w:lang w:val="uk-UA"/>
              </w:rPr>
              <w:t>та</w:t>
            </w:r>
            <w:r w:rsidRPr="00EE1FBD">
              <w:rPr>
                <w:b/>
                <w:spacing w:val="9"/>
                <w:w w:val="105"/>
                <w:sz w:val="20"/>
                <w:szCs w:val="20"/>
                <w:lang w:val="uk-UA"/>
              </w:rPr>
              <w:t xml:space="preserve"> </w:t>
            </w:r>
            <w:r w:rsidRPr="00EE1FBD">
              <w:rPr>
                <w:b/>
                <w:w w:val="105"/>
                <w:sz w:val="20"/>
                <w:szCs w:val="20"/>
                <w:lang w:val="uk-UA"/>
              </w:rPr>
              <w:t>затверджений</w:t>
            </w:r>
            <w:r w:rsidRPr="00EE1FBD">
              <w:rPr>
                <w:b/>
                <w:spacing w:val="-42"/>
                <w:w w:val="105"/>
                <w:sz w:val="20"/>
                <w:szCs w:val="20"/>
                <w:lang w:val="uk-UA"/>
              </w:rPr>
              <w:t xml:space="preserve"> </w:t>
            </w:r>
            <w:r w:rsidRPr="00EE1FBD">
              <w:rPr>
                <w:b/>
                <w:w w:val="105"/>
                <w:sz w:val="20"/>
                <w:szCs w:val="20"/>
                <w:lang w:val="uk-UA"/>
              </w:rPr>
              <w:t>наказом</w:t>
            </w:r>
            <w:r w:rsidRPr="00EE1FBD">
              <w:rPr>
                <w:b/>
                <w:spacing w:val="1"/>
                <w:w w:val="105"/>
                <w:sz w:val="20"/>
                <w:szCs w:val="20"/>
                <w:lang w:val="uk-UA"/>
              </w:rPr>
              <w:t xml:space="preserve"> </w:t>
            </w:r>
            <w:r w:rsidRPr="00EE1FBD">
              <w:rPr>
                <w:b/>
                <w:color w:val="000000" w:themeColor="text1"/>
                <w:w w:val="105"/>
                <w:sz w:val="20"/>
                <w:szCs w:val="20"/>
                <w:lang w:val="uk-UA"/>
              </w:rPr>
              <w:t>Держпродспоживслужби</w:t>
            </w:r>
            <w:r w:rsidRPr="00EE1FBD">
              <w:rPr>
                <w:b/>
                <w:w w:val="105"/>
                <w:sz w:val="20"/>
                <w:szCs w:val="20"/>
                <w:lang w:val="uk-UA"/>
              </w:rPr>
              <w:t xml:space="preserve"> адміністративний</w:t>
            </w:r>
            <w:r w:rsidRPr="00EE1FBD">
              <w:rPr>
                <w:b/>
                <w:spacing w:val="3"/>
                <w:w w:val="105"/>
                <w:sz w:val="20"/>
                <w:szCs w:val="20"/>
                <w:lang w:val="uk-UA"/>
              </w:rPr>
              <w:t xml:space="preserve"> </w:t>
            </w:r>
            <w:r w:rsidRPr="00EE1FBD">
              <w:rPr>
                <w:b/>
                <w:w w:val="105"/>
                <w:sz w:val="20"/>
                <w:szCs w:val="20"/>
                <w:lang w:val="uk-UA"/>
              </w:rPr>
              <w:t>регламент</w:t>
            </w:r>
          </w:p>
          <w:p w:rsidR="00EE1FBD" w:rsidRPr="00EE1FBD" w:rsidRDefault="00EE1FBD">
            <w:pPr>
              <w:pStyle w:val="TableParagraph"/>
              <w:spacing w:before="7" w:line="170" w:lineRule="exact"/>
              <w:ind w:left="203" w:right="113"/>
              <w:jc w:val="center"/>
              <w:rPr>
                <w:sz w:val="20"/>
                <w:szCs w:val="20"/>
                <w:lang w:val="uk-UA"/>
              </w:rPr>
            </w:pPr>
            <w:proofErr w:type="spellStart"/>
            <w:r w:rsidRPr="00EE1FBD">
              <w:rPr>
                <w:b/>
                <w:w w:val="105"/>
                <w:sz w:val="20"/>
                <w:szCs w:val="20"/>
                <w:lang w:val="uk-UA"/>
              </w:rPr>
              <w:t>процесv</w:t>
            </w:r>
            <w:proofErr w:type="spellEnd"/>
          </w:p>
        </w:tc>
        <w:tc>
          <w:tcPr>
            <w:tcW w:w="9689"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4"/>
              <w:ind w:left="2419" w:right="2350"/>
              <w:jc w:val="center"/>
              <w:rPr>
                <w:b/>
                <w:sz w:val="20"/>
                <w:szCs w:val="20"/>
                <w:lang w:val="uk-UA"/>
              </w:rPr>
            </w:pPr>
            <w:r w:rsidRPr="00EE1FBD">
              <w:rPr>
                <w:b/>
                <w:w w:val="105"/>
                <w:sz w:val="20"/>
                <w:szCs w:val="20"/>
                <w:lang w:val="uk-UA"/>
              </w:rPr>
              <w:t>Відповідальний</w:t>
            </w:r>
            <w:r w:rsidRPr="00EE1FBD">
              <w:rPr>
                <w:b/>
                <w:spacing w:val="-3"/>
                <w:w w:val="105"/>
                <w:sz w:val="20"/>
                <w:szCs w:val="20"/>
                <w:lang w:val="uk-UA"/>
              </w:rPr>
              <w:t xml:space="preserve"> </w:t>
            </w:r>
            <w:proofErr w:type="spellStart"/>
            <w:r w:rsidRPr="00EE1FBD">
              <w:rPr>
                <w:b/>
                <w:w w:val="105"/>
                <w:sz w:val="20"/>
                <w:szCs w:val="20"/>
                <w:lang w:val="uk-UA"/>
              </w:rPr>
              <w:t>виконавец</w:t>
            </w:r>
            <w:proofErr w:type="spellEnd"/>
            <w:r w:rsidRPr="00EE1FBD">
              <w:rPr>
                <w:b/>
                <w:w w:val="105"/>
                <w:sz w:val="20"/>
                <w:szCs w:val="20"/>
                <w:lang w:val="uk-UA"/>
              </w:rPr>
              <w:t xml:space="preserve"> ь</w:t>
            </w:r>
            <w:r w:rsidRPr="00EE1FBD">
              <w:rPr>
                <w:b/>
                <w:spacing w:val="9"/>
                <w:w w:val="105"/>
                <w:sz w:val="20"/>
                <w:szCs w:val="20"/>
                <w:lang w:val="uk-UA"/>
              </w:rPr>
              <w:t xml:space="preserve"> </w:t>
            </w:r>
            <w:r w:rsidRPr="00EE1FBD">
              <w:rPr>
                <w:b/>
                <w:w w:val="105"/>
                <w:sz w:val="20"/>
                <w:szCs w:val="20"/>
                <w:lang w:val="uk-UA"/>
              </w:rPr>
              <w:t>(відділ)</w:t>
            </w:r>
          </w:p>
        </w:tc>
      </w:tr>
    </w:tbl>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tabs>
          <w:tab w:val="left" w:pos="3261"/>
          <w:tab w:val="left" w:pos="3544"/>
        </w:tabs>
        <w:spacing w:line="276" w:lineRule="auto"/>
        <w:rPr>
          <w:sz w:val="28"/>
          <w:szCs w:val="28"/>
        </w:rPr>
      </w:pPr>
    </w:p>
    <w:p w:rsidR="00EE1FBD" w:rsidRPr="00EE1FBD" w:rsidRDefault="00EE1FBD" w:rsidP="00EE1FBD">
      <w:pPr>
        <w:tabs>
          <w:tab w:val="left" w:pos="3261"/>
          <w:tab w:val="left" w:pos="3544"/>
        </w:tabs>
        <w:spacing w:line="276" w:lineRule="auto"/>
      </w:pPr>
      <w:r w:rsidRPr="00EE1FBD">
        <w:t xml:space="preserve">                                                                                                                                                                                                     </w:t>
      </w:r>
    </w:p>
    <w:p w:rsidR="00EE1FBD" w:rsidRPr="00EE1FBD" w:rsidRDefault="00EE1FBD" w:rsidP="00EE1FBD">
      <w:pPr>
        <w:tabs>
          <w:tab w:val="left" w:pos="3261"/>
          <w:tab w:val="left" w:pos="3544"/>
        </w:tabs>
        <w:spacing w:line="276" w:lineRule="auto"/>
      </w:pPr>
      <w:r w:rsidRPr="00EE1FBD">
        <w:lastRenderedPageBreak/>
        <w:t xml:space="preserve">                                                                                                                                                                                                     Додаток 3</w:t>
      </w:r>
    </w:p>
    <w:p w:rsidR="00EE1FBD" w:rsidRPr="00EE1FBD" w:rsidRDefault="00EE1FBD" w:rsidP="00EE1FBD">
      <w:pPr>
        <w:tabs>
          <w:tab w:val="left" w:pos="9869"/>
        </w:tabs>
        <w:ind w:left="11894" w:right="-30"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jc w:val="center"/>
        <w:rPr>
          <w:w w:val="105"/>
        </w:rPr>
      </w:pPr>
    </w:p>
    <w:p w:rsidR="00EE1FBD" w:rsidRPr="00EE1FBD" w:rsidRDefault="00EE1FBD" w:rsidP="00EE1FBD">
      <w:pPr>
        <w:jc w:val="center"/>
        <w:rPr>
          <w:b/>
          <w:sz w:val="28"/>
          <w:szCs w:val="28"/>
          <w:lang w:bidi="uk-UA"/>
        </w:rPr>
      </w:pPr>
      <w:r w:rsidRPr="00EE1FBD">
        <w:rPr>
          <w:b/>
          <w:sz w:val="28"/>
          <w:szCs w:val="28"/>
          <w:lang w:bidi="uk-UA"/>
        </w:rPr>
        <w:t>Матриця оцінки ризиків</w:t>
      </w:r>
    </w:p>
    <w:p w:rsidR="00EE1FBD" w:rsidRPr="00EE1FBD" w:rsidRDefault="00EE1FBD" w:rsidP="00EE1FBD">
      <w:pPr>
        <w:jc w:val="center"/>
        <w:rPr>
          <w:b/>
          <w:sz w:val="28"/>
          <w:szCs w:val="28"/>
          <w:lang w:bidi="uk-UA"/>
        </w:rPr>
      </w:pPr>
    </w:p>
    <w:tbl>
      <w:tblPr>
        <w:tblStyle w:val="ac"/>
        <w:tblW w:w="15165" w:type="dxa"/>
        <w:tblInd w:w="108" w:type="dxa"/>
        <w:tblLayout w:type="fixed"/>
        <w:tblLook w:val="04A0" w:firstRow="1" w:lastRow="0" w:firstColumn="1" w:lastColumn="0" w:noHBand="0" w:noVBand="1"/>
      </w:tblPr>
      <w:tblGrid>
        <w:gridCol w:w="425"/>
        <w:gridCol w:w="1984"/>
        <w:gridCol w:w="425"/>
        <w:gridCol w:w="2410"/>
        <w:gridCol w:w="2126"/>
        <w:gridCol w:w="2127"/>
        <w:gridCol w:w="2834"/>
        <w:gridCol w:w="2834"/>
      </w:tblGrid>
      <w:tr w:rsidR="00EE1FBD" w:rsidRPr="00EE1FBD" w:rsidTr="00EE1FBD">
        <w:trPr>
          <w:trHeight w:val="644"/>
        </w:trPr>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Рівень (бал)</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ЙМОВІРНІСТЬ</w:t>
            </w:r>
          </w:p>
        </w:tc>
      </w:tr>
      <w:tr w:rsidR="00EE1FBD" w:rsidRPr="00EE1FBD" w:rsidTr="00EE1FBD">
        <w:trPr>
          <w:trHeight w:val="1068"/>
        </w:trPr>
        <w:tc>
          <w:tcPr>
            <w:tcW w:w="5244" w:type="dxa"/>
            <w:gridSpan w:val="3"/>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Рідко/майже не можливо</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Малоймовірно</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Середня</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Можливо</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Часто/</w:t>
            </w:r>
          </w:p>
          <w:p w:rsidR="00EE1FBD" w:rsidRPr="00EE1FBD" w:rsidRDefault="00EE1FBD">
            <w:pPr>
              <w:jc w:val="center"/>
              <w:rPr>
                <w:sz w:val="28"/>
                <w:szCs w:val="28"/>
                <w:lang w:val="uk-UA" w:eastAsia="en-US" w:bidi="uk-UA"/>
              </w:rPr>
            </w:pPr>
            <w:r w:rsidRPr="00EE1FBD">
              <w:rPr>
                <w:sz w:val="28"/>
                <w:szCs w:val="28"/>
                <w:lang w:val="uk-UA" w:eastAsia="en-US" w:bidi="uk-UA"/>
              </w:rPr>
              <w:t>очікується</w:t>
            </w:r>
          </w:p>
        </w:tc>
      </w:tr>
      <w:tr w:rsidR="00EE1FBD" w:rsidRPr="00EE1FBD" w:rsidTr="00EE1FBD">
        <w:trPr>
          <w:trHeight w:val="328"/>
        </w:trPr>
        <w:tc>
          <w:tcPr>
            <w:tcW w:w="5244" w:type="dxa"/>
            <w:gridSpan w:val="3"/>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1</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2</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3</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4</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5</w:t>
            </w:r>
          </w:p>
        </w:tc>
      </w:tr>
      <w:tr w:rsidR="00EE1FBD" w:rsidRPr="00EE1FBD" w:rsidTr="00EE1FBD">
        <w:trPr>
          <w:trHeight w:val="1068"/>
        </w:trPr>
        <w:tc>
          <w:tcPr>
            <w:tcW w:w="4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rsidR="00EE1FBD" w:rsidRPr="00EE1FBD" w:rsidRDefault="00EE1FBD">
            <w:pPr>
              <w:ind w:left="113" w:right="113"/>
              <w:jc w:val="center"/>
              <w:rPr>
                <w:b/>
                <w:sz w:val="28"/>
                <w:szCs w:val="28"/>
                <w:lang w:val="uk-UA" w:eastAsia="en-US" w:bidi="uk-UA"/>
              </w:rPr>
            </w:pPr>
            <w:r w:rsidRPr="00EE1FBD">
              <w:rPr>
                <w:b/>
                <w:sz w:val="28"/>
                <w:szCs w:val="28"/>
                <w:lang w:val="uk-UA" w:eastAsia="en-US" w:bidi="uk-UA"/>
              </w:rPr>
              <w:t>ВПЛИВ</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1</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(1)</w:t>
            </w:r>
          </w:p>
          <w:p w:rsidR="00EE1FBD" w:rsidRPr="00EE1FBD" w:rsidRDefault="00EE1FBD">
            <w:pPr>
              <w:jc w:val="center"/>
              <w:rPr>
                <w:sz w:val="28"/>
                <w:szCs w:val="28"/>
                <w:lang w:val="uk-UA" w:eastAsia="en-US" w:bidi="uk-UA"/>
              </w:rPr>
            </w:pPr>
            <w:r w:rsidRPr="00EE1FBD">
              <w:rPr>
                <w:sz w:val="28"/>
                <w:szCs w:val="28"/>
                <w:lang w:val="uk-UA" w:eastAsia="en-US" w:bidi="uk-UA"/>
              </w:rPr>
              <w:t>1*(1х1)</w:t>
            </w:r>
          </w:p>
        </w:tc>
        <w:tc>
          <w:tcPr>
            <w:tcW w:w="2126"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(2)</w:t>
            </w:r>
          </w:p>
          <w:p w:rsidR="00EE1FBD" w:rsidRPr="00EE1FBD" w:rsidRDefault="00EE1FBD">
            <w:pPr>
              <w:jc w:val="center"/>
              <w:rPr>
                <w:sz w:val="28"/>
                <w:szCs w:val="28"/>
                <w:lang w:val="uk-UA" w:eastAsia="en-US" w:bidi="uk-UA"/>
              </w:rPr>
            </w:pPr>
            <w:r w:rsidRPr="00EE1FBD">
              <w:rPr>
                <w:sz w:val="28"/>
                <w:szCs w:val="28"/>
                <w:lang w:val="uk-UA" w:eastAsia="en-US" w:bidi="uk-UA"/>
              </w:rPr>
              <w:t>2*(1х2)</w:t>
            </w:r>
          </w:p>
        </w:tc>
        <w:tc>
          <w:tcPr>
            <w:tcW w:w="212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(3)</w:t>
            </w:r>
          </w:p>
          <w:p w:rsidR="00EE1FBD" w:rsidRPr="00EE1FBD" w:rsidRDefault="00EE1FBD">
            <w:pPr>
              <w:jc w:val="center"/>
              <w:rPr>
                <w:sz w:val="28"/>
                <w:szCs w:val="28"/>
                <w:lang w:val="uk-UA" w:eastAsia="en-US" w:bidi="uk-UA"/>
              </w:rPr>
            </w:pPr>
            <w:r w:rsidRPr="00EE1FBD">
              <w:rPr>
                <w:sz w:val="28"/>
                <w:szCs w:val="28"/>
                <w:lang w:val="uk-UA" w:eastAsia="en-US" w:bidi="uk-UA"/>
              </w:rPr>
              <w:t>3*(1х3)</w:t>
            </w:r>
          </w:p>
        </w:tc>
        <w:tc>
          <w:tcPr>
            <w:tcW w:w="2835"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(4)</w:t>
            </w:r>
          </w:p>
          <w:p w:rsidR="00EE1FBD" w:rsidRPr="00EE1FBD" w:rsidRDefault="00EE1FBD">
            <w:pPr>
              <w:jc w:val="center"/>
              <w:rPr>
                <w:sz w:val="28"/>
                <w:szCs w:val="28"/>
                <w:lang w:val="uk-UA" w:eastAsia="en-US" w:bidi="uk-UA"/>
              </w:rPr>
            </w:pPr>
            <w:r w:rsidRPr="00EE1FBD">
              <w:rPr>
                <w:sz w:val="28"/>
                <w:szCs w:val="28"/>
                <w:lang w:val="uk-UA" w:eastAsia="en-US" w:bidi="uk-UA"/>
              </w:rPr>
              <w:t>4*(1х4)</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(5)</w:t>
            </w:r>
          </w:p>
          <w:p w:rsidR="00EE1FBD" w:rsidRPr="00EE1FBD" w:rsidRDefault="00EE1FBD">
            <w:pPr>
              <w:jc w:val="center"/>
              <w:rPr>
                <w:sz w:val="28"/>
                <w:szCs w:val="28"/>
                <w:lang w:val="uk-UA" w:eastAsia="en-US" w:bidi="uk-UA"/>
              </w:rPr>
            </w:pPr>
            <w:r w:rsidRPr="00EE1FBD">
              <w:rPr>
                <w:sz w:val="28"/>
                <w:szCs w:val="28"/>
                <w:lang w:val="uk-UA" w:eastAsia="en-US" w:bidi="uk-UA"/>
              </w:rPr>
              <w:t>5*(1х5)</w:t>
            </w:r>
          </w:p>
        </w:tc>
      </w:tr>
      <w:tr w:rsidR="00EE1FBD" w:rsidRPr="00EE1FBD" w:rsidTr="00EE1FBD">
        <w:trPr>
          <w:trHeight w:val="92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2</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(2)</w:t>
            </w:r>
          </w:p>
          <w:p w:rsidR="00EE1FBD" w:rsidRPr="00EE1FBD" w:rsidRDefault="00EE1FBD">
            <w:pPr>
              <w:jc w:val="center"/>
              <w:rPr>
                <w:sz w:val="28"/>
                <w:szCs w:val="28"/>
                <w:lang w:val="uk-UA" w:eastAsia="en-US" w:bidi="uk-UA"/>
              </w:rPr>
            </w:pPr>
            <w:r w:rsidRPr="00EE1FBD">
              <w:rPr>
                <w:sz w:val="28"/>
                <w:szCs w:val="28"/>
                <w:lang w:val="uk-UA" w:eastAsia="en-US" w:bidi="uk-UA"/>
              </w:rPr>
              <w:t>2*(2х1)</w:t>
            </w:r>
          </w:p>
        </w:tc>
        <w:tc>
          <w:tcPr>
            <w:tcW w:w="2126"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(4)</w:t>
            </w:r>
          </w:p>
          <w:p w:rsidR="00EE1FBD" w:rsidRPr="00EE1FBD" w:rsidRDefault="00EE1FBD">
            <w:pPr>
              <w:jc w:val="center"/>
              <w:rPr>
                <w:sz w:val="28"/>
                <w:szCs w:val="28"/>
                <w:lang w:val="uk-UA" w:eastAsia="en-US" w:bidi="uk-UA"/>
              </w:rPr>
            </w:pPr>
            <w:r w:rsidRPr="00EE1FBD">
              <w:rPr>
                <w:sz w:val="28"/>
                <w:szCs w:val="28"/>
                <w:lang w:val="uk-UA" w:eastAsia="en-US" w:bidi="uk-UA"/>
              </w:rPr>
              <w:t>4*(2х2)</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(6)</w:t>
            </w:r>
          </w:p>
          <w:p w:rsidR="00EE1FBD" w:rsidRPr="00EE1FBD" w:rsidRDefault="00EE1FBD">
            <w:pPr>
              <w:jc w:val="center"/>
              <w:rPr>
                <w:sz w:val="28"/>
                <w:szCs w:val="28"/>
                <w:lang w:val="uk-UA" w:eastAsia="en-US" w:bidi="uk-UA"/>
              </w:rPr>
            </w:pPr>
            <w:r w:rsidRPr="00EE1FBD">
              <w:rPr>
                <w:sz w:val="28"/>
                <w:szCs w:val="28"/>
                <w:lang w:val="uk-UA" w:eastAsia="en-US" w:bidi="uk-UA"/>
              </w:rPr>
              <w:t>6*(2х3)</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(8)</w:t>
            </w:r>
          </w:p>
          <w:p w:rsidR="00EE1FBD" w:rsidRPr="00EE1FBD" w:rsidRDefault="00EE1FBD">
            <w:pPr>
              <w:jc w:val="center"/>
              <w:rPr>
                <w:sz w:val="28"/>
                <w:szCs w:val="28"/>
                <w:lang w:val="uk-UA" w:eastAsia="en-US" w:bidi="uk-UA"/>
              </w:rPr>
            </w:pPr>
            <w:r w:rsidRPr="00EE1FBD">
              <w:rPr>
                <w:sz w:val="28"/>
                <w:szCs w:val="28"/>
                <w:lang w:val="uk-UA" w:eastAsia="en-US" w:bidi="uk-UA"/>
              </w:rPr>
              <w:t>8*(2х4)</w:t>
            </w:r>
          </w:p>
        </w:tc>
        <w:tc>
          <w:tcPr>
            <w:tcW w:w="283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 (а) (10)</w:t>
            </w:r>
          </w:p>
          <w:p w:rsidR="00EE1FBD" w:rsidRPr="00EE1FBD" w:rsidRDefault="00EE1FBD">
            <w:pPr>
              <w:jc w:val="center"/>
              <w:rPr>
                <w:sz w:val="28"/>
                <w:szCs w:val="28"/>
                <w:lang w:val="uk-UA" w:eastAsia="en-US" w:bidi="uk-UA"/>
              </w:rPr>
            </w:pPr>
            <w:r w:rsidRPr="00EE1FBD">
              <w:rPr>
                <w:sz w:val="28"/>
                <w:szCs w:val="28"/>
                <w:lang w:val="uk-UA" w:eastAsia="en-US" w:bidi="uk-UA"/>
              </w:rPr>
              <w:t>10*(2х5)</w:t>
            </w:r>
          </w:p>
        </w:tc>
      </w:tr>
      <w:tr w:rsidR="00EE1FBD" w:rsidRPr="00EE1FBD" w:rsidTr="00EE1FBD">
        <w:trPr>
          <w:trHeight w:val="104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3</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(3)</w:t>
            </w:r>
          </w:p>
          <w:p w:rsidR="00EE1FBD" w:rsidRPr="00EE1FBD" w:rsidRDefault="00EE1FBD">
            <w:pPr>
              <w:jc w:val="center"/>
              <w:rPr>
                <w:b/>
                <w:sz w:val="28"/>
                <w:szCs w:val="28"/>
                <w:lang w:val="uk-UA" w:eastAsia="en-US" w:bidi="uk-UA"/>
              </w:rPr>
            </w:pPr>
            <w:r w:rsidRPr="00EE1FBD">
              <w:rPr>
                <w:sz w:val="28"/>
                <w:szCs w:val="28"/>
                <w:lang w:val="uk-UA" w:eastAsia="en-US" w:bidi="uk-UA"/>
              </w:rPr>
              <w:t>3*(3х1)</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(6)</w:t>
            </w:r>
          </w:p>
          <w:p w:rsidR="00EE1FBD" w:rsidRPr="00EE1FBD" w:rsidRDefault="00EE1FBD">
            <w:pPr>
              <w:jc w:val="center"/>
              <w:rPr>
                <w:sz w:val="28"/>
                <w:szCs w:val="28"/>
                <w:lang w:val="uk-UA" w:eastAsia="en-US" w:bidi="uk-UA"/>
              </w:rPr>
            </w:pPr>
            <w:r w:rsidRPr="00EE1FBD">
              <w:rPr>
                <w:sz w:val="28"/>
                <w:szCs w:val="28"/>
                <w:lang w:val="uk-UA" w:eastAsia="en-US" w:bidi="uk-UA"/>
              </w:rPr>
              <w:t>6*(3х2)</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(9)</w:t>
            </w:r>
          </w:p>
          <w:p w:rsidR="00EE1FBD" w:rsidRPr="00EE1FBD" w:rsidRDefault="00EE1FBD">
            <w:pPr>
              <w:jc w:val="center"/>
              <w:rPr>
                <w:sz w:val="28"/>
                <w:szCs w:val="28"/>
                <w:lang w:val="uk-UA" w:eastAsia="en-US" w:bidi="uk-UA"/>
              </w:rPr>
            </w:pPr>
            <w:r w:rsidRPr="00EE1FBD">
              <w:rPr>
                <w:sz w:val="28"/>
                <w:szCs w:val="28"/>
                <w:lang w:val="uk-UA" w:eastAsia="en-US" w:bidi="uk-UA"/>
              </w:rPr>
              <w:t>9*(3х3)</w:t>
            </w:r>
          </w:p>
        </w:tc>
        <w:tc>
          <w:tcPr>
            <w:tcW w:w="283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 (а) (12)</w:t>
            </w:r>
          </w:p>
          <w:p w:rsidR="00EE1FBD" w:rsidRPr="00EE1FBD" w:rsidRDefault="00EE1FBD">
            <w:pPr>
              <w:jc w:val="center"/>
              <w:rPr>
                <w:sz w:val="28"/>
                <w:szCs w:val="28"/>
                <w:lang w:val="uk-UA" w:eastAsia="en-US" w:bidi="uk-UA"/>
              </w:rPr>
            </w:pPr>
            <w:r w:rsidRPr="00EE1FBD">
              <w:rPr>
                <w:sz w:val="28"/>
                <w:szCs w:val="28"/>
                <w:lang w:val="uk-UA" w:eastAsia="en-US" w:bidi="uk-UA"/>
              </w:rPr>
              <w:t>12*(3х4)</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 (а) (15)</w:t>
            </w:r>
          </w:p>
          <w:p w:rsidR="00EE1FBD" w:rsidRPr="00EE1FBD" w:rsidRDefault="00EE1FBD">
            <w:pPr>
              <w:jc w:val="center"/>
              <w:rPr>
                <w:sz w:val="28"/>
                <w:szCs w:val="28"/>
                <w:lang w:val="uk-UA" w:eastAsia="en-US" w:bidi="uk-UA"/>
              </w:rPr>
            </w:pPr>
            <w:r w:rsidRPr="00EE1FBD">
              <w:rPr>
                <w:sz w:val="28"/>
                <w:szCs w:val="28"/>
                <w:lang w:val="uk-UA" w:eastAsia="en-US" w:bidi="uk-UA"/>
              </w:rPr>
              <w:t>15*(3х5)</w:t>
            </w:r>
          </w:p>
        </w:tc>
      </w:tr>
      <w:tr w:rsidR="00EE1FBD" w:rsidRPr="00EE1FBD" w:rsidTr="00EE1FBD">
        <w:trPr>
          <w:trHeight w:val="118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4</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(4)</w:t>
            </w:r>
          </w:p>
          <w:p w:rsidR="00EE1FBD" w:rsidRPr="00EE1FBD" w:rsidRDefault="00EE1FBD">
            <w:pPr>
              <w:jc w:val="center"/>
              <w:rPr>
                <w:b/>
                <w:sz w:val="28"/>
                <w:szCs w:val="28"/>
                <w:lang w:val="uk-UA" w:eastAsia="en-US" w:bidi="uk-UA"/>
              </w:rPr>
            </w:pPr>
            <w:r w:rsidRPr="00EE1FBD">
              <w:rPr>
                <w:sz w:val="28"/>
                <w:szCs w:val="28"/>
                <w:lang w:val="uk-UA" w:eastAsia="en-US" w:bidi="uk-UA"/>
              </w:rPr>
              <w:t>4*(4х1)</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(8)</w:t>
            </w:r>
          </w:p>
          <w:p w:rsidR="00EE1FBD" w:rsidRPr="00EE1FBD" w:rsidRDefault="00EE1FBD">
            <w:pPr>
              <w:jc w:val="center"/>
              <w:rPr>
                <w:sz w:val="28"/>
                <w:szCs w:val="28"/>
                <w:lang w:val="uk-UA" w:eastAsia="en-US" w:bidi="uk-UA"/>
              </w:rPr>
            </w:pPr>
            <w:r w:rsidRPr="00EE1FBD">
              <w:rPr>
                <w:sz w:val="28"/>
                <w:szCs w:val="28"/>
                <w:lang w:val="uk-UA" w:eastAsia="en-US" w:bidi="uk-UA"/>
              </w:rPr>
              <w:t>8*(4х2)</w:t>
            </w:r>
          </w:p>
        </w:tc>
        <w:tc>
          <w:tcPr>
            <w:tcW w:w="212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 (а) (12)</w:t>
            </w:r>
          </w:p>
          <w:p w:rsidR="00EE1FBD" w:rsidRPr="00EE1FBD" w:rsidRDefault="00EE1FBD">
            <w:pPr>
              <w:jc w:val="center"/>
              <w:rPr>
                <w:sz w:val="28"/>
                <w:szCs w:val="28"/>
                <w:lang w:val="uk-UA" w:eastAsia="en-US" w:bidi="uk-UA"/>
              </w:rPr>
            </w:pPr>
            <w:r w:rsidRPr="00EE1FBD">
              <w:rPr>
                <w:sz w:val="28"/>
                <w:szCs w:val="28"/>
                <w:lang w:val="uk-UA" w:eastAsia="en-US" w:bidi="uk-UA"/>
              </w:rPr>
              <w:t>12*(4х3)</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 (а) (16)</w:t>
            </w:r>
          </w:p>
          <w:p w:rsidR="00EE1FBD" w:rsidRPr="00EE1FBD" w:rsidRDefault="00EE1FBD">
            <w:pPr>
              <w:jc w:val="center"/>
              <w:rPr>
                <w:sz w:val="28"/>
                <w:szCs w:val="28"/>
                <w:lang w:val="uk-UA" w:eastAsia="en-US" w:bidi="uk-UA"/>
              </w:rPr>
            </w:pPr>
            <w:r w:rsidRPr="00EE1FBD">
              <w:rPr>
                <w:sz w:val="28"/>
                <w:szCs w:val="28"/>
                <w:lang w:val="uk-UA" w:eastAsia="en-US" w:bidi="uk-UA"/>
              </w:rPr>
              <w:t>16*(4х4)</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 (а) (20)</w:t>
            </w:r>
          </w:p>
          <w:p w:rsidR="00EE1FBD" w:rsidRPr="00EE1FBD" w:rsidRDefault="00EE1FBD">
            <w:pPr>
              <w:jc w:val="center"/>
              <w:rPr>
                <w:sz w:val="28"/>
                <w:szCs w:val="28"/>
                <w:lang w:val="uk-UA" w:eastAsia="en-US" w:bidi="uk-UA"/>
              </w:rPr>
            </w:pPr>
            <w:r w:rsidRPr="00EE1FBD">
              <w:rPr>
                <w:sz w:val="28"/>
                <w:szCs w:val="28"/>
                <w:lang w:val="uk-UA" w:eastAsia="en-US" w:bidi="uk-UA"/>
              </w:rPr>
              <w:t>20*(4х5)</w:t>
            </w:r>
          </w:p>
        </w:tc>
      </w:tr>
    </w:tbl>
    <w:p w:rsidR="00EE1FBD" w:rsidRPr="00EE1FBD" w:rsidRDefault="00EE1FBD" w:rsidP="00EE1FBD">
      <w:pPr>
        <w:jc w:val="both"/>
        <w:rPr>
          <w:sz w:val="28"/>
          <w:szCs w:val="28"/>
          <w:lang w:bidi="uk-UA"/>
        </w:rPr>
      </w:pPr>
    </w:p>
    <w:p w:rsidR="00EE1FBD" w:rsidRPr="00EE1FBD" w:rsidRDefault="00EE1FBD" w:rsidP="00EE1FBD">
      <w:pPr>
        <w:jc w:val="both"/>
        <w:rPr>
          <w:sz w:val="28"/>
          <w:szCs w:val="28"/>
          <w:lang w:bidi="uk-UA"/>
        </w:rPr>
      </w:pPr>
      <w:r w:rsidRPr="00EE1FBD">
        <w:rPr>
          <w:sz w:val="28"/>
          <w:szCs w:val="28"/>
          <w:lang w:bidi="uk-UA"/>
        </w:rPr>
        <w:t>*- сумарне числове значення;</w:t>
      </w:r>
    </w:p>
    <w:p w:rsidR="00EE1FBD" w:rsidRPr="00EE1FBD" w:rsidRDefault="00EE1FBD" w:rsidP="00EE1FBD">
      <w:pPr>
        <w:tabs>
          <w:tab w:val="left" w:pos="3261"/>
          <w:tab w:val="left" w:pos="3544"/>
        </w:tabs>
        <w:rPr>
          <w:sz w:val="28"/>
          <w:szCs w:val="28"/>
          <w:lang w:bidi="uk-UA"/>
        </w:rPr>
      </w:pPr>
    </w:p>
    <w:p w:rsidR="00EE1FBD" w:rsidRPr="00EE1FBD" w:rsidRDefault="00EE1FBD" w:rsidP="00EE1FBD">
      <w:pPr>
        <w:tabs>
          <w:tab w:val="left" w:pos="3261"/>
          <w:tab w:val="left" w:pos="3544"/>
        </w:tabs>
      </w:pPr>
      <w:r w:rsidRPr="00EE1FBD">
        <w:lastRenderedPageBreak/>
        <w:t xml:space="preserve">                                                                                                                                                                                             Додаток 4</w:t>
      </w:r>
    </w:p>
    <w:p w:rsidR="00EE1FBD" w:rsidRPr="00EE1FBD" w:rsidRDefault="00EE1FBD" w:rsidP="00EE1FBD">
      <w:pPr>
        <w:widowControl w:val="0"/>
        <w:tabs>
          <w:tab w:val="left" w:pos="9869"/>
        </w:tabs>
        <w:autoSpaceDE w:val="0"/>
        <w:autoSpaceDN w:val="0"/>
        <w:ind w:left="11328"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 організації</w:t>
      </w:r>
      <w:r w:rsidRPr="00EE1FBD">
        <w:rPr>
          <w:spacing w:val="1"/>
        </w:rPr>
        <w:t xml:space="preserve">                        </w:t>
      </w:r>
    </w:p>
    <w:p w:rsidR="00EE1FBD" w:rsidRPr="00EE1FBD" w:rsidRDefault="00EE1FBD" w:rsidP="00EE1FBD">
      <w:pPr>
        <w:widowControl w:val="0"/>
        <w:autoSpaceDE w:val="0"/>
        <w:autoSpaceDN w:val="0"/>
      </w:pPr>
      <w:r w:rsidRPr="00EE1FBD">
        <w:t xml:space="preserve">                                                                                                                                                                                             внутрішнього</w:t>
      </w:r>
      <w:r w:rsidRPr="00EE1FBD">
        <w:rPr>
          <w:spacing w:val="1"/>
        </w:rPr>
        <w:t xml:space="preserve"> </w:t>
      </w:r>
      <w:r w:rsidRPr="00EE1FBD">
        <w:t>контролю</w:t>
      </w:r>
    </w:p>
    <w:p w:rsidR="00EE1FBD" w:rsidRPr="00EE1FBD" w:rsidRDefault="00EE1FBD" w:rsidP="00EE1FBD">
      <w:pPr>
        <w:jc w:val="right"/>
        <w:rPr>
          <w:i/>
          <w:w w:val="105"/>
        </w:rPr>
      </w:pPr>
      <w:r w:rsidRPr="00EE1FBD">
        <w:rPr>
          <w:i/>
          <w:w w:val="105"/>
        </w:rPr>
        <w:t xml:space="preserve">    </w:t>
      </w:r>
    </w:p>
    <w:p w:rsidR="00EE1FBD" w:rsidRPr="00EE1FBD" w:rsidRDefault="00EE1FBD" w:rsidP="00EE1FBD">
      <w:pPr>
        <w:jc w:val="right"/>
        <w:rPr>
          <w:i/>
        </w:rPr>
      </w:pPr>
      <w:r w:rsidRPr="00EE1FBD">
        <w:rPr>
          <w:i/>
          <w:w w:val="105"/>
        </w:rPr>
        <w:t>форма</w:t>
      </w:r>
    </w:p>
    <w:p w:rsidR="00EE1FBD" w:rsidRPr="00EE1FBD" w:rsidRDefault="00EE1FBD" w:rsidP="00EE1FBD">
      <w:pPr>
        <w:pStyle w:val="a7"/>
        <w:rPr>
          <w:i/>
          <w:sz w:val="24"/>
          <w:lang w:val="uk-UA"/>
        </w:rPr>
      </w:pPr>
    </w:p>
    <w:p w:rsidR="00EE1FBD" w:rsidRPr="00EE1FBD" w:rsidRDefault="00EE1FBD" w:rsidP="00EE1FBD">
      <w:pPr>
        <w:ind w:left="8780"/>
      </w:pPr>
      <w:r w:rsidRPr="00EE1FBD">
        <w:rPr>
          <w:w w:val="105"/>
        </w:rPr>
        <w:t>ЗАТВЕРДЖЕНО:</w:t>
      </w:r>
    </w:p>
    <w:p w:rsidR="00EE1FBD" w:rsidRPr="00EE1FBD" w:rsidRDefault="00EE1FBD" w:rsidP="00EE1FBD">
      <w:pPr>
        <w:spacing w:before="10"/>
        <w:ind w:left="8780"/>
        <w:rPr>
          <w:i/>
        </w:rPr>
      </w:pPr>
      <w:r w:rsidRPr="00EE1FBD">
        <w:rPr>
          <w:i/>
        </w:rPr>
        <w:t>керівник</w:t>
      </w:r>
      <w:r w:rsidRPr="00EE1FBD">
        <w:rPr>
          <w:i/>
          <w:spacing w:val="58"/>
        </w:rPr>
        <w:t xml:space="preserve"> </w:t>
      </w:r>
      <w:r w:rsidRPr="00EE1FBD">
        <w:rPr>
          <w:i/>
        </w:rPr>
        <w:t>(посада)</w:t>
      </w:r>
    </w:p>
    <w:p w:rsidR="00EE1FBD" w:rsidRPr="00EE1FBD" w:rsidRDefault="00EE1FBD" w:rsidP="00EE1FBD">
      <w:pPr>
        <w:spacing w:line="252" w:lineRule="auto"/>
        <w:ind w:left="8778" w:right="309" w:firstLine="5"/>
        <w:rPr>
          <w:i/>
          <w:w w:val="105"/>
        </w:rPr>
      </w:pPr>
      <w:r w:rsidRPr="00EE1FBD">
        <w:rPr>
          <w:i/>
          <w:w w:val="105"/>
        </w:rPr>
        <w:t>(Держпродспоживслужби, структурного підрозділу</w:t>
      </w:r>
      <w:r w:rsidRPr="00EE1FBD">
        <w:rPr>
          <w:i/>
          <w:spacing w:val="1"/>
          <w:w w:val="105"/>
        </w:rPr>
        <w:t xml:space="preserve"> </w:t>
      </w:r>
      <w:r w:rsidRPr="00EE1FBD">
        <w:rPr>
          <w:i/>
          <w:w w:val="105"/>
        </w:rPr>
        <w:t>Держпродспоживслужби,</w:t>
      </w:r>
      <w:r w:rsidRPr="00EE1FBD">
        <w:rPr>
          <w:i/>
          <w:spacing w:val="6"/>
          <w:w w:val="105"/>
        </w:rPr>
        <w:t xml:space="preserve"> </w:t>
      </w:r>
      <w:r w:rsidRPr="00EE1FBD">
        <w:rPr>
          <w:w w:val="105"/>
        </w:rPr>
        <w:t>її</w:t>
      </w:r>
      <w:r w:rsidRPr="00EE1FBD">
        <w:rPr>
          <w:spacing w:val="4"/>
          <w:w w:val="105"/>
        </w:rPr>
        <w:t xml:space="preserve"> </w:t>
      </w:r>
      <w:r w:rsidRPr="00EE1FBD">
        <w:rPr>
          <w:i/>
          <w:w w:val="105"/>
        </w:rPr>
        <w:t>територіального</w:t>
      </w:r>
      <w:r w:rsidRPr="00EE1FBD">
        <w:rPr>
          <w:i/>
          <w:spacing w:val="1"/>
          <w:w w:val="105"/>
        </w:rPr>
        <w:t xml:space="preserve"> </w:t>
      </w:r>
      <w:r w:rsidRPr="00EE1FBD">
        <w:rPr>
          <w:i/>
        </w:rPr>
        <w:t>органу</w:t>
      </w:r>
    </w:p>
    <w:p w:rsidR="00EE1FBD" w:rsidRPr="00EE1FBD" w:rsidRDefault="00EE1FBD" w:rsidP="00EE1FBD">
      <w:pPr>
        <w:tabs>
          <w:tab w:val="left" w:pos="12681"/>
        </w:tabs>
        <w:spacing w:line="229" w:lineRule="exact"/>
        <w:ind w:left="8779"/>
      </w:pPr>
      <w:r w:rsidRPr="00EE1FBD">
        <w:rPr>
          <w:u w:val="single"/>
        </w:rPr>
        <w:tab/>
      </w:r>
      <w:r w:rsidRPr="00EE1FBD">
        <w:rPr>
          <w:w w:val="105"/>
        </w:rPr>
        <w:t>(ПІБ)</w:t>
      </w:r>
    </w:p>
    <w:p w:rsidR="00EE1FBD" w:rsidRPr="00EE1FBD" w:rsidRDefault="00EE1FBD" w:rsidP="00EE1FBD">
      <w:pPr>
        <w:tabs>
          <w:tab w:val="left" w:pos="9353"/>
          <w:tab w:val="left" w:pos="12634"/>
          <w:tab w:val="left" w:pos="13202"/>
        </w:tabs>
        <w:spacing w:before="20"/>
        <w:ind w:left="8783"/>
        <w:rPr>
          <w:w w:val="110"/>
          <w:position w:val="1"/>
        </w:rPr>
      </w:pPr>
      <w:r w:rsidRPr="00EE1FBD">
        <w:rPr>
          <w:w w:val="110"/>
          <w:u w:val="single"/>
        </w:rPr>
        <w:t>"</w:t>
      </w:r>
      <w:r w:rsidRPr="00EE1FBD">
        <w:rPr>
          <w:w w:val="110"/>
          <w:u w:val="single"/>
        </w:rPr>
        <w:tab/>
      </w:r>
      <w:r w:rsidRPr="00EE1FBD">
        <w:rPr>
          <w:w w:val="110"/>
          <w:position w:val="1"/>
        </w:rPr>
        <w:t>"</w:t>
      </w:r>
      <w:r w:rsidRPr="00EE1FBD">
        <w:rPr>
          <w:w w:val="110"/>
          <w:position w:val="1"/>
          <w:u w:val="single"/>
        </w:rPr>
        <w:tab/>
      </w:r>
      <w:r w:rsidRPr="00EE1FBD">
        <w:rPr>
          <w:w w:val="110"/>
          <w:position w:val="1"/>
        </w:rPr>
        <w:t>20</w:t>
      </w:r>
      <w:r w:rsidRPr="00EE1FBD">
        <w:rPr>
          <w:w w:val="110"/>
          <w:position w:val="1"/>
          <w:u w:val="single"/>
        </w:rPr>
        <w:tab/>
      </w:r>
      <w:r w:rsidRPr="00EE1FBD">
        <w:rPr>
          <w:w w:val="110"/>
          <w:position w:val="1"/>
        </w:rPr>
        <w:t>р.</w:t>
      </w:r>
    </w:p>
    <w:p w:rsidR="00EE1FBD" w:rsidRPr="00EE1FBD" w:rsidRDefault="00EE1FBD" w:rsidP="00EE1FBD">
      <w:pPr>
        <w:tabs>
          <w:tab w:val="left" w:pos="9353"/>
          <w:tab w:val="left" w:pos="12634"/>
          <w:tab w:val="left" w:pos="13202"/>
        </w:tabs>
        <w:spacing w:before="20"/>
        <w:jc w:val="center"/>
        <w:rPr>
          <w:b/>
          <w:w w:val="110"/>
          <w:position w:val="1"/>
          <w:sz w:val="28"/>
          <w:szCs w:val="28"/>
        </w:rPr>
      </w:pPr>
      <w:r w:rsidRPr="00EE1FBD">
        <w:rPr>
          <w:b/>
          <w:w w:val="110"/>
          <w:position w:val="1"/>
          <w:sz w:val="28"/>
          <w:szCs w:val="28"/>
        </w:rPr>
        <w:t>Реєстр ідентифікованих ризиків (назва суб’єкта внутрішнього контролю)</w:t>
      </w:r>
    </w:p>
    <w:tbl>
      <w:tblPr>
        <w:tblStyle w:val="ac"/>
        <w:tblW w:w="15168" w:type="dxa"/>
        <w:tblInd w:w="108" w:type="dxa"/>
        <w:tblLook w:val="04A0" w:firstRow="1" w:lastRow="0" w:firstColumn="1" w:lastColumn="0" w:noHBand="0" w:noVBand="1"/>
      </w:tblPr>
      <w:tblGrid>
        <w:gridCol w:w="709"/>
        <w:gridCol w:w="2410"/>
        <w:gridCol w:w="2126"/>
        <w:gridCol w:w="2126"/>
        <w:gridCol w:w="3969"/>
        <w:gridCol w:w="1985"/>
        <w:gridCol w:w="1843"/>
      </w:tblGrid>
      <w:tr w:rsidR="00EE1FBD" w:rsidRPr="00EE1FBD" w:rsidTr="00EE1FBD">
        <w:trPr>
          <w:trHeight w:val="96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w:t>
            </w:r>
          </w:p>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з/п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Назва ризику</w:t>
            </w:r>
          </w:p>
        </w:tc>
        <w:tc>
          <w:tcPr>
            <w:tcW w:w="822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Загальна оцінка ідентифікованих ризиків відповідно до матриці оцінки ризиків</w:t>
            </w:r>
          </w:p>
        </w:tc>
        <w:tc>
          <w:tcPr>
            <w:tcW w:w="1985" w:type="dxa"/>
            <w:tcBorders>
              <w:top w:val="single" w:sz="4" w:space="0" w:color="auto"/>
              <w:left w:val="single" w:sz="4" w:space="0" w:color="auto"/>
              <w:bottom w:val="nil"/>
              <w:right w:val="single" w:sz="4" w:space="0" w:color="auto"/>
            </w:tcBorders>
            <w:shd w:val="clear" w:color="auto" w:fill="FFFFFF" w:themeFill="background1"/>
            <w:vAlign w:val="center"/>
          </w:tcPr>
          <w:p w:rsidR="00EE1FBD" w:rsidRPr="00EE1FBD" w:rsidRDefault="00EE1FBD">
            <w:pPr>
              <w:tabs>
                <w:tab w:val="left" w:pos="9353"/>
                <w:tab w:val="left" w:pos="12634"/>
                <w:tab w:val="left" w:pos="13202"/>
              </w:tabs>
              <w:spacing w:before="20"/>
              <w:jc w:val="center"/>
              <w:rPr>
                <w:b/>
                <w:sz w:val="28"/>
                <w:szCs w:val="28"/>
                <w:lang w:val="uk-UA" w:eastAsia="en-US"/>
              </w:rPr>
            </w:pPr>
          </w:p>
          <w:p w:rsidR="00EE1FBD" w:rsidRPr="00EE1FBD" w:rsidRDefault="00EE1FBD">
            <w:pPr>
              <w:tabs>
                <w:tab w:val="left" w:pos="9353"/>
                <w:tab w:val="left" w:pos="12634"/>
                <w:tab w:val="left" w:pos="13202"/>
              </w:tabs>
              <w:spacing w:before="20"/>
              <w:jc w:val="center"/>
              <w:rPr>
                <w:b/>
                <w:sz w:val="28"/>
                <w:szCs w:val="28"/>
                <w:lang w:val="uk-UA" w:eastAsia="en-US"/>
              </w:rPr>
            </w:pPr>
          </w:p>
          <w:p w:rsidR="00EE1FBD" w:rsidRPr="00EE1FBD" w:rsidRDefault="00EE1FBD">
            <w:pPr>
              <w:tabs>
                <w:tab w:val="left" w:pos="9353"/>
                <w:tab w:val="left" w:pos="12634"/>
                <w:tab w:val="left" w:pos="13202"/>
              </w:tabs>
              <w:spacing w:before="20"/>
              <w:jc w:val="center"/>
              <w:rPr>
                <w:b/>
                <w:sz w:val="28"/>
                <w:szCs w:val="28"/>
                <w:lang w:val="uk-UA" w:eastAsia="en-US"/>
              </w:rPr>
            </w:pPr>
          </w:p>
          <w:p w:rsidR="00EE1FBD" w:rsidRPr="00EE1FBD" w:rsidRDefault="00EE1FBD">
            <w:pPr>
              <w:tabs>
                <w:tab w:val="left" w:pos="9353"/>
                <w:tab w:val="left" w:pos="12634"/>
                <w:tab w:val="left" w:pos="13202"/>
              </w:tabs>
              <w:spacing w:before="20"/>
              <w:jc w:val="center"/>
              <w:rPr>
                <w:b/>
                <w:bCs/>
                <w:color w:val="000000"/>
                <w:sz w:val="28"/>
                <w:szCs w:val="28"/>
                <w:lang w:val="uk-UA" w:eastAsia="en-US"/>
              </w:rPr>
            </w:pPr>
            <w:r w:rsidRPr="00EE1FBD">
              <w:rPr>
                <w:b/>
                <w:bCs/>
                <w:color w:val="000000"/>
                <w:sz w:val="28"/>
                <w:szCs w:val="28"/>
                <w:lang w:val="uk-UA" w:eastAsia="en-US"/>
              </w:rPr>
              <w:t>Залишковий ризик</w:t>
            </w:r>
          </w:p>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bCs/>
                <w:color w:val="000000"/>
                <w:sz w:val="28"/>
                <w:szCs w:val="28"/>
                <w:lang w:val="uk-UA" w:eastAsia="en-US"/>
              </w:rPr>
              <w:t>(його оцінка)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Примітки</w:t>
            </w:r>
          </w:p>
        </w:tc>
      </w:tr>
      <w:tr w:rsidR="00EE1FBD" w:rsidRPr="00EE1FBD" w:rsidTr="00EE1FBD">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Оцінка ймовірності ризику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Оцінка впливу ризику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Загальна оцінка ризику за ймовірністю та впливом</w:t>
            </w:r>
          </w:p>
        </w:tc>
        <w:tc>
          <w:tcPr>
            <w:tcW w:w="1985" w:type="dxa"/>
            <w:tcBorders>
              <w:top w:val="nil"/>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6</w:t>
            </w:r>
          </w:p>
        </w:tc>
        <w:tc>
          <w:tcPr>
            <w:tcW w:w="1843"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7</w:t>
            </w:r>
          </w:p>
        </w:tc>
      </w:tr>
      <w:tr w:rsidR="00EE1FBD" w:rsidRPr="00EE1FBD" w:rsidTr="00EE1FBD">
        <w:tc>
          <w:tcPr>
            <w:tcW w:w="15168" w:type="dxa"/>
            <w:gridSpan w:val="7"/>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Назва функції:</w:t>
            </w:r>
          </w:p>
        </w:tc>
      </w:tr>
      <w:tr w:rsidR="00EE1FBD" w:rsidRPr="00EE1FBD" w:rsidTr="00EE1FBD">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1FBD" w:rsidRPr="00EE1FBD" w:rsidRDefault="00EE1FBD">
            <w:pPr>
              <w:tabs>
                <w:tab w:val="left" w:pos="9353"/>
                <w:tab w:val="left" w:pos="12634"/>
                <w:tab w:val="left" w:pos="13202"/>
              </w:tabs>
              <w:spacing w:before="20"/>
              <w:jc w:val="center"/>
              <w:rPr>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sz w:val="28"/>
                <w:szCs w:val="28"/>
                <w:lang w:val="uk-UA" w:eastAsia="en-US"/>
              </w:rPr>
            </w:pPr>
            <w:r w:rsidRPr="00EE1FBD">
              <w:rPr>
                <w:sz w:val="28"/>
                <w:szCs w:val="28"/>
                <w:lang w:val="uk-UA" w:eastAsia="en-US"/>
              </w:rPr>
              <w:t>1</w:t>
            </w: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EE1FBD" w:rsidRPr="00EE1FBD" w:rsidRDefault="00EE1FBD">
            <w:pPr>
              <w:tabs>
                <w:tab w:val="left" w:pos="9353"/>
                <w:tab w:val="left" w:pos="12634"/>
                <w:tab w:val="left" w:pos="13202"/>
              </w:tabs>
              <w:spacing w:before="20"/>
              <w:rPr>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sz w:val="28"/>
                <w:szCs w:val="28"/>
                <w:lang w:val="uk-UA" w:eastAsia="en-US"/>
              </w:rPr>
            </w:pPr>
            <w:r w:rsidRPr="00EE1FBD">
              <w:rPr>
                <w:sz w:val="28"/>
                <w:szCs w:val="28"/>
                <w:lang w:val="uk-UA" w:eastAsia="en-US"/>
              </w:rPr>
              <w:t>2</w:t>
            </w: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3969"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sz w:val="28"/>
                <w:szCs w:val="28"/>
                <w:lang w:val="uk-UA" w:eastAsia="en-US"/>
              </w:rPr>
            </w:pPr>
            <w:r w:rsidRPr="00EE1FBD">
              <w:rPr>
                <w:sz w:val="28"/>
                <w:szCs w:val="28"/>
                <w:lang w:val="uk-UA" w:eastAsia="en-US"/>
              </w:rPr>
              <w:t>3</w:t>
            </w: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3969"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r>
    </w:tbl>
    <w:p w:rsidR="00EE1FBD" w:rsidRPr="00EE1FBD" w:rsidRDefault="00EE1FBD" w:rsidP="00EE1FBD">
      <w:pPr>
        <w:tabs>
          <w:tab w:val="left" w:pos="3261"/>
          <w:tab w:val="left" w:pos="3544"/>
        </w:tabs>
      </w:pPr>
      <w:r w:rsidRPr="00EE1FBD">
        <w:lastRenderedPageBreak/>
        <w:t xml:space="preserve">                                                                                                                                                                                                   Додаток 5</w:t>
      </w:r>
    </w:p>
    <w:p w:rsidR="00EE1FBD" w:rsidRPr="00EE1FBD" w:rsidRDefault="00EE1FBD" w:rsidP="00EE1FBD">
      <w:pPr>
        <w:widowControl w:val="0"/>
        <w:tabs>
          <w:tab w:val="left" w:pos="9869"/>
        </w:tabs>
        <w:autoSpaceDE w:val="0"/>
        <w:autoSpaceDN w:val="0"/>
        <w:ind w:left="11894"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ind w:left="12036"/>
      </w:pPr>
    </w:p>
    <w:p w:rsidR="00EE1FBD" w:rsidRPr="00EE1FBD" w:rsidRDefault="00EE1FBD" w:rsidP="00EE1FBD">
      <w:pPr>
        <w:ind w:right="112"/>
        <w:rPr>
          <w:i/>
        </w:rPr>
      </w:pPr>
      <w:r w:rsidRPr="00EE1FBD">
        <w:rPr>
          <w:i/>
        </w:rPr>
        <w:t xml:space="preserve">                                                                                                                                                                                                                                     форма</w:t>
      </w:r>
    </w:p>
    <w:p w:rsidR="00EE1FBD" w:rsidRPr="00EE1FBD" w:rsidRDefault="00EE1FBD" w:rsidP="00EE1FBD">
      <w:pPr>
        <w:tabs>
          <w:tab w:val="left" w:pos="10260"/>
        </w:tabs>
        <w:ind w:left="9204"/>
        <w:rPr>
          <w:b/>
          <w:sz w:val="28"/>
          <w:szCs w:val="28"/>
          <w:lang w:bidi="uk-UA"/>
        </w:rPr>
      </w:pPr>
      <w:r w:rsidRPr="00EE1FBD">
        <w:rPr>
          <w:b/>
          <w:sz w:val="28"/>
          <w:szCs w:val="28"/>
          <w:lang w:bidi="uk-UA"/>
        </w:rPr>
        <w:t>ЗАТВЕРДЖЕНО:</w:t>
      </w:r>
    </w:p>
    <w:p w:rsidR="00EE1FBD" w:rsidRPr="00EE1FBD" w:rsidRDefault="00EE1FBD" w:rsidP="00EE1FBD">
      <w:pPr>
        <w:tabs>
          <w:tab w:val="left" w:pos="10260"/>
        </w:tabs>
        <w:ind w:left="9204"/>
        <w:rPr>
          <w:b/>
          <w:sz w:val="28"/>
          <w:szCs w:val="28"/>
          <w:lang w:bidi="uk-UA"/>
        </w:rPr>
      </w:pPr>
      <w:r w:rsidRPr="00EE1FBD">
        <w:rPr>
          <w:b/>
          <w:sz w:val="28"/>
          <w:szCs w:val="28"/>
          <w:lang w:bidi="uk-UA"/>
        </w:rPr>
        <w:t>Керівник *(назва посади)</w:t>
      </w:r>
    </w:p>
    <w:p w:rsidR="00EE1FBD" w:rsidRPr="00EE1FBD" w:rsidRDefault="00EE1FBD" w:rsidP="00EE1FBD">
      <w:pPr>
        <w:ind w:left="9204"/>
        <w:rPr>
          <w:b/>
          <w:sz w:val="28"/>
          <w:szCs w:val="28"/>
          <w:lang w:bidi="uk-UA"/>
        </w:rPr>
      </w:pPr>
      <w:r w:rsidRPr="00EE1FBD">
        <w:rPr>
          <w:b/>
          <w:sz w:val="28"/>
          <w:szCs w:val="28"/>
          <w:lang w:bidi="uk-UA"/>
        </w:rPr>
        <w:t>______________________________________</w:t>
      </w:r>
    </w:p>
    <w:p w:rsidR="00EE1FBD" w:rsidRPr="00EE1FBD" w:rsidRDefault="00EE1FBD" w:rsidP="00EE1FBD">
      <w:pPr>
        <w:ind w:left="9912"/>
        <w:rPr>
          <w:b/>
          <w:sz w:val="16"/>
          <w:szCs w:val="16"/>
          <w:lang w:bidi="uk-UA"/>
        </w:rPr>
      </w:pPr>
      <w:r w:rsidRPr="00EE1FBD">
        <w:rPr>
          <w:b/>
          <w:sz w:val="16"/>
          <w:szCs w:val="16"/>
          <w:lang w:bidi="uk-UA"/>
        </w:rPr>
        <w:t xml:space="preserve"> (підпис) </w:t>
      </w:r>
      <w:r w:rsidRPr="00EE1FBD">
        <w:rPr>
          <w:b/>
          <w:sz w:val="16"/>
          <w:szCs w:val="16"/>
          <w:lang w:bidi="uk-UA"/>
        </w:rPr>
        <w:tab/>
      </w:r>
      <w:r w:rsidRPr="00EE1FBD">
        <w:rPr>
          <w:b/>
          <w:sz w:val="16"/>
          <w:szCs w:val="16"/>
          <w:lang w:bidi="uk-UA"/>
        </w:rPr>
        <w:tab/>
      </w:r>
      <w:r w:rsidRPr="00EE1FBD">
        <w:rPr>
          <w:b/>
          <w:sz w:val="16"/>
          <w:szCs w:val="16"/>
          <w:lang w:bidi="uk-UA"/>
        </w:rPr>
        <w:tab/>
        <w:t>(прізвище, ініціали)</w:t>
      </w:r>
    </w:p>
    <w:p w:rsidR="00EE1FBD" w:rsidRPr="00EE1FBD" w:rsidRDefault="00EE1FBD" w:rsidP="00EE1FBD">
      <w:pPr>
        <w:spacing w:before="240"/>
        <w:ind w:left="9204"/>
        <w:rPr>
          <w:b/>
          <w:sz w:val="28"/>
          <w:szCs w:val="28"/>
          <w:lang w:bidi="uk-UA"/>
        </w:rPr>
      </w:pPr>
      <w:r w:rsidRPr="00EE1FBD">
        <w:rPr>
          <w:b/>
          <w:sz w:val="28"/>
          <w:szCs w:val="28"/>
          <w:lang w:bidi="uk-UA"/>
        </w:rPr>
        <w:t xml:space="preserve">«_______» _____________________20__ р. </w:t>
      </w:r>
    </w:p>
    <w:p w:rsidR="00EE1FBD" w:rsidRPr="00EE1FBD" w:rsidRDefault="00EE1FBD" w:rsidP="00EE1FBD">
      <w:pPr>
        <w:jc w:val="center"/>
        <w:rPr>
          <w:b/>
          <w:sz w:val="28"/>
          <w:szCs w:val="28"/>
          <w:lang w:bidi="uk-UA"/>
        </w:rPr>
      </w:pPr>
      <w:r w:rsidRPr="00EE1FBD">
        <w:rPr>
          <w:b/>
          <w:sz w:val="28"/>
          <w:szCs w:val="28"/>
          <w:lang w:bidi="uk-UA"/>
        </w:rPr>
        <w:t>ПЛАН</w:t>
      </w:r>
    </w:p>
    <w:p w:rsidR="00EE1FBD" w:rsidRPr="00EE1FBD" w:rsidRDefault="00EE1FBD" w:rsidP="00EE1FBD">
      <w:pPr>
        <w:jc w:val="center"/>
        <w:rPr>
          <w:b/>
          <w:sz w:val="28"/>
          <w:szCs w:val="28"/>
          <w:lang w:bidi="uk-UA"/>
        </w:rPr>
      </w:pPr>
      <w:r w:rsidRPr="00EE1FBD">
        <w:rPr>
          <w:b/>
          <w:sz w:val="28"/>
          <w:szCs w:val="28"/>
          <w:lang w:bidi="uk-UA"/>
        </w:rPr>
        <w:t>з реалізації заходів контролю та моніторингу впровадження їх результатів</w:t>
      </w:r>
    </w:p>
    <w:p w:rsidR="00EE1FBD" w:rsidRPr="00EE1FBD" w:rsidRDefault="00EE1FBD" w:rsidP="00EE1FBD">
      <w:pPr>
        <w:jc w:val="center"/>
        <w:rPr>
          <w:b/>
          <w:sz w:val="28"/>
          <w:szCs w:val="28"/>
          <w:u w:val="single"/>
          <w:lang w:bidi="uk-UA"/>
        </w:rPr>
      </w:pPr>
      <w:r w:rsidRPr="00EE1FBD">
        <w:rPr>
          <w:b/>
          <w:sz w:val="28"/>
          <w:szCs w:val="28"/>
          <w:u w:val="single"/>
          <w:lang w:bidi="uk-UA"/>
        </w:rPr>
        <w:t>______________________________________________________</w:t>
      </w:r>
    </w:p>
    <w:p w:rsidR="00EE1FBD" w:rsidRPr="00EE1FBD" w:rsidRDefault="00EE1FBD" w:rsidP="00EE1FBD">
      <w:pPr>
        <w:jc w:val="center"/>
        <w:rPr>
          <w:b/>
          <w:lang w:bidi="uk-UA"/>
        </w:rPr>
      </w:pPr>
      <w:r w:rsidRPr="00EE1FBD">
        <w:rPr>
          <w:b/>
          <w:lang w:bidi="uk-UA"/>
        </w:rPr>
        <w:t>(назва структурного підрозділу)</w:t>
      </w:r>
    </w:p>
    <w:p w:rsidR="00EE1FBD" w:rsidRPr="00EE1FBD" w:rsidRDefault="00EE1FBD" w:rsidP="00EE1FBD">
      <w:pPr>
        <w:jc w:val="center"/>
        <w:rPr>
          <w:b/>
          <w:sz w:val="28"/>
          <w:szCs w:val="28"/>
          <w:lang w:bidi="uk-UA"/>
        </w:rPr>
      </w:pPr>
      <w:r w:rsidRPr="00EE1FBD">
        <w:rPr>
          <w:b/>
          <w:sz w:val="28"/>
          <w:szCs w:val="28"/>
          <w:lang w:bidi="uk-UA"/>
        </w:rPr>
        <w:t xml:space="preserve"> на 20____ рік</w:t>
      </w:r>
    </w:p>
    <w:tbl>
      <w:tblPr>
        <w:tblStyle w:val="ac"/>
        <w:tblW w:w="0" w:type="auto"/>
        <w:tblInd w:w="108" w:type="dxa"/>
        <w:tblLook w:val="04A0" w:firstRow="1" w:lastRow="0" w:firstColumn="1" w:lastColumn="0" w:noHBand="0" w:noVBand="1"/>
      </w:tblPr>
      <w:tblGrid>
        <w:gridCol w:w="2236"/>
        <w:gridCol w:w="2353"/>
        <w:gridCol w:w="2409"/>
        <w:gridCol w:w="2270"/>
        <w:gridCol w:w="2622"/>
        <w:gridCol w:w="2788"/>
      </w:tblGrid>
      <w:tr w:rsidR="00EE1FBD" w:rsidRPr="00EE1FBD" w:rsidTr="00EE1FBD">
        <w:tc>
          <w:tcPr>
            <w:tcW w:w="235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ризику</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заходу контролю</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Відповідальні виконавці</w:t>
            </w:r>
          </w:p>
        </w:tc>
        <w:tc>
          <w:tcPr>
            <w:tcW w:w="235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Термін виконання заходу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Очікувані результати від впровадження заходів контролю (операційна ціль***)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 xml:space="preserve">Заходи моніторингу </w:t>
            </w:r>
            <w:r w:rsidRPr="00EE1FBD">
              <w:rPr>
                <w:sz w:val="28"/>
                <w:szCs w:val="28"/>
                <w:lang w:val="uk-UA" w:eastAsia="en-US" w:bidi="uk-UA"/>
              </w:rPr>
              <w:t>(стан впровадження результатів)</w:t>
            </w:r>
          </w:p>
        </w:tc>
      </w:tr>
      <w:tr w:rsidR="00EE1FBD" w:rsidRPr="00EE1FBD" w:rsidTr="00EE1FBD">
        <w:tc>
          <w:tcPr>
            <w:tcW w:w="235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1</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2</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3</w:t>
            </w:r>
          </w:p>
        </w:tc>
        <w:tc>
          <w:tcPr>
            <w:tcW w:w="235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6</w:t>
            </w:r>
          </w:p>
        </w:tc>
      </w:tr>
      <w:tr w:rsidR="00EE1FBD" w:rsidRPr="00EE1FBD" w:rsidTr="00EE1FBD">
        <w:trPr>
          <w:trHeight w:val="422"/>
        </w:trPr>
        <w:tc>
          <w:tcPr>
            <w:tcW w:w="15168" w:type="dxa"/>
            <w:gridSpan w:val="6"/>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функції**</w:t>
            </w:r>
          </w:p>
        </w:tc>
      </w:tr>
      <w:tr w:rsidR="00EE1FBD" w:rsidRPr="00EE1FBD" w:rsidTr="00EE1FBD">
        <w:trPr>
          <w:trHeight w:val="439"/>
        </w:trPr>
        <w:tc>
          <w:tcPr>
            <w:tcW w:w="15168" w:type="dxa"/>
            <w:gridSpan w:val="6"/>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процесу**</w:t>
            </w:r>
          </w:p>
        </w:tc>
      </w:tr>
      <w:tr w:rsidR="00EE1FBD" w:rsidRPr="00EE1FBD" w:rsidTr="00EE1FBD">
        <w:tc>
          <w:tcPr>
            <w:tcW w:w="235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Назва ризику (ризиків) ****</w:t>
            </w: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355"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69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835" w:type="dxa"/>
            <w:tcBorders>
              <w:top w:val="single" w:sz="4" w:space="0" w:color="auto"/>
              <w:left w:val="single" w:sz="4" w:space="0" w:color="auto"/>
              <w:bottom w:val="single" w:sz="4" w:space="0" w:color="auto"/>
              <w:right w:val="single" w:sz="4" w:space="0" w:color="auto"/>
            </w:tcBorders>
            <w:hideMark/>
          </w:tcPr>
          <w:p w:rsidR="00EE1FBD" w:rsidRPr="00EE1FBD" w:rsidRDefault="00EE1FBD">
            <w:pPr>
              <w:ind w:firstLine="317"/>
              <w:jc w:val="center"/>
              <w:rPr>
                <w:sz w:val="28"/>
                <w:szCs w:val="28"/>
                <w:lang w:val="uk-UA" w:eastAsia="en-US" w:bidi="uk-UA"/>
              </w:rPr>
            </w:pPr>
            <w:r w:rsidRPr="00EE1FBD">
              <w:rPr>
                <w:sz w:val="28"/>
                <w:szCs w:val="28"/>
                <w:lang w:val="uk-UA" w:eastAsia="en-US" w:bidi="uk-UA"/>
              </w:rPr>
              <w:t>Назва заходу</w:t>
            </w:r>
          </w:p>
          <w:p w:rsidR="00EE1FBD" w:rsidRPr="00EE1FBD" w:rsidRDefault="00EE1FBD">
            <w:pPr>
              <w:jc w:val="center"/>
              <w:rPr>
                <w:sz w:val="28"/>
                <w:szCs w:val="28"/>
                <w:lang w:val="uk-UA" w:eastAsia="en-US" w:bidi="uk-UA"/>
              </w:rPr>
            </w:pPr>
            <w:r w:rsidRPr="00EE1FBD">
              <w:rPr>
                <w:sz w:val="28"/>
                <w:szCs w:val="28"/>
                <w:lang w:val="uk-UA" w:eastAsia="en-US" w:bidi="uk-UA"/>
              </w:rPr>
              <w:t>моніторингу*****</w:t>
            </w:r>
          </w:p>
        </w:tc>
      </w:tr>
      <w:tr w:rsidR="00EE1FBD" w:rsidRPr="00EE1FBD" w:rsidTr="00EE1FBD">
        <w:tc>
          <w:tcPr>
            <w:tcW w:w="2356"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355"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69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r>
    </w:tbl>
    <w:p w:rsidR="00EE1FBD" w:rsidRPr="00EE1FBD" w:rsidRDefault="00EE1FBD" w:rsidP="00EE1FBD">
      <w:pPr>
        <w:rPr>
          <w:sz w:val="20"/>
          <w:szCs w:val="20"/>
          <w:highlight w:val="yellow"/>
        </w:rPr>
        <w:sectPr w:rsidR="00EE1FBD" w:rsidRPr="00EE1FBD">
          <w:pgSz w:w="16838" w:h="11906" w:orient="landscape"/>
          <w:pgMar w:top="1701" w:right="1134" w:bottom="851" w:left="1134" w:header="709" w:footer="709" w:gutter="0"/>
          <w:cols w:space="720"/>
        </w:sectPr>
      </w:pPr>
    </w:p>
    <w:p w:rsidR="00EE1FBD" w:rsidRPr="00EE1FBD" w:rsidRDefault="00EE1FBD" w:rsidP="00EE1FBD">
      <w:pPr>
        <w:shd w:val="clear" w:color="auto" w:fill="FFFF00"/>
        <w:ind w:left="294"/>
        <w:jc w:val="both"/>
        <w:rPr>
          <w:color w:val="000000" w:themeColor="text1"/>
          <w:sz w:val="20"/>
          <w:szCs w:val="20"/>
          <w:highlight w:val="yellow"/>
        </w:rPr>
      </w:pPr>
      <w:r w:rsidRPr="00EE1FBD">
        <w:rPr>
          <w:sz w:val="20"/>
          <w:szCs w:val="20"/>
          <w:highlight w:val="yellow"/>
        </w:rPr>
        <w:lastRenderedPageBreak/>
        <w:t>*</w:t>
      </w:r>
      <w:r w:rsidRPr="00EE1FBD">
        <w:rPr>
          <w:spacing w:val="15"/>
          <w:sz w:val="20"/>
          <w:szCs w:val="20"/>
          <w:highlight w:val="yellow"/>
        </w:rPr>
        <w:t xml:space="preserve"> </w:t>
      </w:r>
      <w:r w:rsidRPr="00EE1FBD">
        <w:rPr>
          <w:color w:val="000000" w:themeColor="text1"/>
          <w:sz w:val="20"/>
          <w:szCs w:val="20"/>
          <w:highlight w:val="yellow"/>
        </w:rPr>
        <w:t>-</w:t>
      </w:r>
      <w:r w:rsidRPr="00EE1FBD">
        <w:rPr>
          <w:color w:val="000000" w:themeColor="text1"/>
          <w:spacing w:val="8"/>
          <w:sz w:val="20"/>
          <w:szCs w:val="20"/>
          <w:highlight w:val="yellow"/>
        </w:rPr>
        <w:t xml:space="preserve"> </w:t>
      </w:r>
      <w:r w:rsidRPr="00EE1FBD">
        <w:rPr>
          <w:color w:val="000000" w:themeColor="text1"/>
          <w:sz w:val="20"/>
          <w:szCs w:val="20"/>
          <w:highlight w:val="yellow"/>
        </w:rPr>
        <w:t>керівник</w:t>
      </w:r>
      <w:r w:rsidRPr="00EE1FBD">
        <w:rPr>
          <w:color w:val="000000" w:themeColor="text1"/>
          <w:spacing w:val="41"/>
          <w:sz w:val="20"/>
          <w:szCs w:val="20"/>
          <w:highlight w:val="yellow"/>
        </w:rPr>
        <w:t xml:space="preserve"> </w:t>
      </w:r>
      <w:r w:rsidRPr="00EE1FBD">
        <w:rPr>
          <w:color w:val="000000" w:themeColor="text1"/>
          <w:sz w:val="20"/>
          <w:szCs w:val="20"/>
          <w:highlight w:val="yellow"/>
        </w:rPr>
        <w:t>структурного підрозділу</w:t>
      </w:r>
      <w:r w:rsidRPr="00EE1FBD">
        <w:rPr>
          <w:color w:val="000000" w:themeColor="text1"/>
          <w:spacing w:val="52"/>
          <w:sz w:val="20"/>
          <w:szCs w:val="20"/>
          <w:highlight w:val="yellow"/>
        </w:rPr>
        <w:t xml:space="preserve"> </w:t>
      </w:r>
      <w:r w:rsidRPr="00EE1FBD">
        <w:rPr>
          <w:color w:val="000000" w:themeColor="text1"/>
          <w:sz w:val="20"/>
          <w:szCs w:val="20"/>
          <w:highlight w:val="yellow"/>
        </w:rPr>
        <w:t>апарату</w:t>
      </w:r>
      <w:r w:rsidRPr="00EE1FBD">
        <w:rPr>
          <w:color w:val="000000" w:themeColor="text1"/>
          <w:spacing w:val="37"/>
          <w:sz w:val="20"/>
          <w:szCs w:val="20"/>
          <w:highlight w:val="yellow"/>
        </w:rPr>
        <w:t xml:space="preserve"> </w:t>
      </w:r>
      <w:r w:rsidRPr="00EE1FBD">
        <w:rPr>
          <w:color w:val="000000" w:themeColor="text1"/>
          <w:sz w:val="20"/>
          <w:szCs w:val="20"/>
          <w:highlight w:val="yellow"/>
        </w:rPr>
        <w:t>Держпродспоживслужби,</w:t>
      </w:r>
      <w:r w:rsidRPr="00EE1FBD">
        <w:rPr>
          <w:color w:val="000000" w:themeColor="text1"/>
          <w:spacing w:val="1"/>
          <w:sz w:val="20"/>
          <w:szCs w:val="20"/>
          <w:highlight w:val="yellow"/>
        </w:rPr>
        <w:t xml:space="preserve"> </w:t>
      </w:r>
      <w:r w:rsidRPr="00EE1FBD">
        <w:rPr>
          <w:color w:val="000000" w:themeColor="text1"/>
          <w:sz w:val="20"/>
          <w:szCs w:val="20"/>
          <w:highlight w:val="yellow"/>
        </w:rPr>
        <w:t>її</w:t>
      </w:r>
      <w:r w:rsidRPr="00EE1FBD">
        <w:rPr>
          <w:color w:val="000000" w:themeColor="text1"/>
          <w:spacing w:val="12"/>
          <w:sz w:val="20"/>
          <w:szCs w:val="20"/>
          <w:highlight w:val="yellow"/>
        </w:rPr>
        <w:t xml:space="preserve"> </w:t>
      </w:r>
      <w:r w:rsidRPr="00EE1FBD">
        <w:rPr>
          <w:color w:val="000000" w:themeColor="text1"/>
          <w:sz w:val="20"/>
          <w:szCs w:val="20"/>
          <w:highlight w:val="yellow"/>
        </w:rPr>
        <w:t>територіального</w:t>
      </w:r>
      <w:r w:rsidRPr="00EE1FBD">
        <w:rPr>
          <w:color w:val="000000" w:themeColor="text1"/>
          <w:spacing w:val="17"/>
          <w:sz w:val="20"/>
          <w:szCs w:val="20"/>
          <w:highlight w:val="yellow"/>
        </w:rPr>
        <w:t xml:space="preserve"> </w:t>
      </w:r>
      <w:r w:rsidRPr="00EE1FBD">
        <w:rPr>
          <w:color w:val="000000" w:themeColor="text1"/>
          <w:sz w:val="20"/>
          <w:szCs w:val="20"/>
          <w:highlight w:val="yellow"/>
        </w:rPr>
        <w:t>органу,</w:t>
      </w:r>
      <w:r w:rsidRPr="00EE1FBD">
        <w:rPr>
          <w:color w:val="000000" w:themeColor="text1"/>
          <w:spacing w:val="30"/>
          <w:sz w:val="20"/>
          <w:szCs w:val="20"/>
          <w:highlight w:val="yellow"/>
        </w:rPr>
        <w:t xml:space="preserve"> </w:t>
      </w:r>
      <w:r w:rsidRPr="00EE1FBD">
        <w:rPr>
          <w:color w:val="000000" w:themeColor="text1"/>
          <w:sz w:val="20"/>
          <w:szCs w:val="20"/>
          <w:highlight w:val="yellow"/>
        </w:rPr>
        <w:t>підприємства,</w:t>
      </w:r>
      <w:r w:rsidRPr="00EE1FBD">
        <w:rPr>
          <w:color w:val="000000" w:themeColor="text1"/>
          <w:spacing w:val="39"/>
          <w:sz w:val="20"/>
          <w:szCs w:val="20"/>
          <w:highlight w:val="yellow"/>
        </w:rPr>
        <w:t xml:space="preserve"> </w:t>
      </w:r>
      <w:r w:rsidRPr="00EE1FBD">
        <w:rPr>
          <w:color w:val="000000" w:themeColor="text1"/>
          <w:sz w:val="20"/>
          <w:szCs w:val="20"/>
          <w:highlight w:val="yellow"/>
        </w:rPr>
        <w:t>установи</w:t>
      </w:r>
      <w:r w:rsidRPr="00EE1FBD">
        <w:rPr>
          <w:color w:val="000000" w:themeColor="text1"/>
          <w:spacing w:val="27"/>
          <w:sz w:val="20"/>
          <w:szCs w:val="20"/>
          <w:highlight w:val="yellow"/>
        </w:rPr>
        <w:t xml:space="preserve"> </w:t>
      </w:r>
      <w:r w:rsidRPr="00EE1FBD">
        <w:rPr>
          <w:color w:val="000000" w:themeColor="text1"/>
          <w:sz w:val="20"/>
          <w:szCs w:val="20"/>
          <w:highlight w:val="yellow"/>
        </w:rPr>
        <w:t>та</w:t>
      </w:r>
      <w:r w:rsidRPr="00EE1FBD">
        <w:rPr>
          <w:color w:val="000000" w:themeColor="text1"/>
          <w:spacing w:val="13"/>
          <w:sz w:val="20"/>
          <w:szCs w:val="20"/>
          <w:highlight w:val="yellow"/>
        </w:rPr>
        <w:t xml:space="preserve"> </w:t>
      </w:r>
      <w:r w:rsidRPr="00EE1FBD">
        <w:rPr>
          <w:color w:val="000000" w:themeColor="text1"/>
          <w:sz w:val="20"/>
          <w:szCs w:val="20"/>
          <w:highlight w:val="yellow"/>
        </w:rPr>
        <w:t>організації,</w:t>
      </w:r>
      <w:r w:rsidRPr="00EE1FBD">
        <w:rPr>
          <w:color w:val="000000" w:themeColor="text1"/>
          <w:spacing w:val="35"/>
          <w:sz w:val="20"/>
          <w:szCs w:val="20"/>
          <w:highlight w:val="yellow"/>
        </w:rPr>
        <w:t xml:space="preserve"> </w:t>
      </w:r>
      <w:r w:rsidRPr="00EE1FBD">
        <w:rPr>
          <w:color w:val="000000" w:themeColor="text1"/>
          <w:sz w:val="20"/>
          <w:szCs w:val="20"/>
          <w:highlight w:val="yellow"/>
        </w:rPr>
        <w:t>що</w:t>
      </w:r>
      <w:r w:rsidRPr="00EE1FBD">
        <w:rPr>
          <w:color w:val="000000" w:themeColor="text1"/>
          <w:spacing w:val="20"/>
          <w:sz w:val="20"/>
          <w:szCs w:val="20"/>
          <w:highlight w:val="yellow"/>
        </w:rPr>
        <w:t xml:space="preserve"> </w:t>
      </w:r>
      <w:r w:rsidRPr="00EE1FBD">
        <w:rPr>
          <w:color w:val="000000" w:themeColor="text1"/>
          <w:sz w:val="20"/>
          <w:szCs w:val="20"/>
          <w:highlight w:val="yellow"/>
        </w:rPr>
        <w:t>належать</w:t>
      </w:r>
      <w:r w:rsidRPr="00EE1FBD">
        <w:rPr>
          <w:color w:val="000000" w:themeColor="text1"/>
          <w:spacing w:val="37"/>
          <w:sz w:val="20"/>
          <w:szCs w:val="20"/>
          <w:highlight w:val="yellow"/>
        </w:rPr>
        <w:t xml:space="preserve"> </w:t>
      </w:r>
      <w:r w:rsidRPr="00EE1FBD">
        <w:rPr>
          <w:color w:val="000000" w:themeColor="text1"/>
          <w:sz w:val="20"/>
          <w:szCs w:val="20"/>
          <w:highlight w:val="yellow"/>
        </w:rPr>
        <w:t>до</w:t>
      </w:r>
      <w:r w:rsidRPr="00EE1FBD">
        <w:rPr>
          <w:color w:val="000000" w:themeColor="text1"/>
          <w:spacing w:val="27"/>
          <w:sz w:val="20"/>
          <w:szCs w:val="20"/>
          <w:highlight w:val="yellow"/>
        </w:rPr>
        <w:t xml:space="preserve"> </w:t>
      </w:r>
      <w:r w:rsidRPr="00EE1FBD">
        <w:rPr>
          <w:color w:val="000000" w:themeColor="text1"/>
          <w:sz w:val="20"/>
          <w:szCs w:val="20"/>
          <w:highlight w:val="yellow"/>
        </w:rPr>
        <w:t>сфери</w:t>
      </w:r>
      <w:r w:rsidRPr="00EE1FBD">
        <w:rPr>
          <w:color w:val="000000" w:themeColor="text1"/>
          <w:spacing w:val="23"/>
          <w:sz w:val="20"/>
          <w:szCs w:val="20"/>
          <w:highlight w:val="yellow"/>
        </w:rPr>
        <w:t xml:space="preserve"> </w:t>
      </w:r>
      <w:r w:rsidRPr="00EE1FBD">
        <w:rPr>
          <w:color w:val="000000" w:themeColor="text1"/>
          <w:sz w:val="20"/>
          <w:szCs w:val="20"/>
          <w:highlight w:val="yellow"/>
        </w:rPr>
        <w:t>її</w:t>
      </w:r>
      <w:r w:rsidRPr="00EE1FBD">
        <w:rPr>
          <w:color w:val="000000" w:themeColor="text1"/>
          <w:spacing w:val="3"/>
          <w:sz w:val="20"/>
          <w:szCs w:val="20"/>
          <w:highlight w:val="yellow"/>
        </w:rPr>
        <w:t xml:space="preserve"> </w:t>
      </w:r>
      <w:r w:rsidRPr="00EE1FBD">
        <w:rPr>
          <w:color w:val="000000" w:themeColor="text1"/>
          <w:sz w:val="20"/>
          <w:szCs w:val="20"/>
          <w:highlight w:val="yellow"/>
        </w:rPr>
        <w:t>управління Держпродспоживслужби;</w:t>
      </w:r>
    </w:p>
    <w:p w:rsidR="00EE1FBD" w:rsidRPr="00EE1FBD" w:rsidRDefault="00EE1FBD" w:rsidP="00EE1FBD">
      <w:pPr>
        <w:shd w:val="clear" w:color="auto" w:fill="FFFF00"/>
        <w:spacing w:line="231" w:lineRule="exact"/>
        <w:ind w:left="293"/>
        <w:jc w:val="both"/>
        <w:rPr>
          <w:color w:val="000000" w:themeColor="text1"/>
          <w:sz w:val="20"/>
          <w:szCs w:val="20"/>
          <w:highlight w:val="yellow"/>
        </w:rPr>
      </w:pPr>
      <w:r w:rsidRPr="00EE1FBD">
        <w:rPr>
          <w:color w:val="000000" w:themeColor="text1"/>
          <w:w w:val="95"/>
          <w:sz w:val="20"/>
          <w:szCs w:val="20"/>
          <w:highlight w:val="yellow"/>
        </w:rPr>
        <w:t>**</w:t>
      </w:r>
      <w:r w:rsidRPr="00EE1FBD">
        <w:rPr>
          <w:color w:val="000000" w:themeColor="text1"/>
          <w:spacing w:val="-3"/>
          <w:w w:val="95"/>
          <w:sz w:val="20"/>
          <w:szCs w:val="20"/>
          <w:highlight w:val="yellow"/>
        </w:rPr>
        <w:t xml:space="preserve"> </w:t>
      </w:r>
      <w:r w:rsidRPr="00EE1FBD">
        <w:rPr>
          <w:color w:val="000000" w:themeColor="text1"/>
          <w:w w:val="95"/>
          <w:sz w:val="20"/>
          <w:szCs w:val="20"/>
          <w:highlight w:val="yellow"/>
        </w:rPr>
        <w:t>-</w:t>
      </w:r>
      <w:r w:rsidRPr="00EE1FBD">
        <w:rPr>
          <w:color w:val="000000" w:themeColor="text1"/>
          <w:spacing w:val="-13"/>
          <w:w w:val="95"/>
          <w:sz w:val="20"/>
          <w:szCs w:val="20"/>
          <w:highlight w:val="yellow"/>
        </w:rPr>
        <w:t xml:space="preserve"> </w:t>
      </w:r>
      <w:r w:rsidRPr="00EE1FBD">
        <w:rPr>
          <w:color w:val="000000" w:themeColor="text1"/>
          <w:w w:val="95"/>
          <w:sz w:val="20"/>
          <w:szCs w:val="20"/>
          <w:highlight w:val="yellow"/>
        </w:rPr>
        <w:t>наводиться</w:t>
      </w:r>
      <w:r w:rsidRPr="00EE1FBD">
        <w:rPr>
          <w:color w:val="000000" w:themeColor="text1"/>
          <w:spacing w:val="42"/>
          <w:w w:val="95"/>
          <w:sz w:val="20"/>
          <w:szCs w:val="20"/>
          <w:highlight w:val="yellow"/>
        </w:rPr>
        <w:t xml:space="preserve"> </w:t>
      </w:r>
      <w:r w:rsidRPr="00EE1FBD">
        <w:rPr>
          <w:color w:val="000000" w:themeColor="text1"/>
          <w:w w:val="95"/>
          <w:sz w:val="20"/>
          <w:szCs w:val="20"/>
          <w:highlight w:val="yellow"/>
        </w:rPr>
        <w:t>назва</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функції</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та</w:t>
      </w:r>
      <w:r w:rsidRPr="00EE1FBD">
        <w:rPr>
          <w:color w:val="000000" w:themeColor="text1"/>
          <w:spacing w:val="19"/>
          <w:w w:val="95"/>
          <w:sz w:val="20"/>
          <w:szCs w:val="20"/>
          <w:highlight w:val="yellow"/>
        </w:rPr>
        <w:t xml:space="preserve"> </w:t>
      </w:r>
      <w:r w:rsidRPr="00EE1FBD">
        <w:rPr>
          <w:color w:val="000000" w:themeColor="text1"/>
          <w:w w:val="95"/>
          <w:sz w:val="20"/>
          <w:szCs w:val="20"/>
          <w:highlight w:val="yellow"/>
        </w:rPr>
        <w:t>процесу,</w:t>
      </w:r>
      <w:r w:rsidRPr="00EE1FBD">
        <w:rPr>
          <w:color w:val="000000" w:themeColor="text1"/>
          <w:spacing w:val="31"/>
          <w:w w:val="95"/>
          <w:sz w:val="20"/>
          <w:szCs w:val="20"/>
          <w:highlight w:val="yellow"/>
        </w:rPr>
        <w:t xml:space="preserve"> </w:t>
      </w:r>
      <w:r w:rsidRPr="00EE1FBD">
        <w:rPr>
          <w:color w:val="000000" w:themeColor="text1"/>
          <w:w w:val="95"/>
          <w:sz w:val="20"/>
          <w:szCs w:val="20"/>
          <w:highlight w:val="yellow"/>
        </w:rPr>
        <w:t>в</w:t>
      </w:r>
      <w:r w:rsidRPr="00EE1FBD">
        <w:rPr>
          <w:color w:val="000000" w:themeColor="text1"/>
          <w:spacing w:val="29"/>
          <w:w w:val="95"/>
          <w:sz w:val="20"/>
          <w:szCs w:val="20"/>
          <w:highlight w:val="yellow"/>
        </w:rPr>
        <w:t xml:space="preserve"> </w:t>
      </w:r>
      <w:r w:rsidRPr="00EE1FBD">
        <w:rPr>
          <w:color w:val="000000" w:themeColor="text1"/>
          <w:w w:val="95"/>
          <w:sz w:val="20"/>
          <w:szCs w:val="20"/>
          <w:highlight w:val="yellow"/>
        </w:rPr>
        <w:t>рамках</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яких</w:t>
      </w:r>
      <w:r w:rsidRPr="00EE1FBD">
        <w:rPr>
          <w:color w:val="000000" w:themeColor="text1"/>
          <w:spacing w:val="25"/>
          <w:w w:val="95"/>
          <w:sz w:val="20"/>
          <w:szCs w:val="20"/>
          <w:highlight w:val="yellow"/>
        </w:rPr>
        <w:t xml:space="preserve"> </w:t>
      </w:r>
      <w:r w:rsidRPr="00EE1FBD">
        <w:rPr>
          <w:color w:val="000000" w:themeColor="text1"/>
          <w:w w:val="95"/>
          <w:sz w:val="20"/>
          <w:szCs w:val="20"/>
          <w:highlight w:val="yellow"/>
        </w:rPr>
        <w:t>запроваджуються</w:t>
      </w:r>
      <w:r w:rsidRPr="00EE1FBD">
        <w:rPr>
          <w:color w:val="000000" w:themeColor="text1"/>
          <w:spacing w:val="-2"/>
          <w:w w:val="95"/>
          <w:sz w:val="20"/>
          <w:szCs w:val="20"/>
          <w:highlight w:val="yellow"/>
        </w:rPr>
        <w:t xml:space="preserve"> </w:t>
      </w:r>
      <w:r w:rsidRPr="00EE1FBD">
        <w:rPr>
          <w:color w:val="000000" w:themeColor="text1"/>
          <w:w w:val="95"/>
          <w:sz w:val="20"/>
          <w:szCs w:val="20"/>
          <w:highlight w:val="yellow"/>
        </w:rPr>
        <w:t>заходи</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контролю</w:t>
      </w:r>
      <w:r w:rsidRPr="00EE1FBD">
        <w:rPr>
          <w:color w:val="000000" w:themeColor="text1"/>
          <w:spacing w:val="28"/>
          <w:w w:val="95"/>
          <w:sz w:val="20"/>
          <w:szCs w:val="20"/>
          <w:highlight w:val="yellow"/>
        </w:rPr>
        <w:t xml:space="preserve"> </w:t>
      </w:r>
      <w:r w:rsidRPr="00EE1FBD">
        <w:rPr>
          <w:color w:val="000000" w:themeColor="text1"/>
          <w:w w:val="95"/>
          <w:sz w:val="20"/>
          <w:szCs w:val="20"/>
          <w:highlight w:val="yellow"/>
        </w:rPr>
        <w:t>для</w:t>
      </w:r>
      <w:r w:rsidRPr="00EE1FBD">
        <w:rPr>
          <w:color w:val="000000" w:themeColor="text1"/>
          <w:spacing w:val="11"/>
          <w:w w:val="95"/>
          <w:sz w:val="20"/>
          <w:szCs w:val="20"/>
          <w:highlight w:val="yellow"/>
        </w:rPr>
        <w:t xml:space="preserve"> </w:t>
      </w:r>
      <w:r w:rsidRPr="00EE1FBD">
        <w:rPr>
          <w:color w:val="000000" w:themeColor="text1"/>
          <w:w w:val="95"/>
          <w:sz w:val="20"/>
          <w:szCs w:val="20"/>
          <w:highlight w:val="yellow"/>
        </w:rPr>
        <w:t>удосконалення</w:t>
      </w:r>
      <w:r w:rsidRPr="00EE1FBD">
        <w:rPr>
          <w:color w:val="000000" w:themeColor="text1"/>
          <w:spacing w:val="35"/>
          <w:w w:val="95"/>
          <w:sz w:val="20"/>
          <w:szCs w:val="20"/>
          <w:highlight w:val="yellow"/>
        </w:rPr>
        <w:t xml:space="preserve"> </w:t>
      </w:r>
      <w:r w:rsidRPr="00EE1FBD">
        <w:rPr>
          <w:color w:val="000000" w:themeColor="text1"/>
          <w:w w:val="95"/>
          <w:sz w:val="20"/>
          <w:szCs w:val="20"/>
          <w:highlight w:val="yellow"/>
        </w:rPr>
        <w:t>внутрішнього</w:t>
      </w:r>
      <w:r w:rsidRPr="00EE1FBD">
        <w:rPr>
          <w:color w:val="000000" w:themeColor="text1"/>
          <w:spacing w:val="46"/>
          <w:w w:val="95"/>
          <w:sz w:val="20"/>
          <w:szCs w:val="20"/>
          <w:highlight w:val="yellow"/>
        </w:rPr>
        <w:t xml:space="preserve"> </w:t>
      </w:r>
      <w:r w:rsidRPr="00EE1FBD">
        <w:rPr>
          <w:color w:val="000000" w:themeColor="text1"/>
          <w:w w:val="95"/>
          <w:sz w:val="20"/>
          <w:szCs w:val="20"/>
          <w:highlight w:val="yellow"/>
        </w:rPr>
        <w:t>контролю</w:t>
      </w:r>
      <w:r w:rsidRPr="00EE1FBD">
        <w:rPr>
          <w:color w:val="000000" w:themeColor="text1"/>
          <w:spacing w:val="40"/>
          <w:w w:val="95"/>
          <w:sz w:val="20"/>
          <w:szCs w:val="20"/>
          <w:highlight w:val="yellow"/>
        </w:rPr>
        <w:t xml:space="preserve"> </w:t>
      </w:r>
      <w:r w:rsidRPr="00EE1FBD">
        <w:rPr>
          <w:color w:val="000000" w:themeColor="text1"/>
          <w:w w:val="95"/>
          <w:sz w:val="20"/>
          <w:szCs w:val="20"/>
          <w:highlight w:val="yellow"/>
        </w:rPr>
        <w:t>Держпродспоживслужби;</w:t>
      </w:r>
    </w:p>
    <w:p w:rsidR="00EE1FBD" w:rsidRPr="00EE1FBD" w:rsidRDefault="00EE1FBD" w:rsidP="00EE1FBD">
      <w:pPr>
        <w:shd w:val="clear" w:color="auto" w:fill="FFFF00"/>
        <w:spacing w:line="271" w:lineRule="exact"/>
        <w:ind w:left="293"/>
        <w:jc w:val="both"/>
        <w:rPr>
          <w:color w:val="000000" w:themeColor="text1"/>
          <w:sz w:val="20"/>
          <w:szCs w:val="20"/>
          <w:highlight w:val="yellow"/>
        </w:rPr>
      </w:pPr>
      <w:r w:rsidRPr="00EE1FBD">
        <w:rPr>
          <w:color w:val="000000" w:themeColor="text1"/>
          <w:w w:val="95"/>
          <w:sz w:val="20"/>
          <w:szCs w:val="20"/>
          <w:highlight w:val="yellow"/>
        </w:rPr>
        <w:t>***</w:t>
      </w:r>
      <w:r w:rsidRPr="00EE1FBD">
        <w:rPr>
          <w:color w:val="000000" w:themeColor="text1"/>
          <w:spacing w:val="5"/>
          <w:w w:val="95"/>
          <w:sz w:val="20"/>
          <w:szCs w:val="20"/>
          <w:highlight w:val="yellow"/>
        </w:rPr>
        <w:t xml:space="preserve"> </w:t>
      </w:r>
      <w:r w:rsidRPr="00EE1FBD">
        <w:rPr>
          <w:color w:val="000000" w:themeColor="text1"/>
          <w:w w:val="95"/>
          <w:sz w:val="20"/>
          <w:szCs w:val="20"/>
          <w:highlight w:val="yellow"/>
        </w:rPr>
        <w:t>-</w:t>
      </w:r>
      <w:r w:rsidRPr="00EE1FBD">
        <w:rPr>
          <w:color w:val="000000" w:themeColor="text1"/>
          <w:spacing w:val="-9"/>
          <w:w w:val="95"/>
          <w:sz w:val="20"/>
          <w:szCs w:val="20"/>
          <w:highlight w:val="yellow"/>
        </w:rPr>
        <w:t xml:space="preserve"> </w:t>
      </w:r>
      <w:r w:rsidRPr="00EE1FBD">
        <w:rPr>
          <w:color w:val="000000" w:themeColor="text1"/>
          <w:w w:val="95"/>
          <w:sz w:val="20"/>
          <w:szCs w:val="20"/>
          <w:highlight w:val="yellow"/>
        </w:rPr>
        <w:t>визначаються</w:t>
      </w:r>
      <w:r w:rsidRPr="00EE1FBD">
        <w:rPr>
          <w:color w:val="000000" w:themeColor="text1"/>
          <w:spacing w:val="1"/>
          <w:w w:val="95"/>
          <w:sz w:val="20"/>
          <w:szCs w:val="20"/>
          <w:highlight w:val="yellow"/>
        </w:rPr>
        <w:t xml:space="preserve"> </w:t>
      </w:r>
      <w:r w:rsidRPr="00EE1FBD">
        <w:rPr>
          <w:color w:val="000000" w:themeColor="text1"/>
          <w:w w:val="95"/>
          <w:sz w:val="20"/>
          <w:szCs w:val="20"/>
          <w:highlight w:val="yellow"/>
        </w:rPr>
        <w:t>за</w:t>
      </w:r>
      <w:r w:rsidRPr="00EE1FBD">
        <w:rPr>
          <w:color w:val="000000" w:themeColor="text1"/>
          <w:spacing w:val="13"/>
          <w:w w:val="95"/>
          <w:sz w:val="20"/>
          <w:szCs w:val="20"/>
          <w:highlight w:val="yellow"/>
        </w:rPr>
        <w:t xml:space="preserve"> </w:t>
      </w:r>
      <w:r w:rsidRPr="00EE1FBD">
        <w:rPr>
          <w:color w:val="000000" w:themeColor="text1"/>
          <w:w w:val="95"/>
          <w:sz w:val="20"/>
          <w:szCs w:val="20"/>
          <w:highlight w:val="yellow"/>
        </w:rPr>
        <w:t>критеріями,</w:t>
      </w:r>
      <w:r w:rsidRPr="00EE1FBD">
        <w:rPr>
          <w:color w:val="000000" w:themeColor="text1"/>
          <w:spacing w:val="41"/>
          <w:w w:val="95"/>
          <w:sz w:val="20"/>
          <w:szCs w:val="20"/>
          <w:highlight w:val="yellow"/>
        </w:rPr>
        <w:t xml:space="preserve"> </w:t>
      </w:r>
      <w:r w:rsidRPr="00EE1FBD">
        <w:rPr>
          <w:color w:val="000000" w:themeColor="text1"/>
          <w:w w:val="95"/>
          <w:sz w:val="20"/>
          <w:szCs w:val="20"/>
          <w:highlight w:val="yellow"/>
        </w:rPr>
        <w:t>встановленими</w:t>
      </w:r>
      <w:r w:rsidRPr="00EE1FBD">
        <w:rPr>
          <w:color w:val="000000" w:themeColor="text1"/>
          <w:spacing w:val="47"/>
          <w:w w:val="95"/>
          <w:sz w:val="20"/>
          <w:szCs w:val="20"/>
          <w:highlight w:val="yellow"/>
        </w:rPr>
        <w:t xml:space="preserve"> </w:t>
      </w:r>
      <w:r w:rsidRPr="00EE1FBD">
        <w:rPr>
          <w:color w:val="000000" w:themeColor="text1"/>
          <w:w w:val="95"/>
          <w:sz w:val="20"/>
          <w:szCs w:val="20"/>
          <w:highlight w:val="yellow"/>
        </w:rPr>
        <w:t>пунктом</w:t>
      </w:r>
      <w:r w:rsidRPr="00EE1FBD">
        <w:rPr>
          <w:color w:val="000000" w:themeColor="text1"/>
          <w:spacing w:val="31"/>
          <w:w w:val="95"/>
          <w:sz w:val="20"/>
          <w:szCs w:val="20"/>
          <w:highlight w:val="yellow"/>
        </w:rPr>
        <w:t xml:space="preserve"> </w:t>
      </w:r>
      <w:r w:rsidRPr="00EE1FBD">
        <w:rPr>
          <w:color w:val="000000" w:themeColor="text1"/>
          <w:w w:val="95"/>
          <w:sz w:val="20"/>
          <w:szCs w:val="20"/>
          <w:highlight w:val="yellow"/>
        </w:rPr>
        <w:t>3.3</w:t>
      </w:r>
      <w:r w:rsidRPr="00EE1FBD">
        <w:rPr>
          <w:color w:val="000000" w:themeColor="text1"/>
          <w:spacing w:val="23"/>
          <w:w w:val="95"/>
          <w:sz w:val="20"/>
          <w:szCs w:val="20"/>
          <w:highlight w:val="yellow"/>
        </w:rPr>
        <w:t xml:space="preserve"> </w:t>
      </w:r>
      <w:r w:rsidRPr="00EE1FBD">
        <w:rPr>
          <w:color w:val="000000" w:themeColor="text1"/>
          <w:w w:val="95"/>
          <w:sz w:val="20"/>
          <w:szCs w:val="20"/>
          <w:highlight w:val="yellow"/>
        </w:rPr>
        <w:t>Розділу</w:t>
      </w:r>
      <w:r w:rsidRPr="00EE1FBD">
        <w:rPr>
          <w:color w:val="000000" w:themeColor="text1"/>
          <w:spacing w:val="39"/>
          <w:w w:val="95"/>
          <w:sz w:val="20"/>
          <w:szCs w:val="20"/>
          <w:highlight w:val="yellow"/>
        </w:rPr>
        <w:t xml:space="preserve"> </w:t>
      </w:r>
      <w:r w:rsidRPr="00EE1FBD">
        <w:rPr>
          <w:color w:val="000000" w:themeColor="text1"/>
          <w:w w:val="95"/>
          <w:sz w:val="20"/>
          <w:szCs w:val="20"/>
          <w:highlight w:val="yellow"/>
        </w:rPr>
        <w:t>III</w:t>
      </w:r>
      <w:r w:rsidRPr="00EE1FBD">
        <w:rPr>
          <w:color w:val="000000" w:themeColor="text1"/>
          <w:spacing w:val="17"/>
          <w:w w:val="95"/>
          <w:sz w:val="20"/>
          <w:szCs w:val="20"/>
          <w:highlight w:val="yellow"/>
        </w:rPr>
        <w:t xml:space="preserve"> </w:t>
      </w:r>
      <w:r w:rsidRPr="00EE1FBD">
        <w:rPr>
          <w:color w:val="000000" w:themeColor="text1"/>
          <w:w w:val="95"/>
          <w:sz w:val="20"/>
          <w:szCs w:val="20"/>
          <w:highlight w:val="yellow"/>
        </w:rPr>
        <w:t>Інструкції</w:t>
      </w:r>
      <w:r w:rsidRPr="00EE1FBD">
        <w:rPr>
          <w:color w:val="000000" w:themeColor="text1"/>
          <w:spacing w:val="38"/>
          <w:w w:val="95"/>
          <w:sz w:val="20"/>
          <w:szCs w:val="20"/>
          <w:highlight w:val="yellow"/>
        </w:rPr>
        <w:t xml:space="preserve"> </w:t>
      </w:r>
      <w:r w:rsidRPr="00EE1FBD">
        <w:rPr>
          <w:color w:val="000000" w:themeColor="text1"/>
          <w:w w:val="95"/>
          <w:sz w:val="20"/>
          <w:szCs w:val="20"/>
          <w:highlight w:val="yellow"/>
        </w:rPr>
        <w:t>з</w:t>
      </w:r>
      <w:r w:rsidRPr="00EE1FBD">
        <w:rPr>
          <w:color w:val="000000" w:themeColor="text1"/>
          <w:spacing w:val="26"/>
          <w:w w:val="95"/>
          <w:sz w:val="20"/>
          <w:szCs w:val="20"/>
          <w:highlight w:val="yellow"/>
        </w:rPr>
        <w:t xml:space="preserve"> </w:t>
      </w:r>
      <w:r w:rsidRPr="00EE1FBD">
        <w:rPr>
          <w:color w:val="000000" w:themeColor="text1"/>
          <w:w w:val="95"/>
          <w:sz w:val="20"/>
          <w:szCs w:val="20"/>
          <w:highlight w:val="yellow"/>
        </w:rPr>
        <w:t>організації</w:t>
      </w:r>
      <w:r w:rsidRPr="00EE1FBD">
        <w:rPr>
          <w:color w:val="000000" w:themeColor="text1"/>
          <w:spacing w:val="23"/>
          <w:w w:val="95"/>
          <w:sz w:val="20"/>
          <w:szCs w:val="20"/>
          <w:highlight w:val="yellow"/>
        </w:rPr>
        <w:t xml:space="preserve"> </w:t>
      </w:r>
      <w:r w:rsidRPr="00EE1FBD">
        <w:rPr>
          <w:color w:val="000000" w:themeColor="text1"/>
          <w:w w:val="95"/>
          <w:sz w:val="20"/>
          <w:szCs w:val="20"/>
          <w:highlight w:val="yellow"/>
        </w:rPr>
        <w:t>внутрішнього</w:t>
      </w:r>
      <w:r w:rsidRPr="00EE1FBD">
        <w:rPr>
          <w:color w:val="000000" w:themeColor="text1"/>
          <w:spacing w:val="44"/>
          <w:w w:val="95"/>
          <w:sz w:val="20"/>
          <w:szCs w:val="20"/>
          <w:highlight w:val="yellow"/>
        </w:rPr>
        <w:t xml:space="preserve"> </w:t>
      </w:r>
      <w:r w:rsidRPr="00EE1FBD">
        <w:rPr>
          <w:color w:val="000000" w:themeColor="text1"/>
          <w:w w:val="95"/>
          <w:sz w:val="20"/>
          <w:szCs w:val="20"/>
          <w:highlight w:val="yellow"/>
        </w:rPr>
        <w:t>контролю;</w:t>
      </w:r>
    </w:p>
    <w:p w:rsidR="00EE1FBD" w:rsidRPr="00EE1FBD" w:rsidRDefault="00EE1FBD" w:rsidP="00EE1FBD">
      <w:pPr>
        <w:shd w:val="clear" w:color="auto" w:fill="FFFF00"/>
        <w:ind w:left="285" w:right="-30" w:firstLine="2"/>
        <w:jc w:val="both"/>
        <w:rPr>
          <w:color w:val="000000" w:themeColor="text1"/>
          <w:sz w:val="20"/>
          <w:szCs w:val="20"/>
          <w:highlight w:val="yellow"/>
        </w:rPr>
      </w:pPr>
      <w:r w:rsidRPr="00EE1FBD">
        <w:rPr>
          <w:color w:val="000000" w:themeColor="text1"/>
          <w:sz w:val="20"/>
          <w:szCs w:val="20"/>
          <w:highlight w:val="yellow"/>
        </w:rPr>
        <w:t>****- наводяться ризики у відповідності до їх розподілу, встановленого пунктом 3.2 Інструкції з організації внутрішнього контролю</w:t>
      </w:r>
      <w:r w:rsidRPr="00EE1FBD">
        <w:rPr>
          <w:color w:val="000000" w:themeColor="text1"/>
          <w:w w:val="95"/>
          <w:sz w:val="20"/>
          <w:szCs w:val="20"/>
          <w:highlight w:val="yellow"/>
        </w:rPr>
        <w:t>,</w:t>
      </w:r>
      <w:r w:rsidRPr="00EE1FBD">
        <w:rPr>
          <w:color w:val="000000" w:themeColor="text1"/>
          <w:spacing w:val="1"/>
          <w:w w:val="95"/>
          <w:sz w:val="20"/>
          <w:szCs w:val="20"/>
          <w:highlight w:val="yellow"/>
        </w:rPr>
        <w:t xml:space="preserve"> </w:t>
      </w:r>
      <w:r w:rsidRPr="00EE1FBD">
        <w:rPr>
          <w:color w:val="000000" w:themeColor="text1"/>
          <w:w w:val="95"/>
          <w:sz w:val="20"/>
          <w:szCs w:val="20"/>
          <w:highlight w:val="yellow"/>
        </w:rPr>
        <w:t>назва ризику (ризиків) відповідає</w:t>
      </w:r>
      <w:r w:rsidRPr="00EE1FBD">
        <w:rPr>
          <w:color w:val="000000" w:themeColor="text1"/>
          <w:spacing w:val="1"/>
          <w:w w:val="95"/>
          <w:sz w:val="20"/>
          <w:szCs w:val="20"/>
          <w:highlight w:val="yellow"/>
        </w:rPr>
        <w:t xml:space="preserve"> </w:t>
      </w:r>
      <w:r w:rsidRPr="00EE1FBD">
        <w:rPr>
          <w:color w:val="000000" w:themeColor="text1"/>
          <w:w w:val="95"/>
          <w:sz w:val="20"/>
          <w:szCs w:val="20"/>
          <w:highlight w:val="yellow"/>
        </w:rPr>
        <w:t>назвам, наведеним у Додатку 6 до Інструкції з організації внутрішнього контролю</w:t>
      </w:r>
      <w:r w:rsidRPr="00EE1FBD">
        <w:rPr>
          <w:color w:val="000000" w:themeColor="text1"/>
          <w:spacing w:val="1"/>
          <w:w w:val="95"/>
          <w:sz w:val="20"/>
          <w:szCs w:val="20"/>
          <w:highlight w:val="yellow"/>
        </w:rPr>
        <w:t>;</w:t>
      </w:r>
    </w:p>
    <w:p w:rsidR="00EE1FBD" w:rsidRPr="00EE1FBD" w:rsidRDefault="00EE1FBD" w:rsidP="00EE1FBD">
      <w:pPr>
        <w:shd w:val="clear" w:color="auto" w:fill="FFFF00"/>
        <w:ind w:firstLine="284"/>
        <w:jc w:val="both"/>
        <w:rPr>
          <w:i/>
          <w:color w:val="000000" w:themeColor="text1"/>
          <w:sz w:val="20"/>
          <w:szCs w:val="20"/>
        </w:rPr>
      </w:pPr>
      <w:r w:rsidRPr="00EE1FBD">
        <w:rPr>
          <w:color w:val="000000" w:themeColor="text1"/>
          <w:sz w:val="20"/>
          <w:szCs w:val="20"/>
          <w:highlight w:val="yellow"/>
        </w:rPr>
        <w:t>*****- назва</w:t>
      </w:r>
      <w:r w:rsidRPr="00EE1FBD">
        <w:rPr>
          <w:color w:val="000000" w:themeColor="text1"/>
          <w:spacing w:val="15"/>
          <w:sz w:val="20"/>
          <w:szCs w:val="20"/>
          <w:highlight w:val="yellow"/>
        </w:rPr>
        <w:t xml:space="preserve"> </w:t>
      </w:r>
      <w:r w:rsidRPr="00EE1FBD">
        <w:rPr>
          <w:color w:val="000000" w:themeColor="text1"/>
          <w:sz w:val="20"/>
          <w:szCs w:val="20"/>
          <w:highlight w:val="yellow"/>
        </w:rPr>
        <w:t>заходу</w:t>
      </w:r>
      <w:r w:rsidRPr="00EE1FBD">
        <w:rPr>
          <w:color w:val="000000" w:themeColor="text1"/>
          <w:spacing w:val="22"/>
          <w:sz w:val="20"/>
          <w:szCs w:val="20"/>
          <w:highlight w:val="yellow"/>
        </w:rPr>
        <w:t xml:space="preserve"> </w:t>
      </w:r>
      <w:r w:rsidRPr="00EE1FBD">
        <w:rPr>
          <w:color w:val="000000" w:themeColor="text1"/>
          <w:sz w:val="20"/>
          <w:szCs w:val="20"/>
          <w:highlight w:val="yellow"/>
        </w:rPr>
        <w:t>моніторингу</w:t>
      </w:r>
      <w:r w:rsidRPr="00EE1FBD">
        <w:rPr>
          <w:color w:val="000000" w:themeColor="text1"/>
          <w:spacing w:val="37"/>
          <w:sz w:val="20"/>
          <w:szCs w:val="20"/>
          <w:highlight w:val="yellow"/>
        </w:rPr>
        <w:t xml:space="preserve"> </w:t>
      </w:r>
      <w:r w:rsidRPr="00EE1FBD">
        <w:rPr>
          <w:color w:val="000000" w:themeColor="text1"/>
          <w:sz w:val="20"/>
          <w:szCs w:val="20"/>
          <w:highlight w:val="yellow"/>
        </w:rPr>
        <w:t>щодо</w:t>
      </w:r>
      <w:r w:rsidRPr="00EE1FBD">
        <w:rPr>
          <w:color w:val="000000" w:themeColor="text1"/>
          <w:spacing w:val="11"/>
          <w:sz w:val="20"/>
          <w:szCs w:val="20"/>
          <w:highlight w:val="yellow"/>
        </w:rPr>
        <w:t xml:space="preserve"> </w:t>
      </w:r>
      <w:r w:rsidRPr="00EE1FBD">
        <w:rPr>
          <w:color w:val="000000" w:themeColor="text1"/>
          <w:sz w:val="20"/>
          <w:szCs w:val="20"/>
          <w:highlight w:val="yellow"/>
        </w:rPr>
        <w:t>стану</w:t>
      </w:r>
      <w:r w:rsidRPr="00EE1FBD">
        <w:rPr>
          <w:color w:val="000000" w:themeColor="text1"/>
          <w:spacing w:val="15"/>
          <w:sz w:val="20"/>
          <w:szCs w:val="20"/>
          <w:highlight w:val="yellow"/>
        </w:rPr>
        <w:t xml:space="preserve"> </w:t>
      </w:r>
      <w:r w:rsidRPr="00EE1FBD">
        <w:rPr>
          <w:color w:val="000000" w:themeColor="text1"/>
          <w:sz w:val="20"/>
          <w:szCs w:val="20"/>
          <w:highlight w:val="yellow"/>
        </w:rPr>
        <w:t>впровадження</w:t>
      </w:r>
      <w:r w:rsidRPr="00EE1FBD">
        <w:rPr>
          <w:color w:val="000000" w:themeColor="text1"/>
          <w:spacing w:val="33"/>
          <w:sz w:val="20"/>
          <w:szCs w:val="20"/>
          <w:highlight w:val="yellow"/>
        </w:rPr>
        <w:t xml:space="preserve"> </w:t>
      </w:r>
      <w:r w:rsidRPr="00EE1FBD">
        <w:rPr>
          <w:color w:val="000000" w:themeColor="text1"/>
          <w:sz w:val="20"/>
          <w:szCs w:val="20"/>
          <w:highlight w:val="yellow"/>
        </w:rPr>
        <w:t>результатів</w:t>
      </w:r>
      <w:r w:rsidRPr="00EE1FBD">
        <w:rPr>
          <w:color w:val="000000" w:themeColor="text1"/>
          <w:spacing w:val="29"/>
          <w:sz w:val="20"/>
          <w:szCs w:val="20"/>
          <w:highlight w:val="yellow"/>
        </w:rPr>
        <w:t xml:space="preserve"> </w:t>
      </w:r>
      <w:r w:rsidRPr="00EE1FBD">
        <w:rPr>
          <w:color w:val="000000" w:themeColor="text1"/>
          <w:sz w:val="20"/>
          <w:szCs w:val="20"/>
          <w:highlight w:val="yellow"/>
        </w:rPr>
        <w:t>реалізації</w:t>
      </w:r>
      <w:r w:rsidRPr="00EE1FBD">
        <w:rPr>
          <w:color w:val="000000" w:themeColor="text1"/>
          <w:spacing w:val="10"/>
          <w:sz w:val="20"/>
          <w:szCs w:val="20"/>
          <w:highlight w:val="yellow"/>
        </w:rPr>
        <w:t xml:space="preserve"> </w:t>
      </w:r>
      <w:r w:rsidRPr="00EE1FBD">
        <w:rPr>
          <w:color w:val="000000" w:themeColor="text1"/>
          <w:sz w:val="20"/>
          <w:szCs w:val="20"/>
          <w:highlight w:val="yellow"/>
        </w:rPr>
        <w:t>заходів</w:t>
      </w:r>
      <w:r w:rsidRPr="00EE1FBD">
        <w:rPr>
          <w:color w:val="000000" w:themeColor="text1"/>
          <w:spacing w:val="18"/>
          <w:sz w:val="20"/>
          <w:szCs w:val="20"/>
          <w:highlight w:val="yellow"/>
        </w:rPr>
        <w:t xml:space="preserve"> </w:t>
      </w:r>
      <w:r w:rsidRPr="00EE1FBD">
        <w:rPr>
          <w:color w:val="000000" w:themeColor="text1"/>
          <w:sz w:val="20"/>
          <w:szCs w:val="20"/>
          <w:highlight w:val="yellow"/>
        </w:rPr>
        <w:t>контролю.</w:t>
      </w:r>
    </w:p>
    <w:p w:rsidR="00EE1FBD" w:rsidRPr="00EE1FBD" w:rsidRDefault="00EE1FBD" w:rsidP="00EE1FBD"/>
    <w:p w:rsidR="00EE1FBD" w:rsidRPr="00EE1FBD" w:rsidRDefault="00EE1FBD" w:rsidP="00EE1FBD">
      <w:pPr>
        <w:sectPr w:rsidR="00EE1FBD" w:rsidRPr="00EE1FBD">
          <w:pgSz w:w="11906" w:h="16838"/>
          <w:pgMar w:top="1134" w:right="851" w:bottom="1134" w:left="1701" w:header="709" w:footer="709" w:gutter="0"/>
          <w:cols w:space="720"/>
        </w:sectPr>
      </w:pPr>
    </w:p>
    <w:p w:rsidR="00EE1FBD" w:rsidRPr="00EE1FBD" w:rsidRDefault="00EE1FBD" w:rsidP="00EE1FBD">
      <w:pPr>
        <w:tabs>
          <w:tab w:val="left" w:pos="3261"/>
          <w:tab w:val="left" w:pos="3544"/>
        </w:tabs>
      </w:pPr>
    </w:p>
    <w:p w:rsidR="00EE1FBD" w:rsidRPr="00EE1FBD" w:rsidRDefault="00EE1FBD" w:rsidP="00EE1FBD">
      <w:pPr>
        <w:tabs>
          <w:tab w:val="left" w:pos="3261"/>
          <w:tab w:val="left" w:pos="3544"/>
        </w:tabs>
      </w:pPr>
      <w:r w:rsidRPr="00EE1FBD">
        <w:t xml:space="preserve">                                                                                                                                                                                                   Додаток 6</w:t>
      </w:r>
    </w:p>
    <w:p w:rsidR="00EE1FBD" w:rsidRPr="00EE1FBD" w:rsidRDefault="00EE1FBD" w:rsidP="00EE1FBD">
      <w:pPr>
        <w:widowControl w:val="0"/>
        <w:tabs>
          <w:tab w:val="left" w:pos="9869"/>
        </w:tabs>
        <w:autoSpaceDE w:val="0"/>
        <w:autoSpaceDN w:val="0"/>
        <w:ind w:left="11894"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jc w:val="center"/>
      </w:pPr>
    </w:p>
    <w:p w:rsidR="00EE1FBD" w:rsidRPr="00EE1FBD" w:rsidRDefault="00EE1FBD" w:rsidP="00EE1FBD">
      <w:pPr>
        <w:jc w:val="center"/>
        <w:rPr>
          <w:b/>
          <w:sz w:val="28"/>
          <w:szCs w:val="28"/>
          <w:lang w:bidi="uk-UA"/>
        </w:rPr>
      </w:pPr>
      <w:r w:rsidRPr="00EE1FBD">
        <w:rPr>
          <w:b/>
          <w:sz w:val="28"/>
          <w:szCs w:val="28"/>
          <w:lang w:bidi="uk-UA"/>
        </w:rPr>
        <w:t>Інформація</w:t>
      </w:r>
    </w:p>
    <w:p w:rsidR="00EE1FBD" w:rsidRPr="00EE1FBD" w:rsidRDefault="00EE1FBD" w:rsidP="00EE1FBD">
      <w:pPr>
        <w:jc w:val="center"/>
        <w:rPr>
          <w:b/>
          <w:sz w:val="28"/>
          <w:szCs w:val="28"/>
          <w:lang w:bidi="uk-UA"/>
        </w:rPr>
      </w:pPr>
      <w:r w:rsidRPr="00EE1FBD">
        <w:rPr>
          <w:b/>
          <w:sz w:val="28"/>
          <w:szCs w:val="28"/>
          <w:lang w:bidi="uk-UA"/>
        </w:rPr>
        <w:t>про ідентифікацію та оцінку ризиків</w:t>
      </w:r>
    </w:p>
    <w:p w:rsidR="00EE1FBD" w:rsidRPr="00EE1FBD" w:rsidRDefault="00EE1FBD" w:rsidP="00EE1FBD">
      <w:pPr>
        <w:jc w:val="center"/>
        <w:rPr>
          <w:lang w:bidi="uk-UA"/>
        </w:rPr>
      </w:pPr>
      <w:r w:rsidRPr="00EE1FBD">
        <w:rPr>
          <w:b/>
          <w:sz w:val="28"/>
          <w:szCs w:val="28"/>
          <w:lang w:bidi="uk-UA"/>
        </w:rPr>
        <w:t>проведена</w:t>
      </w:r>
      <w:r w:rsidRPr="00EE1FBD">
        <w:rPr>
          <w:lang w:bidi="uk-UA"/>
        </w:rPr>
        <w:t xml:space="preserve"> ___________________________________________________________________________________________________</w:t>
      </w:r>
    </w:p>
    <w:p w:rsidR="00EE1FBD" w:rsidRPr="00EE1FBD" w:rsidRDefault="00EE1FBD" w:rsidP="00EE1FBD">
      <w:pPr>
        <w:jc w:val="center"/>
        <w:rPr>
          <w:lang w:bidi="uk-UA"/>
        </w:rPr>
      </w:pPr>
      <w:r w:rsidRPr="00EE1FBD">
        <w:rPr>
          <w:lang w:bidi="uk-UA"/>
        </w:rPr>
        <w:t>(назва суб`єкта внутрішнього контролю)</w:t>
      </w:r>
    </w:p>
    <w:p w:rsidR="00EE1FBD" w:rsidRPr="00EE1FBD" w:rsidRDefault="00EE1FBD" w:rsidP="00EE1FBD">
      <w:pPr>
        <w:jc w:val="center"/>
        <w:rPr>
          <w:sz w:val="20"/>
          <w:szCs w:val="20"/>
          <w:lang w:bidi="uk-UA"/>
        </w:rPr>
      </w:pPr>
    </w:p>
    <w:tbl>
      <w:tblPr>
        <w:tblStyle w:val="ac"/>
        <w:tblW w:w="15165" w:type="dxa"/>
        <w:tblInd w:w="108" w:type="dxa"/>
        <w:tblLayout w:type="fixed"/>
        <w:tblLook w:val="04A0" w:firstRow="1" w:lastRow="0" w:firstColumn="1" w:lastColumn="0" w:noHBand="0" w:noVBand="1"/>
      </w:tblPr>
      <w:tblGrid>
        <w:gridCol w:w="1417"/>
        <w:gridCol w:w="1461"/>
        <w:gridCol w:w="157"/>
        <w:gridCol w:w="1215"/>
        <w:gridCol w:w="247"/>
        <w:gridCol w:w="1312"/>
        <w:gridCol w:w="1701"/>
        <w:gridCol w:w="1701"/>
        <w:gridCol w:w="1559"/>
        <w:gridCol w:w="1560"/>
        <w:gridCol w:w="1417"/>
        <w:gridCol w:w="1418"/>
      </w:tblGrid>
      <w:tr w:rsidR="00EE1FBD" w:rsidRPr="00EE1FBD" w:rsidTr="00EE1FBD">
        <w:trPr>
          <w:trHeight w:val="37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Назва процесу*</w:t>
            </w:r>
          </w:p>
        </w:tc>
        <w:tc>
          <w:tcPr>
            <w:tcW w:w="6095" w:type="dxa"/>
            <w:gridSpan w:val="6"/>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Зовнішні ризики</w:t>
            </w:r>
          </w:p>
        </w:tc>
        <w:tc>
          <w:tcPr>
            <w:tcW w:w="7655" w:type="dxa"/>
            <w:gridSpan w:val="5"/>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Внутрішні ризики</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Законодавчі</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Операційно-технологічні</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Програмно-технічні</w:t>
            </w: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Фінансово-господарські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Законодавчі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Операційно-технологічні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Програмно-технічні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Кадрові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ind w:left="-130"/>
              <w:jc w:val="center"/>
              <w:rPr>
                <w:b/>
                <w:sz w:val="20"/>
                <w:szCs w:val="20"/>
                <w:lang w:val="uk-UA" w:eastAsia="en-US" w:bidi="uk-UA"/>
              </w:rPr>
            </w:pPr>
            <w:r w:rsidRPr="00EE1FBD">
              <w:rPr>
                <w:b/>
                <w:sz w:val="20"/>
                <w:szCs w:val="20"/>
                <w:lang w:val="uk-UA" w:eastAsia="en-US" w:bidi="uk-UA"/>
              </w:rPr>
              <w:t>Фінансово-господарські</w:t>
            </w:r>
          </w:p>
        </w:tc>
      </w:tr>
      <w:tr w:rsidR="00EE1FBD" w:rsidRPr="00EE1FBD" w:rsidTr="00EE1FBD">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2</w:t>
            </w:r>
          </w:p>
        </w:tc>
        <w:tc>
          <w:tcPr>
            <w:tcW w:w="1373"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4</w:t>
            </w:r>
          </w:p>
        </w:tc>
        <w:tc>
          <w:tcPr>
            <w:tcW w:w="1701" w:type="dxa"/>
            <w:tcBorders>
              <w:top w:val="single" w:sz="4" w:space="0" w:color="auto"/>
              <w:left w:val="single" w:sz="4" w:space="0" w:color="auto"/>
              <w:bottom w:val="single" w:sz="4" w:space="0" w:color="auto"/>
              <w:right w:val="single" w:sz="4" w:space="0" w:color="auto"/>
            </w:tcBorders>
          </w:tcPr>
          <w:p w:rsidR="00EE1FBD" w:rsidRPr="00EE1FBD" w:rsidRDefault="00EE1FBD">
            <w:pPr>
              <w:jc w:val="center"/>
              <w:rPr>
                <w:b/>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5</w:t>
            </w:r>
          </w:p>
        </w:tc>
        <w:tc>
          <w:tcPr>
            <w:tcW w:w="1559"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6</w:t>
            </w:r>
          </w:p>
        </w:tc>
        <w:tc>
          <w:tcPr>
            <w:tcW w:w="1560"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7</w:t>
            </w:r>
          </w:p>
        </w:tc>
        <w:tc>
          <w:tcPr>
            <w:tcW w:w="1417"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8</w:t>
            </w:r>
          </w:p>
        </w:tc>
        <w:tc>
          <w:tcPr>
            <w:tcW w:w="1418"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9</w:t>
            </w:r>
          </w:p>
        </w:tc>
      </w:tr>
      <w:tr w:rsidR="00EE1FBD" w:rsidRPr="00EE1FBD" w:rsidTr="00EE1FB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Процес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0000"/>
          </w:tcPr>
          <w:p w:rsidR="00EE1FBD" w:rsidRPr="00EE1FBD" w:rsidRDefault="00EE1FBD">
            <w:pPr>
              <w:ind w:left="-66" w:firstLine="66"/>
              <w:jc w:val="center"/>
              <w:rPr>
                <w:b/>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ind w:left="-66" w:firstLine="66"/>
              <w:jc w:val="center"/>
              <w:rPr>
                <w:b/>
                <w:sz w:val="20"/>
                <w:szCs w:val="20"/>
                <w:lang w:val="uk-UA" w:eastAsia="en-US" w:bidi="uk-UA"/>
              </w:rPr>
            </w:pPr>
            <w:r w:rsidRPr="00EE1FBD">
              <w:rPr>
                <w:b/>
                <w:sz w:val="20"/>
                <w:szCs w:val="20"/>
                <w:lang w:val="uk-UA" w:eastAsia="en-US" w:bidi="uk-UA"/>
              </w:rPr>
              <w:t>Червона зона**</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Жовта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00B05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Зелена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59"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60"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7"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8"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r>
      <w:tr w:rsidR="00EE1FBD" w:rsidRPr="00EE1FBD" w:rsidTr="00EE1FBD">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w:t>
            </w: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jc w:val="center"/>
              <w:rPr>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r>
      <w:tr w:rsidR="00EE1FBD" w:rsidRPr="00EE1FBD" w:rsidTr="00EE1FB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Процес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0000"/>
          </w:tcPr>
          <w:p w:rsidR="00EE1FBD" w:rsidRPr="00EE1FBD" w:rsidRDefault="00EE1FBD">
            <w:pPr>
              <w:ind w:left="-66" w:firstLine="66"/>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ind w:left="-66" w:firstLine="66"/>
              <w:jc w:val="center"/>
              <w:rPr>
                <w:sz w:val="20"/>
                <w:szCs w:val="20"/>
                <w:lang w:val="uk-UA" w:eastAsia="en-US" w:bidi="uk-UA"/>
              </w:rPr>
            </w:pPr>
            <w:r w:rsidRPr="00EE1FBD">
              <w:rPr>
                <w:sz w:val="20"/>
                <w:szCs w:val="20"/>
                <w:lang w:val="uk-UA" w:eastAsia="en-US" w:bidi="uk-UA"/>
              </w:rPr>
              <w:t>Червона зона**</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Жовта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1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00B05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Зелена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620" w:type="dxa"/>
            <w:gridSpan w:val="3"/>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312"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59"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60"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7"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8"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r>
    </w:tbl>
    <w:p w:rsidR="00EE1FBD" w:rsidRPr="00EE1FBD" w:rsidRDefault="00EE1FBD" w:rsidP="00EE1FBD">
      <w:pPr>
        <w:jc w:val="both"/>
        <w:rPr>
          <w:sz w:val="28"/>
          <w:szCs w:val="28"/>
          <w:lang w:bidi="uk-UA"/>
        </w:rPr>
      </w:pPr>
    </w:p>
    <w:p w:rsidR="00EE1FBD" w:rsidRPr="00EE1FBD" w:rsidRDefault="00EE1FBD" w:rsidP="00EE1FBD">
      <w:pPr>
        <w:jc w:val="both"/>
        <w:rPr>
          <w:b/>
          <w:sz w:val="28"/>
          <w:szCs w:val="28"/>
          <w:lang w:bidi="uk-UA"/>
        </w:rPr>
      </w:pPr>
      <w:r w:rsidRPr="00EE1FBD">
        <w:rPr>
          <w:b/>
          <w:sz w:val="28"/>
          <w:szCs w:val="28"/>
          <w:lang w:bidi="uk-UA"/>
        </w:rPr>
        <w:t>Керівник суб`єкта внутрішнього контролю</w:t>
      </w:r>
      <w:r w:rsidRPr="00EE1FBD">
        <w:rPr>
          <w:b/>
          <w:sz w:val="28"/>
          <w:szCs w:val="28"/>
          <w:lang w:bidi="uk-UA"/>
        </w:rPr>
        <w:tab/>
      </w:r>
      <w:r w:rsidRPr="00EE1FBD">
        <w:rPr>
          <w:b/>
          <w:sz w:val="28"/>
          <w:szCs w:val="28"/>
          <w:lang w:bidi="uk-UA"/>
        </w:rPr>
        <w:tab/>
        <w:t>_____________</w:t>
      </w:r>
      <w:r w:rsidRPr="00EE1FBD">
        <w:rPr>
          <w:b/>
          <w:sz w:val="28"/>
          <w:szCs w:val="28"/>
          <w:lang w:bidi="uk-UA"/>
        </w:rPr>
        <w:tab/>
      </w:r>
      <w:r w:rsidRPr="00EE1FBD">
        <w:rPr>
          <w:b/>
          <w:sz w:val="28"/>
          <w:szCs w:val="28"/>
          <w:lang w:bidi="uk-UA"/>
        </w:rPr>
        <w:tab/>
      </w:r>
      <w:r w:rsidRPr="00EE1FBD">
        <w:rPr>
          <w:b/>
          <w:sz w:val="28"/>
          <w:szCs w:val="28"/>
          <w:lang w:bidi="uk-UA"/>
        </w:rPr>
        <w:tab/>
      </w:r>
      <w:r w:rsidRPr="00EE1FBD">
        <w:rPr>
          <w:b/>
          <w:sz w:val="28"/>
          <w:szCs w:val="28"/>
          <w:lang w:bidi="uk-UA"/>
        </w:rPr>
        <w:tab/>
      </w:r>
      <w:r w:rsidRPr="00EE1FBD">
        <w:rPr>
          <w:b/>
          <w:sz w:val="28"/>
          <w:szCs w:val="28"/>
          <w:lang w:bidi="uk-UA"/>
        </w:rPr>
        <w:tab/>
        <w:t>_____________________</w:t>
      </w:r>
    </w:p>
    <w:p w:rsidR="00EE1FBD" w:rsidRPr="00EE1FBD" w:rsidRDefault="00EE1FBD" w:rsidP="00EE1FBD">
      <w:pPr>
        <w:ind w:left="6372" w:firstLine="708"/>
        <w:jc w:val="both"/>
        <w:rPr>
          <w:sz w:val="20"/>
          <w:szCs w:val="20"/>
          <w:lang w:bidi="uk-UA"/>
        </w:rPr>
      </w:pPr>
      <w:r w:rsidRPr="00EE1FBD">
        <w:rPr>
          <w:sz w:val="20"/>
          <w:szCs w:val="20"/>
          <w:lang w:bidi="uk-UA"/>
        </w:rPr>
        <w:t>(підпис</w:t>
      </w:r>
      <w:r w:rsidRPr="00EE1FBD">
        <w:rPr>
          <w:b/>
          <w:sz w:val="20"/>
          <w:szCs w:val="20"/>
          <w:lang w:bidi="uk-UA"/>
        </w:rPr>
        <w:t>)</w:t>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sz w:val="20"/>
          <w:szCs w:val="20"/>
          <w:lang w:bidi="uk-UA"/>
        </w:rPr>
        <w:t>(прізвище, ініціали)</w:t>
      </w:r>
    </w:p>
    <w:p w:rsidR="00EE1FBD" w:rsidRPr="00EE1FBD" w:rsidRDefault="00EE1FBD" w:rsidP="00EE1FBD">
      <w:pPr>
        <w:rPr>
          <w:sz w:val="21"/>
          <w:szCs w:val="21"/>
          <w:lang w:eastAsia="en-US"/>
        </w:rPr>
        <w:sectPr w:rsidR="00EE1FBD" w:rsidRPr="00EE1FBD">
          <w:pgSz w:w="16838" w:h="11906" w:orient="landscape"/>
          <w:pgMar w:top="1701" w:right="1134" w:bottom="851" w:left="1134" w:header="709" w:footer="709" w:gutter="0"/>
          <w:cols w:space="720"/>
        </w:sectPr>
      </w:pPr>
    </w:p>
    <w:p w:rsidR="00EE1FBD" w:rsidRPr="00EE1FBD" w:rsidRDefault="00EE1FBD" w:rsidP="00EE1FBD">
      <w:pPr>
        <w:pStyle w:val="20"/>
        <w:shd w:val="clear" w:color="auto" w:fill="auto"/>
        <w:ind w:right="180"/>
      </w:pPr>
    </w:p>
    <w:p w:rsidR="00EE1FBD" w:rsidRPr="00EE1FBD" w:rsidRDefault="00EE1FBD" w:rsidP="00EE1FBD">
      <w:pPr>
        <w:ind w:left="273"/>
        <w:jc w:val="both"/>
        <w:rPr>
          <w:sz w:val="20"/>
          <w:szCs w:val="20"/>
        </w:rPr>
      </w:pPr>
      <w:r w:rsidRPr="00EE1FBD">
        <w:rPr>
          <w:w w:val="105"/>
          <w:sz w:val="20"/>
          <w:szCs w:val="20"/>
        </w:rPr>
        <w:t>*</w:t>
      </w:r>
      <w:r w:rsidRPr="00EE1FBD">
        <w:rPr>
          <w:spacing w:val="-7"/>
          <w:w w:val="105"/>
          <w:sz w:val="20"/>
          <w:szCs w:val="20"/>
        </w:rPr>
        <w:t xml:space="preserve"> </w:t>
      </w:r>
      <w:r w:rsidRPr="00EE1FBD">
        <w:rPr>
          <w:w w:val="105"/>
          <w:sz w:val="20"/>
          <w:szCs w:val="20"/>
        </w:rPr>
        <w:t>-</w:t>
      </w:r>
      <w:r w:rsidRPr="00EE1FBD">
        <w:rPr>
          <w:spacing w:val="-1"/>
          <w:w w:val="105"/>
          <w:sz w:val="20"/>
          <w:szCs w:val="20"/>
        </w:rPr>
        <w:t xml:space="preserve"> </w:t>
      </w:r>
      <w:r w:rsidRPr="00EE1FBD">
        <w:rPr>
          <w:w w:val="105"/>
          <w:sz w:val="20"/>
          <w:szCs w:val="20"/>
        </w:rPr>
        <w:t>назва</w:t>
      </w:r>
      <w:r w:rsidRPr="00EE1FBD">
        <w:rPr>
          <w:spacing w:val="9"/>
          <w:w w:val="105"/>
          <w:sz w:val="20"/>
          <w:szCs w:val="20"/>
        </w:rPr>
        <w:t xml:space="preserve"> </w:t>
      </w:r>
      <w:r w:rsidRPr="00EE1FBD">
        <w:rPr>
          <w:w w:val="105"/>
          <w:sz w:val="20"/>
          <w:szCs w:val="20"/>
        </w:rPr>
        <w:t>процесу,</w:t>
      </w:r>
      <w:r w:rsidRPr="00EE1FBD">
        <w:rPr>
          <w:spacing w:val="21"/>
          <w:w w:val="105"/>
          <w:sz w:val="20"/>
          <w:szCs w:val="20"/>
        </w:rPr>
        <w:t xml:space="preserve"> </w:t>
      </w:r>
      <w:r w:rsidRPr="00EE1FBD">
        <w:rPr>
          <w:w w:val="105"/>
          <w:sz w:val="20"/>
          <w:szCs w:val="20"/>
        </w:rPr>
        <w:t>який</w:t>
      </w:r>
      <w:r w:rsidRPr="00EE1FBD">
        <w:rPr>
          <w:spacing w:val="-3"/>
          <w:w w:val="105"/>
          <w:sz w:val="20"/>
          <w:szCs w:val="20"/>
        </w:rPr>
        <w:t xml:space="preserve"> </w:t>
      </w:r>
      <w:r w:rsidRPr="00EE1FBD">
        <w:rPr>
          <w:w w:val="105"/>
          <w:sz w:val="20"/>
          <w:szCs w:val="20"/>
        </w:rPr>
        <w:t>відповідає</w:t>
      </w:r>
      <w:r w:rsidRPr="00EE1FBD">
        <w:rPr>
          <w:spacing w:val="14"/>
          <w:w w:val="105"/>
          <w:sz w:val="20"/>
          <w:szCs w:val="20"/>
        </w:rPr>
        <w:t xml:space="preserve"> </w:t>
      </w:r>
      <w:r w:rsidRPr="00EE1FBD">
        <w:rPr>
          <w:w w:val="105"/>
          <w:sz w:val="20"/>
          <w:szCs w:val="20"/>
        </w:rPr>
        <w:t>відповідному</w:t>
      </w:r>
      <w:r w:rsidRPr="00EE1FBD">
        <w:rPr>
          <w:spacing w:val="15"/>
          <w:w w:val="105"/>
          <w:sz w:val="20"/>
          <w:szCs w:val="20"/>
        </w:rPr>
        <w:t xml:space="preserve"> </w:t>
      </w:r>
      <w:r w:rsidRPr="00EE1FBD">
        <w:rPr>
          <w:w w:val="105"/>
          <w:sz w:val="20"/>
          <w:szCs w:val="20"/>
        </w:rPr>
        <w:t>адміністративному</w:t>
      </w:r>
      <w:r w:rsidRPr="00EE1FBD">
        <w:rPr>
          <w:spacing w:val="7"/>
          <w:w w:val="105"/>
          <w:sz w:val="20"/>
          <w:szCs w:val="20"/>
        </w:rPr>
        <w:t xml:space="preserve"> </w:t>
      </w:r>
      <w:r w:rsidRPr="00EE1FBD">
        <w:rPr>
          <w:w w:val="105"/>
          <w:sz w:val="20"/>
          <w:szCs w:val="20"/>
        </w:rPr>
        <w:t>регламенту,</w:t>
      </w:r>
      <w:r w:rsidRPr="00EE1FBD">
        <w:rPr>
          <w:spacing w:val="16"/>
          <w:w w:val="105"/>
          <w:sz w:val="20"/>
          <w:szCs w:val="20"/>
        </w:rPr>
        <w:t xml:space="preserve"> </w:t>
      </w:r>
      <w:r w:rsidRPr="00EE1FBD">
        <w:rPr>
          <w:w w:val="105"/>
          <w:sz w:val="20"/>
          <w:szCs w:val="20"/>
        </w:rPr>
        <w:t>складеному</w:t>
      </w:r>
      <w:r w:rsidRPr="00EE1FBD">
        <w:rPr>
          <w:spacing w:val="18"/>
          <w:w w:val="105"/>
          <w:sz w:val="20"/>
          <w:szCs w:val="20"/>
        </w:rPr>
        <w:t xml:space="preserve"> </w:t>
      </w:r>
      <w:r w:rsidRPr="00EE1FBD">
        <w:rPr>
          <w:w w:val="105"/>
          <w:sz w:val="20"/>
          <w:szCs w:val="20"/>
        </w:rPr>
        <w:t>та</w:t>
      </w:r>
      <w:r w:rsidRPr="00EE1FBD">
        <w:rPr>
          <w:spacing w:val="11"/>
          <w:w w:val="105"/>
          <w:sz w:val="20"/>
          <w:szCs w:val="20"/>
        </w:rPr>
        <w:t xml:space="preserve"> </w:t>
      </w:r>
      <w:r w:rsidRPr="00EE1FBD">
        <w:rPr>
          <w:w w:val="105"/>
          <w:sz w:val="20"/>
          <w:szCs w:val="20"/>
        </w:rPr>
        <w:t>затвердженому</w:t>
      </w:r>
      <w:r w:rsidRPr="00EE1FBD">
        <w:rPr>
          <w:spacing w:val="32"/>
          <w:w w:val="105"/>
          <w:sz w:val="20"/>
          <w:szCs w:val="20"/>
        </w:rPr>
        <w:t xml:space="preserve"> </w:t>
      </w:r>
      <w:r w:rsidRPr="00EE1FBD">
        <w:rPr>
          <w:w w:val="105"/>
          <w:sz w:val="20"/>
          <w:szCs w:val="20"/>
        </w:rPr>
        <w:t>відповідно</w:t>
      </w:r>
      <w:r w:rsidRPr="00EE1FBD">
        <w:rPr>
          <w:spacing w:val="26"/>
          <w:w w:val="105"/>
          <w:sz w:val="20"/>
          <w:szCs w:val="20"/>
        </w:rPr>
        <w:t xml:space="preserve"> </w:t>
      </w:r>
      <w:r w:rsidRPr="00EE1FBD">
        <w:rPr>
          <w:w w:val="105"/>
          <w:sz w:val="20"/>
          <w:szCs w:val="20"/>
        </w:rPr>
        <w:t>до</w:t>
      </w:r>
      <w:r w:rsidRPr="00EE1FBD">
        <w:rPr>
          <w:spacing w:val="11"/>
          <w:w w:val="105"/>
          <w:sz w:val="20"/>
          <w:szCs w:val="20"/>
        </w:rPr>
        <w:t xml:space="preserve"> </w:t>
      </w:r>
      <w:r w:rsidRPr="00EE1FBD">
        <w:rPr>
          <w:w w:val="105"/>
          <w:sz w:val="20"/>
          <w:szCs w:val="20"/>
        </w:rPr>
        <w:t>вимог</w:t>
      </w:r>
      <w:r w:rsidRPr="00EE1FBD">
        <w:rPr>
          <w:spacing w:val="16"/>
          <w:w w:val="105"/>
          <w:sz w:val="20"/>
          <w:szCs w:val="20"/>
        </w:rPr>
        <w:t xml:space="preserve"> </w:t>
      </w:r>
      <w:r w:rsidRPr="00EE1FBD">
        <w:rPr>
          <w:w w:val="105"/>
          <w:sz w:val="20"/>
          <w:szCs w:val="20"/>
        </w:rPr>
        <w:t>Додатка</w:t>
      </w:r>
      <w:r w:rsidRPr="00EE1FBD">
        <w:rPr>
          <w:spacing w:val="10"/>
          <w:w w:val="105"/>
          <w:sz w:val="20"/>
          <w:szCs w:val="20"/>
        </w:rPr>
        <w:t xml:space="preserve"> </w:t>
      </w:r>
      <w:r w:rsidRPr="00EE1FBD">
        <w:rPr>
          <w:w w:val="105"/>
          <w:sz w:val="20"/>
          <w:szCs w:val="20"/>
        </w:rPr>
        <w:t>1</w:t>
      </w:r>
      <w:r w:rsidRPr="00EE1FBD">
        <w:rPr>
          <w:spacing w:val="-4"/>
          <w:w w:val="105"/>
          <w:sz w:val="20"/>
          <w:szCs w:val="20"/>
        </w:rPr>
        <w:t xml:space="preserve"> </w:t>
      </w:r>
      <w:r w:rsidRPr="00EE1FBD">
        <w:rPr>
          <w:w w:val="105"/>
          <w:sz w:val="20"/>
          <w:szCs w:val="20"/>
        </w:rPr>
        <w:t>до</w:t>
      </w:r>
      <w:r w:rsidRPr="00EE1FBD">
        <w:rPr>
          <w:spacing w:val="3"/>
          <w:w w:val="105"/>
          <w:sz w:val="20"/>
          <w:szCs w:val="20"/>
        </w:rPr>
        <w:t xml:space="preserve"> </w:t>
      </w:r>
      <w:r w:rsidRPr="00EE1FBD">
        <w:rPr>
          <w:w w:val="105"/>
          <w:sz w:val="20"/>
          <w:szCs w:val="20"/>
        </w:rPr>
        <w:t>Інструкції</w:t>
      </w:r>
      <w:r w:rsidRPr="00EE1FBD">
        <w:rPr>
          <w:spacing w:val="20"/>
          <w:w w:val="105"/>
          <w:sz w:val="20"/>
          <w:szCs w:val="20"/>
        </w:rPr>
        <w:t xml:space="preserve"> </w:t>
      </w:r>
      <w:r w:rsidRPr="00EE1FBD">
        <w:rPr>
          <w:w w:val="105"/>
          <w:sz w:val="20"/>
          <w:szCs w:val="20"/>
        </w:rPr>
        <w:t>з</w:t>
      </w:r>
      <w:r w:rsidRPr="00EE1FBD">
        <w:rPr>
          <w:spacing w:val="-1"/>
          <w:w w:val="105"/>
          <w:sz w:val="20"/>
          <w:szCs w:val="20"/>
        </w:rPr>
        <w:t xml:space="preserve"> </w:t>
      </w:r>
      <w:r w:rsidRPr="00EE1FBD">
        <w:rPr>
          <w:w w:val="105"/>
          <w:sz w:val="20"/>
          <w:szCs w:val="20"/>
        </w:rPr>
        <w:t>організації</w:t>
      </w:r>
      <w:r w:rsidRPr="00EE1FBD">
        <w:rPr>
          <w:sz w:val="20"/>
          <w:szCs w:val="20"/>
        </w:rPr>
        <w:t xml:space="preserve"> </w:t>
      </w:r>
      <w:r w:rsidRPr="00EE1FBD">
        <w:rPr>
          <w:w w:val="95"/>
          <w:sz w:val="20"/>
          <w:szCs w:val="20"/>
        </w:rPr>
        <w:t>внутрішнього</w:t>
      </w:r>
      <w:r w:rsidRPr="00EE1FBD">
        <w:rPr>
          <w:spacing w:val="44"/>
          <w:w w:val="95"/>
          <w:sz w:val="20"/>
          <w:szCs w:val="20"/>
        </w:rPr>
        <w:t xml:space="preserve"> </w:t>
      </w:r>
      <w:r w:rsidRPr="00EE1FBD">
        <w:rPr>
          <w:w w:val="95"/>
          <w:sz w:val="20"/>
          <w:szCs w:val="20"/>
        </w:rPr>
        <w:t>контролю;</w:t>
      </w:r>
    </w:p>
    <w:p w:rsidR="00EE1FBD" w:rsidRPr="00EE1FBD" w:rsidRDefault="00EE1FBD" w:rsidP="00EE1FBD">
      <w:pPr>
        <w:spacing w:line="242" w:lineRule="auto"/>
        <w:ind w:left="266" w:right="360" w:firstLine="6"/>
        <w:jc w:val="both"/>
        <w:rPr>
          <w:sz w:val="28"/>
          <w:szCs w:val="28"/>
        </w:rPr>
      </w:pPr>
      <w:r w:rsidRPr="00EE1FBD">
        <w:rPr>
          <w:w w:val="95"/>
          <w:sz w:val="20"/>
          <w:szCs w:val="20"/>
        </w:rPr>
        <w:t>**</w:t>
      </w:r>
      <w:r w:rsidRPr="00EE1FBD">
        <w:rPr>
          <w:spacing w:val="2"/>
          <w:w w:val="95"/>
          <w:sz w:val="20"/>
          <w:szCs w:val="20"/>
        </w:rPr>
        <w:t xml:space="preserve"> </w:t>
      </w:r>
      <w:r w:rsidRPr="00EE1FBD">
        <w:rPr>
          <w:w w:val="95"/>
          <w:sz w:val="20"/>
          <w:szCs w:val="20"/>
        </w:rPr>
        <w:t>-</w:t>
      </w:r>
      <w:r w:rsidRPr="00EE1FBD">
        <w:rPr>
          <w:spacing w:val="4"/>
          <w:w w:val="95"/>
          <w:sz w:val="20"/>
          <w:szCs w:val="20"/>
        </w:rPr>
        <w:t xml:space="preserve"> </w:t>
      </w:r>
      <w:r w:rsidRPr="00EE1FBD">
        <w:rPr>
          <w:w w:val="95"/>
          <w:sz w:val="20"/>
          <w:szCs w:val="20"/>
        </w:rPr>
        <w:t>віднесення</w:t>
      </w:r>
      <w:r w:rsidRPr="00EE1FBD">
        <w:rPr>
          <w:spacing w:val="18"/>
          <w:w w:val="95"/>
          <w:sz w:val="20"/>
          <w:szCs w:val="20"/>
        </w:rPr>
        <w:t xml:space="preserve"> </w:t>
      </w:r>
      <w:r w:rsidRPr="00EE1FBD">
        <w:rPr>
          <w:w w:val="95"/>
          <w:sz w:val="20"/>
          <w:szCs w:val="20"/>
        </w:rPr>
        <w:t>ризиків</w:t>
      </w:r>
      <w:r w:rsidRPr="00EE1FBD">
        <w:rPr>
          <w:spacing w:val="20"/>
          <w:w w:val="95"/>
          <w:sz w:val="20"/>
          <w:szCs w:val="20"/>
        </w:rPr>
        <w:t xml:space="preserve"> </w:t>
      </w:r>
      <w:r w:rsidRPr="00EE1FBD">
        <w:rPr>
          <w:w w:val="95"/>
          <w:sz w:val="20"/>
          <w:szCs w:val="20"/>
        </w:rPr>
        <w:t>до</w:t>
      </w:r>
      <w:r w:rsidRPr="00EE1FBD">
        <w:rPr>
          <w:spacing w:val="11"/>
          <w:w w:val="95"/>
          <w:sz w:val="20"/>
          <w:szCs w:val="20"/>
        </w:rPr>
        <w:t xml:space="preserve"> </w:t>
      </w:r>
      <w:r w:rsidRPr="00EE1FBD">
        <w:rPr>
          <w:w w:val="95"/>
          <w:sz w:val="20"/>
          <w:szCs w:val="20"/>
        </w:rPr>
        <w:t>червоної,</w:t>
      </w:r>
      <w:r w:rsidRPr="00EE1FBD">
        <w:rPr>
          <w:spacing w:val="22"/>
          <w:w w:val="95"/>
          <w:sz w:val="20"/>
          <w:szCs w:val="20"/>
        </w:rPr>
        <w:t xml:space="preserve"> </w:t>
      </w:r>
      <w:r w:rsidRPr="00EE1FBD">
        <w:rPr>
          <w:w w:val="95"/>
          <w:sz w:val="20"/>
          <w:szCs w:val="20"/>
        </w:rPr>
        <w:t>жовтої</w:t>
      </w:r>
      <w:r w:rsidRPr="00EE1FBD">
        <w:rPr>
          <w:spacing w:val="16"/>
          <w:w w:val="95"/>
          <w:sz w:val="20"/>
          <w:szCs w:val="20"/>
        </w:rPr>
        <w:t xml:space="preserve"> </w:t>
      </w:r>
      <w:r w:rsidRPr="00EE1FBD">
        <w:rPr>
          <w:w w:val="95"/>
          <w:sz w:val="20"/>
          <w:szCs w:val="20"/>
        </w:rPr>
        <w:t>та</w:t>
      </w:r>
      <w:r w:rsidRPr="00EE1FBD">
        <w:rPr>
          <w:spacing w:val="-1"/>
          <w:w w:val="95"/>
          <w:sz w:val="20"/>
          <w:szCs w:val="20"/>
        </w:rPr>
        <w:t xml:space="preserve"> </w:t>
      </w:r>
      <w:r w:rsidRPr="00EE1FBD">
        <w:rPr>
          <w:w w:val="95"/>
          <w:sz w:val="20"/>
          <w:szCs w:val="20"/>
        </w:rPr>
        <w:t>зеленої</w:t>
      </w:r>
      <w:r w:rsidRPr="00EE1FBD">
        <w:rPr>
          <w:spacing w:val="14"/>
          <w:w w:val="95"/>
          <w:sz w:val="20"/>
          <w:szCs w:val="20"/>
        </w:rPr>
        <w:t xml:space="preserve"> </w:t>
      </w:r>
      <w:r w:rsidRPr="00EE1FBD">
        <w:rPr>
          <w:w w:val="95"/>
          <w:sz w:val="20"/>
          <w:szCs w:val="20"/>
        </w:rPr>
        <w:t>зон</w:t>
      </w:r>
      <w:r w:rsidRPr="00EE1FBD">
        <w:rPr>
          <w:spacing w:val="7"/>
          <w:w w:val="95"/>
          <w:sz w:val="20"/>
          <w:szCs w:val="20"/>
        </w:rPr>
        <w:t xml:space="preserve"> </w:t>
      </w:r>
      <w:r w:rsidRPr="00EE1FBD">
        <w:rPr>
          <w:w w:val="95"/>
          <w:sz w:val="20"/>
          <w:szCs w:val="20"/>
        </w:rPr>
        <w:t>здійснюється</w:t>
      </w:r>
      <w:r w:rsidRPr="00EE1FBD">
        <w:rPr>
          <w:spacing w:val="30"/>
          <w:w w:val="95"/>
          <w:sz w:val="20"/>
          <w:szCs w:val="20"/>
        </w:rPr>
        <w:t xml:space="preserve"> </w:t>
      </w:r>
      <w:r w:rsidRPr="00EE1FBD">
        <w:rPr>
          <w:w w:val="95"/>
          <w:sz w:val="20"/>
          <w:szCs w:val="20"/>
        </w:rPr>
        <w:t>відповідно</w:t>
      </w:r>
      <w:r w:rsidRPr="00EE1FBD">
        <w:rPr>
          <w:spacing w:val="26"/>
          <w:w w:val="95"/>
          <w:sz w:val="20"/>
          <w:szCs w:val="20"/>
        </w:rPr>
        <w:t xml:space="preserve"> </w:t>
      </w:r>
      <w:r w:rsidRPr="00EE1FBD">
        <w:rPr>
          <w:w w:val="95"/>
          <w:sz w:val="20"/>
          <w:szCs w:val="20"/>
        </w:rPr>
        <w:t>до</w:t>
      </w:r>
      <w:r w:rsidRPr="00EE1FBD">
        <w:rPr>
          <w:spacing w:val="10"/>
          <w:w w:val="95"/>
          <w:sz w:val="20"/>
          <w:szCs w:val="20"/>
        </w:rPr>
        <w:t xml:space="preserve"> </w:t>
      </w:r>
      <w:r w:rsidRPr="00EE1FBD">
        <w:rPr>
          <w:w w:val="95"/>
          <w:sz w:val="20"/>
          <w:szCs w:val="20"/>
        </w:rPr>
        <w:t>числових</w:t>
      </w:r>
      <w:r w:rsidRPr="00EE1FBD">
        <w:rPr>
          <w:spacing w:val="25"/>
          <w:w w:val="95"/>
          <w:sz w:val="20"/>
          <w:szCs w:val="20"/>
        </w:rPr>
        <w:t xml:space="preserve"> </w:t>
      </w:r>
      <w:r w:rsidRPr="00EE1FBD">
        <w:rPr>
          <w:w w:val="95"/>
          <w:sz w:val="20"/>
          <w:szCs w:val="20"/>
        </w:rPr>
        <w:t>значень</w:t>
      </w:r>
      <w:r w:rsidRPr="00EE1FBD">
        <w:rPr>
          <w:spacing w:val="9"/>
          <w:w w:val="95"/>
          <w:sz w:val="20"/>
          <w:szCs w:val="20"/>
        </w:rPr>
        <w:t xml:space="preserve"> </w:t>
      </w:r>
      <w:r w:rsidRPr="00EE1FBD">
        <w:rPr>
          <w:w w:val="95"/>
          <w:sz w:val="20"/>
          <w:szCs w:val="20"/>
        </w:rPr>
        <w:t>(ЧЗ</w:t>
      </w:r>
      <w:r w:rsidRPr="00EE1FBD">
        <w:rPr>
          <w:spacing w:val="2"/>
          <w:w w:val="95"/>
          <w:sz w:val="20"/>
          <w:szCs w:val="20"/>
        </w:rPr>
        <w:t xml:space="preserve"> </w:t>
      </w:r>
      <w:r w:rsidRPr="00EE1FBD">
        <w:rPr>
          <w:w w:val="95"/>
          <w:sz w:val="20"/>
          <w:szCs w:val="20"/>
        </w:rPr>
        <w:t>-</w:t>
      </w:r>
      <w:r w:rsidRPr="00EE1FBD">
        <w:rPr>
          <w:spacing w:val="16"/>
          <w:w w:val="95"/>
          <w:sz w:val="20"/>
          <w:szCs w:val="20"/>
        </w:rPr>
        <w:t xml:space="preserve"> </w:t>
      </w:r>
      <w:r w:rsidRPr="00EE1FBD">
        <w:rPr>
          <w:w w:val="95"/>
          <w:sz w:val="20"/>
          <w:szCs w:val="20"/>
        </w:rPr>
        <w:t>сумарне</w:t>
      </w:r>
      <w:r w:rsidRPr="00EE1FBD">
        <w:rPr>
          <w:spacing w:val="12"/>
          <w:w w:val="95"/>
          <w:sz w:val="20"/>
          <w:szCs w:val="20"/>
        </w:rPr>
        <w:t xml:space="preserve"> </w:t>
      </w:r>
      <w:r w:rsidRPr="00EE1FBD">
        <w:rPr>
          <w:w w:val="95"/>
          <w:sz w:val="20"/>
          <w:szCs w:val="20"/>
        </w:rPr>
        <w:t>числове</w:t>
      </w:r>
      <w:r w:rsidRPr="00EE1FBD">
        <w:rPr>
          <w:spacing w:val="16"/>
          <w:w w:val="95"/>
          <w:sz w:val="20"/>
          <w:szCs w:val="20"/>
        </w:rPr>
        <w:t xml:space="preserve"> </w:t>
      </w:r>
      <w:r w:rsidRPr="00EE1FBD">
        <w:rPr>
          <w:w w:val="95"/>
          <w:sz w:val="20"/>
          <w:szCs w:val="20"/>
        </w:rPr>
        <w:t>значення)</w:t>
      </w:r>
      <w:r w:rsidRPr="00EE1FBD">
        <w:rPr>
          <w:spacing w:val="22"/>
          <w:w w:val="95"/>
          <w:sz w:val="20"/>
          <w:szCs w:val="20"/>
        </w:rPr>
        <w:t xml:space="preserve"> </w:t>
      </w:r>
      <w:r w:rsidRPr="00EE1FBD">
        <w:rPr>
          <w:w w:val="95"/>
          <w:sz w:val="20"/>
          <w:szCs w:val="20"/>
        </w:rPr>
        <w:t>ризиків,</w:t>
      </w:r>
      <w:r w:rsidRPr="00EE1FBD">
        <w:rPr>
          <w:spacing w:val="19"/>
          <w:w w:val="95"/>
          <w:sz w:val="20"/>
          <w:szCs w:val="20"/>
        </w:rPr>
        <w:t xml:space="preserve"> </w:t>
      </w:r>
      <w:r w:rsidRPr="00EE1FBD">
        <w:rPr>
          <w:w w:val="95"/>
          <w:sz w:val="20"/>
          <w:szCs w:val="20"/>
        </w:rPr>
        <w:t>що</w:t>
      </w:r>
      <w:r w:rsidRPr="00EE1FBD">
        <w:rPr>
          <w:spacing w:val="9"/>
          <w:w w:val="95"/>
          <w:sz w:val="20"/>
          <w:szCs w:val="20"/>
        </w:rPr>
        <w:t xml:space="preserve"> </w:t>
      </w:r>
      <w:r w:rsidRPr="00EE1FBD">
        <w:rPr>
          <w:w w:val="95"/>
          <w:sz w:val="20"/>
          <w:szCs w:val="20"/>
        </w:rPr>
        <w:t>присвоєні</w:t>
      </w:r>
      <w:r w:rsidRPr="00EE1FBD">
        <w:rPr>
          <w:spacing w:val="34"/>
          <w:w w:val="95"/>
          <w:sz w:val="20"/>
          <w:szCs w:val="20"/>
        </w:rPr>
        <w:t xml:space="preserve"> </w:t>
      </w:r>
      <w:r w:rsidRPr="00EE1FBD">
        <w:rPr>
          <w:w w:val="95"/>
          <w:sz w:val="20"/>
          <w:szCs w:val="20"/>
        </w:rPr>
        <w:t>ризикам</w:t>
      </w:r>
      <w:r w:rsidRPr="00EE1FBD">
        <w:rPr>
          <w:spacing w:val="23"/>
          <w:w w:val="95"/>
          <w:sz w:val="20"/>
          <w:szCs w:val="20"/>
        </w:rPr>
        <w:t xml:space="preserve"> </w:t>
      </w:r>
      <w:r w:rsidRPr="00EE1FBD">
        <w:rPr>
          <w:w w:val="95"/>
          <w:sz w:val="20"/>
          <w:szCs w:val="20"/>
        </w:rPr>
        <w:t>згідно</w:t>
      </w:r>
      <w:r w:rsidRPr="00EE1FBD">
        <w:rPr>
          <w:spacing w:val="1"/>
          <w:w w:val="95"/>
          <w:sz w:val="20"/>
          <w:szCs w:val="20"/>
        </w:rPr>
        <w:t xml:space="preserve"> </w:t>
      </w:r>
      <w:r w:rsidRPr="00EE1FBD">
        <w:rPr>
          <w:sz w:val="20"/>
          <w:szCs w:val="20"/>
        </w:rPr>
        <w:t>з Матрицею оцінки ризиків (Додаток З до Інструкції з організації внутрішнього контролю).</w:t>
      </w: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sectPr w:rsidR="00EE1FBD" w:rsidRPr="00EE1FBD">
          <w:pgSz w:w="16838" w:h="11906" w:orient="landscape"/>
          <w:pgMar w:top="1701" w:right="1134" w:bottom="851" w:left="1134" w:header="709" w:footer="709" w:gutter="0"/>
          <w:cols w:space="720"/>
        </w:sectPr>
      </w:pPr>
    </w:p>
    <w:p w:rsidR="00EE1FBD" w:rsidRPr="00EE1FBD" w:rsidRDefault="00EE1FBD" w:rsidP="00EE1FBD">
      <w:pPr>
        <w:tabs>
          <w:tab w:val="left" w:pos="3261"/>
          <w:tab w:val="left" w:pos="3544"/>
        </w:tabs>
      </w:pPr>
      <w:r w:rsidRPr="00EE1FBD">
        <w:lastRenderedPageBreak/>
        <w:t xml:space="preserve">                                                                                                                Додаток 7</w:t>
      </w:r>
    </w:p>
    <w:p w:rsidR="00EE1FBD" w:rsidRPr="00EE1FBD" w:rsidRDefault="00EE1FBD" w:rsidP="00EE1FBD">
      <w:pPr>
        <w:widowControl w:val="0"/>
        <w:tabs>
          <w:tab w:val="left" w:pos="9869"/>
        </w:tabs>
        <w:autoSpaceDE w:val="0"/>
        <w:autoSpaceDN w:val="0"/>
        <w:ind w:left="6663"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ind w:left="1661" w:right="1681"/>
        <w:jc w:val="center"/>
        <w:rPr>
          <w:sz w:val="25"/>
          <w:szCs w:val="25"/>
        </w:rPr>
      </w:pPr>
      <w:r w:rsidRPr="00EE1FBD">
        <w:rPr>
          <w:w w:val="105"/>
          <w:sz w:val="25"/>
          <w:szCs w:val="25"/>
        </w:rPr>
        <w:t>ЗВІТ</w:t>
      </w:r>
    </w:p>
    <w:p w:rsidR="00EE1FBD" w:rsidRPr="00EE1FBD" w:rsidRDefault="00EE1FBD" w:rsidP="00EE1FBD">
      <w:pPr>
        <w:tabs>
          <w:tab w:val="left" w:pos="8789"/>
        </w:tabs>
        <w:spacing w:before="8" w:line="244" w:lineRule="auto"/>
        <w:ind w:right="1222" w:firstLine="1134"/>
        <w:jc w:val="center"/>
        <w:rPr>
          <w:spacing w:val="-60"/>
          <w:sz w:val="25"/>
          <w:szCs w:val="25"/>
        </w:rPr>
      </w:pPr>
      <w:r w:rsidRPr="00EE1FBD">
        <w:rPr>
          <w:sz w:val="25"/>
          <w:szCs w:val="25"/>
        </w:rPr>
        <w:t>про стан функціонування</w:t>
      </w:r>
      <w:r w:rsidRPr="00EE1FBD">
        <w:rPr>
          <w:spacing w:val="1"/>
          <w:sz w:val="25"/>
          <w:szCs w:val="25"/>
        </w:rPr>
        <w:t xml:space="preserve"> </w:t>
      </w:r>
      <w:r w:rsidRPr="00EE1FBD">
        <w:rPr>
          <w:sz w:val="25"/>
          <w:szCs w:val="25"/>
        </w:rPr>
        <w:t>системи</w:t>
      </w:r>
      <w:r w:rsidRPr="00EE1FBD">
        <w:rPr>
          <w:spacing w:val="1"/>
          <w:sz w:val="25"/>
          <w:szCs w:val="25"/>
        </w:rPr>
        <w:t xml:space="preserve"> </w:t>
      </w:r>
      <w:r w:rsidRPr="00EE1FBD">
        <w:rPr>
          <w:sz w:val="25"/>
          <w:szCs w:val="25"/>
        </w:rPr>
        <w:t>внутрішнього контролю</w:t>
      </w:r>
    </w:p>
    <w:p w:rsidR="00EE1FBD" w:rsidRPr="00EE1FBD" w:rsidRDefault="00EE1FBD" w:rsidP="00EE1FBD">
      <w:pPr>
        <w:spacing w:before="8" w:line="244" w:lineRule="auto"/>
        <w:ind w:right="1687" w:firstLine="1701"/>
        <w:jc w:val="center"/>
        <w:rPr>
          <w:sz w:val="25"/>
          <w:szCs w:val="25"/>
        </w:rPr>
      </w:pPr>
      <w:r w:rsidRPr="00EE1FBD">
        <w:rPr>
          <w:w w:val="105"/>
          <w:sz w:val="25"/>
          <w:szCs w:val="25"/>
        </w:rPr>
        <w:t>(належний</w:t>
      </w:r>
      <w:r w:rsidRPr="00EE1FBD">
        <w:rPr>
          <w:spacing w:val="4"/>
          <w:w w:val="105"/>
          <w:sz w:val="25"/>
          <w:szCs w:val="25"/>
        </w:rPr>
        <w:t xml:space="preserve"> </w:t>
      </w:r>
      <w:r w:rsidRPr="00EE1FBD">
        <w:rPr>
          <w:w w:val="105"/>
          <w:sz w:val="25"/>
          <w:szCs w:val="25"/>
        </w:rPr>
        <w:t>рівень)</w:t>
      </w:r>
    </w:p>
    <w:p w:rsidR="00EE1FBD" w:rsidRPr="00EE1FBD" w:rsidRDefault="00EE1FBD" w:rsidP="00EE1FBD">
      <w:pPr>
        <w:tabs>
          <w:tab w:val="left" w:pos="8647"/>
        </w:tabs>
        <w:spacing w:line="258" w:lineRule="exact"/>
        <w:ind w:right="32" w:firstLine="284"/>
        <w:jc w:val="center"/>
        <w:rPr>
          <w:sz w:val="25"/>
          <w:szCs w:val="25"/>
        </w:rPr>
      </w:pPr>
      <w:r w:rsidRPr="00EE1FBD">
        <w:rPr>
          <w:w w:val="130"/>
          <w:sz w:val="25"/>
          <w:szCs w:val="25"/>
        </w:rPr>
        <w:t>у</w:t>
      </w:r>
      <w:r w:rsidRPr="00EE1FBD">
        <w:rPr>
          <w:w w:val="130"/>
          <w:sz w:val="25"/>
          <w:szCs w:val="25"/>
          <w:u w:val="single"/>
        </w:rPr>
        <w:tab/>
      </w:r>
    </w:p>
    <w:p w:rsidR="00EE1FBD" w:rsidRPr="00EE1FBD" w:rsidRDefault="00EE1FBD" w:rsidP="00EE1FBD">
      <w:pPr>
        <w:spacing w:before="37"/>
        <w:ind w:left="1661" w:right="1686"/>
        <w:jc w:val="center"/>
        <w:rPr>
          <w:sz w:val="25"/>
          <w:szCs w:val="25"/>
        </w:rPr>
      </w:pPr>
      <w:r w:rsidRPr="00EE1FBD">
        <w:rPr>
          <w:spacing w:val="-1"/>
          <w:w w:val="105"/>
          <w:sz w:val="25"/>
          <w:szCs w:val="25"/>
        </w:rPr>
        <w:t>(структурний</w:t>
      </w:r>
      <w:r w:rsidRPr="00EE1FBD">
        <w:rPr>
          <w:spacing w:val="-11"/>
          <w:w w:val="105"/>
          <w:sz w:val="25"/>
          <w:szCs w:val="25"/>
        </w:rPr>
        <w:t xml:space="preserve"> </w:t>
      </w:r>
      <w:r w:rsidRPr="00EE1FBD">
        <w:rPr>
          <w:spacing w:val="-1"/>
          <w:w w:val="105"/>
          <w:sz w:val="25"/>
          <w:szCs w:val="25"/>
        </w:rPr>
        <w:t>підрозділ)</w:t>
      </w:r>
    </w:p>
    <w:p w:rsidR="00EE1FBD" w:rsidRPr="00EE1FBD" w:rsidRDefault="00EE1FBD" w:rsidP="00EE1FBD">
      <w:pPr>
        <w:pStyle w:val="a7"/>
        <w:spacing w:before="3"/>
        <w:rPr>
          <w:sz w:val="25"/>
          <w:szCs w:val="25"/>
          <w:lang w:val="uk-UA"/>
        </w:rPr>
      </w:pPr>
    </w:p>
    <w:p w:rsidR="00EE1FBD" w:rsidRPr="00EE1FBD" w:rsidRDefault="00EE1FBD" w:rsidP="00EE1FBD">
      <w:pPr>
        <w:ind w:firstLine="567"/>
        <w:jc w:val="both"/>
        <w:rPr>
          <w:sz w:val="25"/>
          <w:szCs w:val="25"/>
        </w:rPr>
      </w:pPr>
      <w:r w:rsidRPr="00EE1FBD">
        <w:rPr>
          <w:w w:val="105"/>
          <w:sz w:val="25"/>
          <w:szCs w:val="25"/>
        </w:rPr>
        <w:t>Внутрішній</w:t>
      </w:r>
      <w:r w:rsidRPr="00EE1FBD">
        <w:rPr>
          <w:spacing w:val="1"/>
          <w:w w:val="105"/>
          <w:sz w:val="25"/>
          <w:szCs w:val="25"/>
        </w:rPr>
        <w:t xml:space="preserve"> </w:t>
      </w:r>
      <w:r w:rsidRPr="00EE1FBD">
        <w:rPr>
          <w:w w:val="105"/>
          <w:sz w:val="25"/>
          <w:szCs w:val="25"/>
        </w:rPr>
        <w:t>контроль організовано</w:t>
      </w:r>
      <w:r w:rsidRPr="00EE1FBD">
        <w:rPr>
          <w:spacing w:val="1"/>
          <w:w w:val="105"/>
          <w:sz w:val="25"/>
          <w:szCs w:val="25"/>
        </w:rPr>
        <w:t xml:space="preserve"> </w:t>
      </w:r>
      <w:r w:rsidRPr="00EE1FBD">
        <w:rPr>
          <w:w w:val="105"/>
          <w:sz w:val="25"/>
          <w:szCs w:val="25"/>
        </w:rPr>
        <w:t>відповідно</w:t>
      </w:r>
      <w:r w:rsidRPr="00EE1FBD">
        <w:rPr>
          <w:spacing w:val="1"/>
          <w:w w:val="105"/>
          <w:sz w:val="25"/>
          <w:szCs w:val="25"/>
        </w:rPr>
        <w:t xml:space="preserve"> </w:t>
      </w:r>
      <w:r w:rsidRPr="00EE1FBD">
        <w:rPr>
          <w:w w:val="105"/>
          <w:sz w:val="25"/>
          <w:szCs w:val="25"/>
        </w:rPr>
        <w:t>до вимог внутрішніх документів та</w:t>
      </w:r>
      <w:r w:rsidRPr="00EE1FBD">
        <w:rPr>
          <w:spacing w:val="-63"/>
          <w:w w:val="105"/>
          <w:sz w:val="25"/>
          <w:szCs w:val="25"/>
        </w:rPr>
        <w:t xml:space="preserve"> </w:t>
      </w:r>
      <w:r w:rsidRPr="00EE1FBD">
        <w:rPr>
          <w:w w:val="105"/>
          <w:sz w:val="25"/>
          <w:szCs w:val="25"/>
        </w:rPr>
        <w:t>забезпечує</w:t>
      </w:r>
      <w:r w:rsidRPr="00EE1FBD">
        <w:rPr>
          <w:spacing w:val="5"/>
          <w:w w:val="105"/>
          <w:sz w:val="25"/>
          <w:szCs w:val="25"/>
        </w:rPr>
        <w:t xml:space="preserve"> </w:t>
      </w:r>
      <w:r w:rsidRPr="00EE1FBD">
        <w:rPr>
          <w:w w:val="105"/>
          <w:sz w:val="25"/>
          <w:szCs w:val="25"/>
        </w:rPr>
        <w:t>виконання</w:t>
      </w:r>
      <w:r w:rsidRPr="00EE1FBD">
        <w:rPr>
          <w:spacing w:val="8"/>
          <w:w w:val="105"/>
          <w:sz w:val="25"/>
          <w:szCs w:val="25"/>
        </w:rPr>
        <w:t xml:space="preserve"> </w:t>
      </w:r>
      <w:r w:rsidRPr="00EE1FBD">
        <w:rPr>
          <w:w w:val="105"/>
          <w:sz w:val="25"/>
          <w:szCs w:val="25"/>
        </w:rPr>
        <w:t>функцій</w:t>
      </w:r>
      <w:r w:rsidRPr="00EE1FBD">
        <w:rPr>
          <w:spacing w:val="11"/>
          <w:w w:val="105"/>
          <w:sz w:val="25"/>
          <w:szCs w:val="25"/>
        </w:rPr>
        <w:t xml:space="preserve"> </w:t>
      </w:r>
      <w:r w:rsidRPr="00EE1FBD">
        <w:rPr>
          <w:w w:val="105"/>
          <w:sz w:val="25"/>
          <w:szCs w:val="25"/>
        </w:rPr>
        <w:t>і</w:t>
      </w:r>
      <w:r w:rsidRPr="00EE1FBD">
        <w:rPr>
          <w:spacing w:val="-10"/>
          <w:w w:val="105"/>
          <w:sz w:val="25"/>
          <w:szCs w:val="25"/>
        </w:rPr>
        <w:t xml:space="preserve"> </w:t>
      </w:r>
      <w:r w:rsidRPr="00EE1FBD">
        <w:rPr>
          <w:w w:val="105"/>
          <w:sz w:val="25"/>
          <w:szCs w:val="25"/>
        </w:rPr>
        <w:t>завдань.</w:t>
      </w:r>
    </w:p>
    <w:p w:rsidR="00EE1FBD" w:rsidRPr="00EE1FBD" w:rsidRDefault="00EE1FBD" w:rsidP="00EE1FBD">
      <w:pPr>
        <w:tabs>
          <w:tab w:val="left" w:pos="1843"/>
          <w:tab w:val="left" w:pos="2552"/>
          <w:tab w:val="left" w:pos="3544"/>
          <w:tab w:val="left" w:pos="4820"/>
        </w:tabs>
        <w:spacing w:before="16" w:line="244" w:lineRule="auto"/>
        <w:ind w:firstLine="567"/>
        <w:jc w:val="both"/>
        <w:rPr>
          <w:sz w:val="25"/>
          <w:szCs w:val="25"/>
        </w:rPr>
      </w:pPr>
      <w:r w:rsidRPr="00EE1FBD">
        <w:rPr>
          <w:w w:val="105"/>
          <w:sz w:val="25"/>
          <w:szCs w:val="25"/>
        </w:rPr>
        <w:t>Заходи внутрішнього</w:t>
      </w:r>
      <w:r w:rsidRPr="00EE1FBD">
        <w:rPr>
          <w:spacing w:val="1"/>
          <w:w w:val="105"/>
          <w:sz w:val="25"/>
          <w:szCs w:val="25"/>
        </w:rPr>
        <w:t xml:space="preserve"> </w:t>
      </w:r>
      <w:r w:rsidRPr="00EE1FBD">
        <w:rPr>
          <w:w w:val="105"/>
          <w:sz w:val="25"/>
          <w:szCs w:val="25"/>
        </w:rPr>
        <w:t>контролю</w:t>
      </w:r>
      <w:r w:rsidRPr="00EE1FBD">
        <w:rPr>
          <w:spacing w:val="1"/>
          <w:w w:val="105"/>
          <w:sz w:val="25"/>
          <w:szCs w:val="25"/>
        </w:rPr>
        <w:t xml:space="preserve"> </w:t>
      </w:r>
      <w:r w:rsidRPr="00EE1FBD">
        <w:rPr>
          <w:w w:val="105"/>
          <w:sz w:val="25"/>
          <w:szCs w:val="25"/>
        </w:rPr>
        <w:t>є</w:t>
      </w:r>
      <w:r w:rsidRPr="00EE1FBD">
        <w:rPr>
          <w:spacing w:val="1"/>
          <w:w w:val="105"/>
          <w:sz w:val="25"/>
          <w:szCs w:val="25"/>
        </w:rPr>
        <w:t xml:space="preserve"> </w:t>
      </w:r>
      <w:r w:rsidRPr="00EE1FBD">
        <w:rPr>
          <w:w w:val="105"/>
          <w:sz w:val="25"/>
          <w:szCs w:val="25"/>
        </w:rPr>
        <w:t>ефективними</w:t>
      </w:r>
      <w:r w:rsidRPr="00EE1FBD">
        <w:rPr>
          <w:spacing w:val="1"/>
          <w:w w:val="105"/>
          <w:sz w:val="25"/>
          <w:szCs w:val="25"/>
        </w:rPr>
        <w:t xml:space="preserve"> </w:t>
      </w:r>
      <w:r w:rsidRPr="00EE1FBD">
        <w:rPr>
          <w:w w:val="105"/>
          <w:sz w:val="25"/>
          <w:szCs w:val="25"/>
        </w:rPr>
        <w:t>і</w:t>
      </w:r>
      <w:r w:rsidRPr="00EE1FBD">
        <w:rPr>
          <w:spacing w:val="1"/>
          <w:w w:val="105"/>
          <w:sz w:val="25"/>
          <w:szCs w:val="25"/>
        </w:rPr>
        <w:t xml:space="preserve"> </w:t>
      </w:r>
      <w:r w:rsidRPr="00EE1FBD">
        <w:rPr>
          <w:w w:val="105"/>
          <w:sz w:val="25"/>
          <w:szCs w:val="25"/>
        </w:rPr>
        <w:t>не</w:t>
      </w:r>
      <w:r w:rsidRPr="00EE1FBD">
        <w:rPr>
          <w:spacing w:val="1"/>
          <w:w w:val="105"/>
          <w:sz w:val="25"/>
          <w:szCs w:val="25"/>
        </w:rPr>
        <w:t xml:space="preserve"> </w:t>
      </w:r>
      <w:r w:rsidRPr="00EE1FBD">
        <w:rPr>
          <w:w w:val="105"/>
          <w:sz w:val="25"/>
          <w:szCs w:val="25"/>
        </w:rPr>
        <w:t>мають</w:t>
      </w:r>
      <w:r w:rsidRPr="00EE1FBD">
        <w:rPr>
          <w:spacing w:val="1"/>
          <w:w w:val="105"/>
          <w:sz w:val="25"/>
          <w:szCs w:val="25"/>
        </w:rPr>
        <w:t xml:space="preserve"> </w:t>
      </w:r>
      <w:r w:rsidRPr="00EE1FBD">
        <w:rPr>
          <w:w w:val="105"/>
          <w:sz w:val="25"/>
          <w:szCs w:val="25"/>
        </w:rPr>
        <w:t>будь-яких</w:t>
      </w:r>
      <w:r w:rsidRPr="00EE1FBD">
        <w:rPr>
          <w:spacing w:val="1"/>
          <w:w w:val="105"/>
          <w:sz w:val="25"/>
          <w:szCs w:val="25"/>
        </w:rPr>
        <w:t xml:space="preserve"> </w:t>
      </w:r>
      <w:r w:rsidRPr="00EE1FBD">
        <w:rPr>
          <w:w w:val="105"/>
          <w:sz w:val="25"/>
          <w:szCs w:val="25"/>
        </w:rPr>
        <w:t>суттєвих</w:t>
      </w:r>
      <w:r w:rsidRPr="00EE1FBD">
        <w:rPr>
          <w:spacing w:val="-63"/>
          <w:w w:val="105"/>
          <w:sz w:val="25"/>
          <w:szCs w:val="25"/>
        </w:rPr>
        <w:t xml:space="preserve"> </w:t>
      </w:r>
      <w:r w:rsidRPr="00EE1FBD">
        <w:rPr>
          <w:sz w:val="25"/>
          <w:szCs w:val="25"/>
        </w:rPr>
        <w:t>недоліків,</w:t>
      </w:r>
      <w:r w:rsidRPr="00EE1FBD">
        <w:rPr>
          <w:spacing w:val="43"/>
          <w:sz w:val="25"/>
          <w:szCs w:val="25"/>
        </w:rPr>
        <w:t xml:space="preserve"> </w:t>
      </w:r>
      <w:r w:rsidRPr="00EE1FBD">
        <w:rPr>
          <w:sz w:val="25"/>
          <w:szCs w:val="25"/>
        </w:rPr>
        <w:t>відповідають</w:t>
      </w:r>
      <w:r w:rsidRPr="00EE1FBD">
        <w:rPr>
          <w:spacing w:val="53"/>
          <w:sz w:val="25"/>
          <w:szCs w:val="25"/>
        </w:rPr>
        <w:t xml:space="preserve"> </w:t>
      </w:r>
      <w:r w:rsidRPr="00EE1FBD">
        <w:rPr>
          <w:sz w:val="25"/>
          <w:szCs w:val="25"/>
        </w:rPr>
        <w:t>вимогам</w:t>
      </w:r>
      <w:r w:rsidRPr="00EE1FBD">
        <w:rPr>
          <w:spacing w:val="26"/>
          <w:sz w:val="25"/>
          <w:szCs w:val="25"/>
        </w:rPr>
        <w:t xml:space="preserve"> </w:t>
      </w:r>
      <w:r w:rsidRPr="00EE1FBD">
        <w:rPr>
          <w:sz w:val="25"/>
          <w:szCs w:val="25"/>
        </w:rPr>
        <w:t>законодавства</w:t>
      </w:r>
      <w:r w:rsidRPr="00EE1FBD">
        <w:rPr>
          <w:spacing w:val="27"/>
          <w:sz w:val="25"/>
          <w:szCs w:val="25"/>
        </w:rPr>
        <w:t xml:space="preserve"> </w:t>
      </w:r>
      <w:r w:rsidRPr="00EE1FBD">
        <w:rPr>
          <w:sz w:val="25"/>
          <w:szCs w:val="25"/>
        </w:rPr>
        <w:t>та</w:t>
      </w:r>
      <w:r w:rsidRPr="00EE1FBD">
        <w:rPr>
          <w:spacing w:val="8"/>
          <w:sz w:val="25"/>
          <w:szCs w:val="25"/>
        </w:rPr>
        <w:t xml:space="preserve"> </w:t>
      </w:r>
      <w:r w:rsidRPr="00EE1FBD">
        <w:rPr>
          <w:sz w:val="25"/>
          <w:szCs w:val="25"/>
        </w:rPr>
        <w:t>внутрішніх</w:t>
      </w:r>
      <w:r w:rsidRPr="00EE1FBD">
        <w:rPr>
          <w:spacing w:val="41"/>
          <w:sz w:val="25"/>
          <w:szCs w:val="25"/>
        </w:rPr>
        <w:t xml:space="preserve"> </w:t>
      </w:r>
      <w:r w:rsidRPr="00EE1FBD">
        <w:rPr>
          <w:sz w:val="25"/>
          <w:szCs w:val="25"/>
        </w:rPr>
        <w:t>нормативних</w:t>
      </w:r>
      <w:r w:rsidRPr="00EE1FBD">
        <w:rPr>
          <w:spacing w:val="50"/>
          <w:sz w:val="25"/>
          <w:szCs w:val="25"/>
        </w:rPr>
        <w:t xml:space="preserve"> </w:t>
      </w:r>
      <w:r w:rsidRPr="00EE1FBD">
        <w:rPr>
          <w:sz w:val="25"/>
          <w:szCs w:val="25"/>
        </w:rPr>
        <w:t>документів.</w:t>
      </w:r>
    </w:p>
    <w:p w:rsidR="00EE1FBD" w:rsidRPr="00EE1FBD" w:rsidRDefault="00EE1FBD" w:rsidP="00EE1FBD">
      <w:pPr>
        <w:tabs>
          <w:tab w:val="left" w:pos="3828"/>
          <w:tab w:val="left" w:pos="4678"/>
          <w:tab w:val="left" w:pos="4820"/>
          <w:tab w:val="left" w:pos="5387"/>
        </w:tabs>
        <w:jc w:val="both"/>
        <w:rPr>
          <w:sz w:val="25"/>
          <w:szCs w:val="25"/>
        </w:rPr>
      </w:pPr>
      <w:r w:rsidRPr="00EE1FBD">
        <w:rPr>
          <w:sz w:val="25"/>
          <w:szCs w:val="25"/>
        </w:rPr>
        <w:t>Належний</w:t>
      </w:r>
      <w:r w:rsidRPr="00EE1FBD">
        <w:rPr>
          <w:spacing w:val="35"/>
          <w:sz w:val="25"/>
          <w:szCs w:val="25"/>
        </w:rPr>
        <w:t xml:space="preserve"> </w:t>
      </w:r>
      <w:r w:rsidRPr="00EE1FBD">
        <w:rPr>
          <w:sz w:val="25"/>
          <w:szCs w:val="25"/>
        </w:rPr>
        <w:t>рівень</w:t>
      </w:r>
      <w:r w:rsidRPr="00EE1FBD">
        <w:rPr>
          <w:spacing w:val="39"/>
          <w:sz w:val="25"/>
          <w:szCs w:val="25"/>
        </w:rPr>
        <w:t xml:space="preserve"> </w:t>
      </w:r>
      <w:r w:rsidRPr="00EE1FBD">
        <w:rPr>
          <w:sz w:val="25"/>
          <w:szCs w:val="25"/>
        </w:rPr>
        <w:t>внутрішнього</w:t>
      </w:r>
      <w:r w:rsidRPr="00EE1FBD">
        <w:rPr>
          <w:spacing w:val="57"/>
          <w:sz w:val="25"/>
          <w:szCs w:val="25"/>
        </w:rPr>
        <w:t xml:space="preserve"> </w:t>
      </w:r>
      <w:r w:rsidRPr="00EE1FBD">
        <w:rPr>
          <w:sz w:val="25"/>
          <w:szCs w:val="25"/>
        </w:rPr>
        <w:t>контролю</w:t>
      </w:r>
      <w:r w:rsidRPr="00EE1FBD">
        <w:rPr>
          <w:spacing w:val="41"/>
          <w:sz w:val="25"/>
          <w:szCs w:val="25"/>
        </w:rPr>
        <w:t xml:space="preserve"> </w:t>
      </w:r>
      <w:r w:rsidRPr="00EE1FBD">
        <w:rPr>
          <w:sz w:val="25"/>
          <w:szCs w:val="25"/>
        </w:rPr>
        <w:t>забезпечувався виконанням</w:t>
      </w:r>
      <w:r w:rsidRPr="00EE1FBD">
        <w:rPr>
          <w:spacing w:val="68"/>
          <w:sz w:val="25"/>
          <w:szCs w:val="25"/>
        </w:rPr>
        <w:t xml:space="preserve"> </w:t>
      </w:r>
      <w:r w:rsidRPr="00EE1FBD">
        <w:rPr>
          <w:sz w:val="25"/>
          <w:szCs w:val="25"/>
        </w:rPr>
        <w:t xml:space="preserve">працівниками </w:t>
      </w:r>
      <w:r w:rsidRPr="00EE1FBD">
        <w:rPr>
          <w:w w:val="105"/>
          <w:sz w:val="25"/>
          <w:szCs w:val="25"/>
        </w:rPr>
        <w:t>функцій,</w:t>
      </w:r>
      <w:r w:rsidRPr="00EE1FBD">
        <w:rPr>
          <w:spacing w:val="44"/>
          <w:w w:val="105"/>
          <w:sz w:val="25"/>
          <w:szCs w:val="25"/>
        </w:rPr>
        <w:t xml:space="preserve"> </w:t>
      </w:r>
      <w:r w:rsidRPr="00EE1FBD">
        <w:rPr>
          <w:w w:val="105"/>
          <w:sz w:val="25"/>
          <w:szCs w:val="25"/>
        </w:rPr>
        <w:t>процесів</w:t>
      </w:r>
      <w:r w:rsidRPr="00EE1FBD">
        <w:rPr>
          <w:spacing w:val="37"/>
          <w:w w:val="105"/>
          <w:sz w:val="25"/>
          <w:szCs w:val="25"/>
        </w:rPr>
        <w:t xml:space="preserve"> </w:t>
      </w:r>
      <w:r w:rsidRPr="00EE1FBD">
        <w:rPr>
          <w:w w:val="105"/>
          <w:sz w:val="25"/>
          <w:szCs w:val="25"/>
        </w:rPr>
        <w:t>та</w:t>
      </w:r>
      <w:r w:rsidRPr="00EE1FBD">
        <w:rPr>
          <w:spacing w:val="27"/>
          <w:w w:val="105"/>
          <w:sz w:val="25"/>
          <w:szCs w:val="25"/>
        </w:rPr>
        <w:t xml:space="preserve"> </w:t>
      </w:r>
      <w:r w:rsidRPr="00EE1FBD">
        <w:rPr>
          <w:w w:val="105"/>
          <w:sz w:val="25"/>
          <w:szCs w:val="25"/>
        </w:rPr>
        <w:t>операцій</w:t>
      </w:r>
      <w:r w:rsidRPr="00EE1FBD">
        <w:rPr>
          <w:spacing w:val="34"/>
          <w:w w:val="105"/>
          <w:sz w:val="25"/>
          <w:szCs w:val="25"/>
        </w:rPr>
        <w:t xml:space="preserve"> </w:t>
      </w:r>
      <w:r w:rsidRPr="00EE1FBD">
        <w:rPr>
          <w:w w:val="105"/>
          <w:sz w:val="25"/>
          <w:szCs w:val="25"/>
        </w:rPr>
        <w:t>в</w:t>
      </w:r>
      <w:r w:rsidRPr="00EE1FBD">
        <w:rPr>
          <w:spacing w:val="38"/>
          <w:w w:val="105"/>
          <w:sz w:val="25"/>
          <w:szCs w:val="25"/>
        </w:rPr>
        <w:t xml:space="preserve"> </w:t>
      </w:r>
      <w:r w:rsidRPr="00EE1FBD">
        <w:rPr>
          <w:w w:val="105"/>
          <w:sz w:val="25"/>
          <w:szCs w:val="25"/>
        </w:rPr>
        <w:t>межах</w:t>
      </w:r>
      <w:r w:rsidRPr="00EE1FBD">
        <w:rPr>
          <w:spacing w:val="32"/>
          <w:w w:val="105"/>
          <w:sz w:val="25"/>
          <w:szCs w:val="25"/>
        </w:rPr>
        <w:t xml:space="preserve"> </w:t>
      </w:r>
      <w:r w:rsidRPr="00EE1FBD">
        <w:rPr>
          <w:w w:val="105"/>
          <w:sz w:val="25"/>
          <w:szCs w:val="25"/>
        </w:rPr>
        <w:t>повноважень</w:t>
      </w:r>
      <w:r w:rsidRPr="00EE1FBD">
        <w:rPr>
          <w:spacing w:val="48"/>
          <w:w w:val="105"/>
          <w:sz w:val="25"/>
          <w:szCs w:val="25"/>
        </w:rPr>
        <w:t xml:space="preserve"> </w:t>
      </w:r>
      <w:r w:rsidRPr="00EE1FBD">
        <w:rPr>
          <w:w w:val="105"/>
          <w:sz w:val="25"/>
          <w:szCs w:val="25"/>
        </w:rPr>
        <w:t>та</w:t>
      </w:r>
      <w:r w:rsidRPr="00EE1FBD">
        <w:rPr>
          <w:spacing w:val="28"/>
          <w:w w:val="105"/>
          <w:sz w:val="25"/>
          <w:szCs w:val="25"/>
        </w:rPr>
        <w:t xml:space="preserve"> </w:t>
      </w:r>
      <w:r w:rsidRPr="00EE1FBD">
        <w:rPr>
          <w:w w:val="105"/>
          <w:sz w:val="25"/>
          <w:szCs w:val="25"/>
        </w:rPr>
        <w:t>відповідальності,</w:t>
      </w:r>
      <w:r w:rsidRPr="00EE1FBD">
        <w:rPr>
          <w:spacing w:val="31"/>
          <w:w w:val="105"/>
          <w:sz w:val="25"/>
          <w:szCs w:val="25"/>
        </w:rPr>
        <w:t xml:space="preserve"> </w:t>
      </w:r>
      <w:r w:rsidRPr="00EE1FBD">
        <w:rPr>
          <w:w w:val="105"/>
          <w:sz w:val="25"/>
          <w:szCs w:val="25"/>
        </w:rPr>
        <w:t>визначених посадовими інструкціями, затвердженими у встановленому порядку, запровадженням</w:t>
      </w:r>
      <w:r w:rsidRPr="00EE1FBD">
        <w:rPr>
          <w:sz w:val="25"/>
          <w:szCs w:val="25"/>
        </w:rPr>
        <w:t xml:space="preserve"> </w:t>
      </w:r>
      <w:r w:rsidRPr="00EE1FBD">
        <w:rPr>
          <w:w w:val="105"/>
          <w:sz w:val="25"/>
          <w:szCs w:val="25"/>
        </w:rPr>
        <w:t>дієвої</w:t>
      </w:r>
      <w:r w:rsidRPr="00EE1FBD">
        <w:rPr>
          <w:spacing w:val="1"/>
          <w:w w:val="105"/>
          <w:sz w:val="25"/>
          <w:szCs w:val="25"/>
        </w:rPr>
        <w:t xml:space="preserve"> </w:t>
      </w:r>
      <w:r w:rsidRPr="00EE1FBD">
        <w:rPr>
          <w:w w:val="105"/>
          <w:sz w:val="25"/>
          <w:szCs w:val="25"/>
        </w:rPr>
        <w:t>системи</w:t>
      </w:r>
      <w:r w:rsidRPr="00EE1FBD">
        <w:rPr>
          <w:spacing w:val="1"/>
          <w:w w:val="105"/>
          <w:sz w:val="25"/>
          <w:szCs w:val="25"/>
        </w:rPr>
        <w:t xml:space="preserve"> </w:t>
      </w:r>
      <w:r w:rsidRPr="00EE1FBD">
        <w:rPr>
          <w:w w:val="105"/>
          <w:sz w:val="25"/>
          <w:szCs w:val="25"/>
        </w:rPr>
        <w:t>внутрішнього</w:t>
      </w:r>
      <w:r w:rsidRPr="00EE1FBD">
        <w:rPr>
          <w:spacing w:val="1"/>
          <w:w w:val="105"/>
          <w:sz w:val="25"/>
          <w:szCs w:val="25"/>
        </w:rPr>
        <w:t xml:space="preserve"> </w:t>
      </w:r>
      <w:r w:rsidRPr="00EE1FBD">
        <w:rPr>
          <w:w w:val="105"/>
          <w:sz w:val="25"/>
          <w:szCs w:val="25"/>
        </w:rPr>
        <w:t>контролю,</w:t>
      </w:r>
      <w:r w:rsidRPr="00EE1FBD">
        <w:rPr>
          <w:spacing w:val="1"/>
          <w:w w:val="105"/>
          <w:sz w:val="25"/>
          <w:szCs w:val="25"/>
        </w:rPr>
        <w:t xml:space="preserve"> </w:t>
      </w:r>
      <w:r w:rsidRPr="00EE1FBD">
        <w:rPr>
          <w:w w:val="105"/>
          <w:sz w:val="25"/>
          <w:szCs w:val="25"/>
        </w:rPr>
        <w:t>розробкою</w:t>
      </w:r>
      <w:r w:rsidRPr="00EE1FBD">
        <w:rPr>
          <w:spacing w:val="1"/>
          <w:w w:val="105"/>
          <w:sz w:val="25"/>
          <w:szCs w:val="25"/>
        </w:rPr>
        <w:t xml:space="preserve"> </w:t>
      </w:r>
      <w:r w:rsidRPr="00EE1FBD">
        <w:rPr>
          <w:w w:val="105"/>
          <w:sz w:val="25"/>
          <w:szCs w:val="25"/>
        </w:rPr>
        <w:t>адміністративних регламентів</w:t>
      </w:r>
      <w:r w:rsidRPr="00EE1FBD">
        <w:rPr>
          <w:spacing w:val="1"/>
          <w:w w:val="105"/>
          <w:sz w:val="25"/>
          <w:szCs w:val="25"/>
        </w:rPr>
        <w:t xml:space="preserve"> </w:t>
      </w:r>
      <w:r w:rsidRPr="00EE1FBD">
        <w:rPr>
          <w:w w:val="105"/>
          <w:sz w:val="25"/>
          <w:szCs w:val="25"/>
        </w:rPr>
        <w:t>за</w:t>
      </w:r>
      <w:r w:rsidRPr="00EE1FBD">
        <w:rPr>
          <w:spacing w:val="1"/>
          <w:w w:val="105"/>
          <w:sz w:val="25"/>
          <w:szCs w:val="25"/>
        </w:rPr>
        <w:t xml:space="preserve"> </w:t>
      </w:r>
      <w:r w:rsidRPr="00EE1FBD">
        <w:rPr>
          <w:sz w:val="25"/>
          <w:szCs w:val="25"/>
        </w:rPr>
        <w:t>основними функціями та їх виконанням, ефективним використанням</w:t>
      </w:r>
      <w:r w:rsidRPr="00EE1FBD">
        <w:rPr>
          <w:spacing w:val="1"/>
          <w:sz w:val="25"/>
          <w:szCs w:val="25"/>
        </w:rPr>
        <w:t xml:space="preserve"> </w:t>
      </w:r>
      <w:r w:rsidRPr="00EE1FBD">
        <w:rPr>
          <w:sz w:val="25"/>
          <w:szCs w:val="25"/>
        </w:rPr>
        <w:t>ресурсів, прозорою</w:t>
      </w:r>
      <w:r w:rsidRPr="00EE1FBD">
        <w:rPr>
          <w:spacing w:val="1"/>
          <w:sz w:val="25"/>
          <w:szCs w:val="25"/>
        </w:rPr>
        <w:t xml:space="preserve"> </w:t>
      </w:r>
      <w:r w:rsidRPr="00EE1FBD">
        <w:rPr>
          <w:w w:val="105"/>
          <w:sz w:val="25"/>
          <w:szCs w:val="25"/>
        </w:rPr>
        <w:t>системою</w:t>
      </w:r>
      <w:r w:rsidRPr="00EE1FBD">
        <w:rPr>
          <w:spacing w:val="1"/>
          <w:w w:val="105"/>
          <w:sz w:val="25"/>
          <w:szCs w:val="25"/>
        </w:rPr>
        <w:t xml:space="preserve"> </w:t>
      </w:r>
      <w:r w:rsidRPr="00EE1FBD">
        <w:rPr>
          <w:w w:val="105"/>
          <w:sz w:val="25"/>
          <w:szCs w:val="25"/>
        </w:rPr>
        <w:t>закупівель,</w:t>
      </w:r>
      <w:r w:rsidRPr="00EE1FBD">
        <w:rPr>
          <w:spacing w:val="1"/>
          <w:w w:val="105"/>
          <w:sz w:val="25"/>
          <w:szCs w:val="25"/>
        </w:rPr>
        <w:t xml:space="preserve"> </w:t>
      </w:r>
      <w:r w:rsidRPr="00EE1FBD">
        <w:rPr>
          <w:w w:val="105"/>
          <w:sz w:val="25"/>
          <w:szCs w:val="25"/>
        </w:rPr>
        <w:t>ідентифікацією,</w:t>
      </w:r>
      <w:r w:rsidRPr="00EE1FBD">
        <w:rPr>
          <w:spacing w:val="1"/>
          <w:w w:val="105"/>
          <w:sz w:val="25"/>
          <w:szCs w:val="25"/>
        </w:rPr>
        <w:t xml:space="preserve"> </w:t>
      </w:r>
      <w:r w:rsidRPr="00EE1FBD">
        <w:rPr>
          <w:w w:val="105"/>
          <w:sz w:val="25"/>
          <w:szCs w:val="25"/>
        </w:rPr>
        <w:t>оцінкою,</w:t>
      </w:r>
      <w:r w:rsidRPr="00EE1FBD">
        <w:rPr>
          <w:spacing w:val="1"/>
          <w:w w:val="105"/>
          <w:sz w:val="25"/>
          <w:szCs w:val="25"/>
        </w:rPr>
        <w:t xml:space="preserve"> </w:t>
      </w:r>
      <w:r w:rsidRPr="00EE1FBD">
        <w:rPr>
          <w:w w:val="105"/>
          <w:sz w:val="25"/>
          <w:szCs w:val="25"/>
        </w:rPr>
        <w:t>та</w:t>
      </w:r>
      <w:r w:rsidRPr="00EE1FBD">
        <w:rPr>
          <w:spacing w:val="1"/>
          <w:w w:val="105"/>
          <w:sz w:val="25"/>
          <w:szCs w:val="25"/>
        </w:rPr>
        <w:t xml:space="preserve"> </w:t>
      </w:r>
      <w:r w:rsidRPr="00EE1FBD">
        <w:rPr>
          <w:w w:val="105"/>
          <w:sz w:val="25"/>
          <w:szCs w:val="25"/>
        </w:rPr>
        <w:t>управлінням</w:t>
      </w:r>
      <w:r w:rsidRPr="00EE1FBD">
        <w:rPr>
          <w:spacing w:val="1"/>
          <w:w w:val="105"/>
          <w:sz w:val="25"/>
          <w:szCs w:val="25"/>
        </w:rPr>
        <w:t xml:space="preserve"> </w:t>
      </w:r>
      <w:r w:rsidRPr="00EE1FBD">
        <w:rPr>
          <w:w w:val="105"/>
          <w:sz w:val="25"/>
          <w:szCs w:val="25"/>
        </w:rPr>
        <w:t>ризиками.</w:t>
      </w:r>
      <w:r w:rsidRPr="00EE1FBD">
        <w:rPr>
          <w:spacing w:val="1"/>
          <w:w w:val="105"/>
          <w:sz w:val="25"/>
          <w:szCs w:val="25"/>
        </w:rPr>
        <w:t xml:space="preserve"> </w:t>
      </w:r>
      <w:r w:rsidRPr="00EE1FBD">
        <w:rPr>
          <w:w w:val="105"/>
          <w:sz w:val="25"/>
          <w:szCs w:val="25"/>
        </w:rPr>
        <w:t>Перелік</w:t>
      </w:r>
      <w:r w:rsidRPr="00EE1FBD">
        <w:rPr>
          <w:spacing w:val="1"/>
          <w:w w:val="105"/>
          <w:sz w:val="25"/>
          <w:szCs w:val="25"/>
        </w:rPr>
        <w:t xml:space="preserve"> </w:t>
      </w:r>
      <w:r w:rsidRPr="00EE1FBD">
        <w:rPr>
          <w:sz w:val="25"/>
          <w:szCs w:val="25"/>
        </w:rPr>
        <w:t>розроблених</w:t>
      </w:r>
      <w:r w:rsidRPr="00EE1FBD">
        <w:rPr>
          <w:spacing w:val="1"/>
          <w:sz w:val="25"/>
          <w:szCs w:val="25"/>
        </w:rPr>
        <w:t xml:space="preserve"> </w:t>
      </w:r>
      <w:r w:rsidRPr="00EE1FBD">
        <w:rPr>
          <w:sz w:val="25"/>
          <w:szCs w:val="25"/>
        </w:rPr>
        <w:t>адміністративних регламентів</w:t>
      </w:r>
      <w:r w:rsidRPr="00EE1FBD">
        <w:rPr>
          <w:spacing w:val="1"/>
          <w:sz w:val="25"/>
          <w:szCs w:val="25"/>
        </w:rPr>
        <w:t xml:space="preserve"> </w:t>
      </w:r>
      <w:r w:rsidRPr="00EE1FBD">
        <w:rPr>
          <w:sz w:val="25"/>
          <w:szCs w:val="25"/>
        </w:rPr>
        <w:t>зазначено</w:t>
      </w:r>
      <w:r w:rsidRPr="00EE1FBD">
        <w:rPr>
          <w:spacing w:val="1"/>
          <w:sz w:val="25"/>
          <w:szCs w:val="25"/>
        </w:rPr>
        <w:t xml:space="preserve"> </w:t>
      </w:r>
      <w:r w:rsidRPr="00EE1FBD">
        <w:rPr>
          <w:sz w:val="25"/>
          <w:szCs w:val="25"/>
        </w:rPr>
        <w:t>в описі внутрішнього</w:t>
      </w:r>
      <w:r w:rsidRPr="00EE1FBD">
        <w:rPr>
          <w:spacing w:val="1"/>
          <w:sz w:val="25"/>
          <w:szCs w:val="25"/>
        </w:rPr>
        <w:t xml:space="preserve"> </w:t>
      </w:r>
      <w:r w:rsidRPr="00EE1FBD">
        <w:rPr>
          <w:sz w:val="25"/>
          <w:szCs w:val="25"/>
        </w:rPr>
        <w:t>середовища</w:t>
      </w:r>
      <w:r w:rsidRPr="00EE1FBD">
        <w:rPr>
          <w:spacing w:val="1"/>
          <w:sz w:val="25"/>
          <w:szCs w:val="25"/>
        </w:rPr>
        <w:t xml:space="preserve"> </w:t>
      </w:r>
      <w:r w:rsidRPr="00EE1FBD">
        <w:rPr>
          <w:w w:val="105"/>
          <w:sz w:val="25"/>
          <w:szCs w:val="25"/>
        </w:rPr>
        <w:t>(додаток 1),</w:t>
      </w:r>
      <w:r w:rsidRPr="00EE1FBD">
        <w:rPr>
          <w:spacing w:val="14"/>
          <w:w w:val="105"/>
          <w:sz w:val="25"/>
          <w:szCs w:val="25"/>
        </w:rPr>
        <w:t xml:space="preserve"> </w:t>
      </w:r>
      <w:r w:rsidRPr="00EE1FBD">
        <w:rPr>
          <w:w w:val="105"/>
          <w:sz w:val="25"/>
          <w:szCs w:val="25"/>
        </w:rPr>
        <w:t>план</w:t>
      </w:r>
      <w:r w:rsidRPr="00EE1FBD">
        <w:rPr>
          <w:spacing w:val="18"/>
          <w:w w:val="105"/>
          <w:sz w:val="25"/>
          <w:szCs w:val="25"/>
        </w:rPr>
        <w:t xml:space="preserve"> </w:t>
      </w:r>
      <w:r w:rsidRPr="00EE1FBD">
        <w:rPr>
          <w:w w:val="105"/>
          <w:sz w:val="25"/>
          <w:szCs w:val="25"/>
        </w:rPr>
        <w:t xml:space="preserve">з реалізації </w:t>
      </w:r>
      <w:r w:rsidRPr="00EE1FBD">
        <w:rPr>
          <w:spacing w:val="31"/>
          <w:w w:val="105"/>
          <w:sz w:val="25"/>
          <w:szCs w:val="25"/>
        </w:rPr>
        <w:t xml:space="preserve"> </w:t>
      </w:r>
      <w:r w:rsidRPr="00EE1FBD">
        <w:rPr>
          <w:w w:val="105"/>
          <w:sz w:val="25"/>
          <w:szCs w:val="25"/>
        </w:rPr>
        <w:t xml:space="preserve">заходів </w:t>
      </w:r>
      <w:r w:rsidRPr="00EE1FBD">
        <w:rPr>
          <w:spacing w:val="21"/>
          <w:w w:val="105"/>
          <w:sz w:val="25"/>
          <w:szCs w:val="25"/>
        </w:rPr>
        <w:t xml:space="preserve"> </w:t>
      </w:r>
      <w:r w:rsidRPr="00EE1FBD">
        <w:rPr>
          <w:w w:val="105"/>
          <w:sz w:val="25"/>
          <w:szCs w:val="25"/>
        </w:rPr>
        <w:t>контролю</w:t>
      </w:r>
      <w:r w:rsidRPr="00EE1FBD">
        <w:rPr>
          <w:spacing w:val="27"/>
          <w:w w:val="105"/>
          <w:sz w:val="25"/>
          <w:szCs w:val="25"/>
        </w:rPr>
        <w:t xml:space="preserve"> </w:t>
      </w:r>
      <w:r w:rsidRPr="00EE1FBD">
        <w:rPr>
          <w:w w:val="105"/>
          <w:sz w:val="25"/>
          <w:szCs w:val="25"/>
        </w:rPr>
        <w:t xml:space="preserve">та </w:t>
      </w:r>
      <w:r w:rsidRPr="00EE1FBD">
        <w:rPr>
          <w:spacing w:val="14"/>
          <w:w w:val="105"/>
          <w:sz w:val="25"/>
          <w:szCs w:val="25"/>
        </w:rPr>
        <w:t xml:space="preserve"> </w:t>
      </w:r>
      <w:r w:rsidRPr="00EE1FBD">
        <w:rPr>
          <w:w w:val="105"/>
          <w:sz w:val="25"/>
          <w:szCs w:val="25"/>
        </w:rPr>
        <w:t xml:space="preserve">моніторингу впровадження їх </w:t>
      </w:r>
      <w:r w:rsidRPr="00EE1FBD">
        <w:rPr>
          <w:spacing w:val="-1"/>
          <w:w w:val="105"/>
          <w:sz w:val="25"/>
          <w:szCs w:val="25"/>
        </w:rPr>
        <w:t>результатів</w:t>
      </w:r>
      <w:r w:rsidRPr="00EE1FBD">
        <w:rPr>
          <w:spacing w:val="13"/>
          <w:w w:val="105"/>
          <w:sz w:val="25"/>
          <w:szCs w:val="25"/>
        </w:rPr>
        <w:t xml:space="preserve"> </w:t>
      </w:r>
      <w:r w:rsidRPr="00EE1FBD">
        <w:rPr>
          <w:spacing w:val="-1"/>
          <w:w w:val="105"/>
          <w:sz w:val="25"/>
          <w:szCs w:val="25"/>
        </w:rPr>
        <w:t>(далі</w:t>
      </w:r>
      <w:r w:rsidRPr="00EE1FBD">
        <w:rPr>
          <w:spacing w:val="20"/>
          <w:w w:val="105"/>
          <w:sz w:val="25"/>
          <w:szCs w:val="25"/>
        </w:rPr>
        <w:t xml:space="preserve"> </w:t>
      </w:r>
      <w:r w:rsidRPr="00EE1FBD">
        <w:rPr>
          <w:spacing w:val="-1"/>
          <w:w w:val="105"/>
          <w:sz w:val="25"/>
          <w:szCs w:val="25"/>
        </w:rPr>
        <w:t>План</w:t>
      </w:r>
      <w:r w:rsidRPr="00EE1FBD">
        <w:rPr>
          <w:spacing w:val="2"/>
          <w:w w:val="105"/>
          <w:sz w:val="25"/>
          <w:szCs w:val="25"/>
        </w:rPr>
        <w:t xml:space="preserve"> </w:t>
      </w:r>
      <w:r w:rsidRPr="00EE1FBD">
        <w:rPr>
          <w:spacing w:val="-1"/>
          <w:w w:val="105"/>
          <w:sz w:val="25"/>
          <w:szCs w:val="25"/>
        </w:rPr>
        <w:t>заходів)</w:t>
      </w:r>
      <w:r w:rsidRPr="00EE1FBD">
        <w:rPr>
          <w:spacing w:val="1"/>
          <w:w w:val="105"/>
          <w:sz w:val="25"/>
          <w:szCs w:val="25"/>
        </w:rPr>
        <w:t xml:space="preserve"> </w:t>
      </w:r>
      <w:r w:rsidRPr="00EE1FBD">
        <w:rPr>
          <w:w w:val="105"/>
          <w:sz w:val="25"/>
          <w:szCs w:val="25"/>
        </w:rPr>
        <w:t>затверджений</w:t>
      </w:r>
      <w:r w:rsidRPr="00EE1FBD">
        <w:rPr>
          <w:spacing w:val="16"/>
          <w:w w:val="105"/>
          <w:sz w:val="25"/>
          <w:szCs w:val="25"/>
        </w:rPr>
        <w:t xml:space="preserve"> </w:t>
      </w:r>
      <w:r w:rsidRPr="00EE1FBD">
        <w:rPr>
          <w:w w:val="105"/>
          <w:sz w:val="25"/>
          <w:szCs w:val="25"/>
        </w:rPr>
        <w:t>керівником</w:t>
      </w:r>
      <w:r w:rsidRPr="00EE1FBD">
        <w:rPr>
          <w:spacing w:val="19"/>
          <w:w w:val="105"/>
          <w:sz w:val="25"/>
          <w:szCs w:val="25"/>
        </w:rPr>
        <w:t xml:space="preserve"> </w:t>
      </w:r>
      <w:r w:rsidRPr="00EE1FBD">
        <w:rPr>
          <w:w w:val="105"/>
          <w:sz w:val="25"/>
          <w:szCs w:val="25"/>
        </w:rPr>
        <w:t xml:space="preserve">від </w:t>
      </w:r>
      <w:r w:rsidRPr="00EE1FBD">
        <w:rPr>
          <w:sz w:val="25"/>
          <w:szCs w:val="25"/>
        </w:rPr>
        <w:t>«____»__________ 20____р.</w:t>
      </w:r>
    </w:p>
    <w:p w:rsidR="00EE1FBD" w:rsidRPr="00EE1FBD" w:rsidRDefault="00EE1FBD" w:rsidP="00EE1FBD">
      <w:pPr>
        <w:spacing w:line="285" w:lineRule="exact"/>
        <w:ind w:left="567"/>
        <w:jc w:val="both"/>
        <w:rPr>
          <w:sz w:val="25"/>
          <w:szCs w:val="25"/>
        </w:rPr>
      </w:pPr>
      <w:r w:rsidRPr="00EE1FBD">
        <w:rPr>
          <w:sz w:val="25"/>
          <w:szCs w:val="25"/>
        </w:rPr>
        <w:t>Висновок</w:t>
      </w:r>
      <w:r w:rsidRPr="00EE1FBD">
        <w:rPr>
          <w:spacing w:val="32"/>
          <w:sz w:val="25"/>
          <w:szCs w:val="25"/>
        </w:rPr>
        <w:t xml:space="preserve"> </w:t>
      </w:r>
      <w:r w:rsidRPr="00EE1FBD">
        <w:rPr>
          <w:sz w:val="25"/>
          <w:szCs w:val="25"/>
        </w:rPr>
        <w:t>зроблено</w:t>
      </w:r>
      <w:r w:rsidRPr="00EE1FBD">
        <w:rPr>
          <w:spacing w:val="38"/>
          <w:sz w:val="25"/>
          <w:szCs w:val="25"/>
        </w:rPr>
        <w:t xml:space="preserve"> </w:t>
      </w:r>
      <w:r w:rsidRPr="00EE1FBD">
        <w:rPr>
          <w:sz w:val="25"/>
          <w:szCs w:val="25"/>
        </w:rPr>
        <w:t>за</w:t>
      </w:r>
      <w:r w:rsidRPr="00EE1FBD">
        <w:rPr>
          <w:spacing w:val="20"/>
          <w:sz w:val="25"/>
          <w:szCs w:val="25"/>
        </w:rPr>
        <w:t xml:space="preserve"> </w:t>
      </w:r>
      <w:r w:rsidRPr="00EE1FBD">
        <w:rPr>
          <w:sz w:val="25"/>
          <w:szCs w:val="25"/>
        </w:rPr>
        <w:t>результатами</w:t>
      </w:r>
      <w:r w:rsidRPr="00EE1FBD">
        <w:rPr>
          <w:spacing w:val="55"/>
          <w:sz w:val="25"/>
          <w:szCs w:val="25"/>
        </w:rPr>
        <w:t xml:space="preserve"> </w:t>
      </w:r>
      <w:r w:rsidRPr="00EE1FBD">
        <w:rPr>
          <w:sz w:val="25"/>
          <w:szCs w:val="25"/>
        </w:rPr>
        <w:t>виконання</w:t>
      </w:r>
      <w:r w:rsidRPr="00EE1FBD">
        <w:rPr>
          <w:spacing w:val="25"/>
          <w:sz w:val="25"/>
          <w:szCs w:val="25"/>
        </w:rPr>
        <w:t xml:space="preserve"> </w:t>
      </w:r>
      <w:r w:rsidRPr="00EE1FBD">
        <w:rPr>
          <w:sz w:val="25"/>
          <w:szCs w:val="25"/>
        </w:rPr>
        <w:t>Плану</w:t>
      </w:r>
      <w:r w:rsidRPr="00EE1FBD">
        <w:rPr>
          <w:spacing w:val="39"/>
          <w:sz w:val="25"/>
          <w:szCs w:val="25"/>
        </w:rPr>
        <w:t xml:space="preserve"> </w:t>
      </w:r>
      <w:r w:rsidRPr="00EE1FBD">
        <w:rPr>
          <w:sz w:val="25"/>
          <w:szCs w:val="25"/>
        </w:rPr>
        <w:t>заходів.</w:t>
      </w:r>
    </w:p>
    <w:p w:rsidR="00EE1FBD" w:rsidRPr="00EE1FBD" w:rsidRDefault="00EE1FBD" w:rsidP="00EE1FBD">
      <w:pPr>
        <w:tabs>
          <w:tab w:val="left" w:pos="9923"/>
        </w:tabs>
        <w:spacing w:line="247" w:lineRule="auto"/>
        <w:ind w:right="59" w:firstLine="567"/>
        <w:jc w:val="both"/>
        <w:rPr>
          <w:i/>
          <w:sz w:val="25"/>
          <w:szCs w:val="25"/>
        </w:rPr>
      </w:pPr>
      <w:r w:rsidRPr="00EE1FBD">
        <w:rPr>
          <w:i/>
          <w:w w:val="105"/>
          <w:sz w:val="25"/>
          <w:szCs w:val="25"/>
        </w:rPr>
        <w:t>Зазначене</w:t>
      </w:r>
      <w:r w:rsidRPr="00EE1FBD">
        <w:rPr>
          <w:i/>
          <w:spacing w:val="1"/>
          <w:w w:val="105"/>
          <w:sz w:val="25"/>
          <w:szCs w:val="25"/>
        </w:rPr>
        <w:t xml:space="preserve"> </w:t>
      </w:r>
      <w:r w:rsidRPr="00EE1FBD">
        <w:rPr>
          <w:i/>
          <w:w w:val="105"/>
          <w:sz w:val="25"/>
          <w:szCs w:val="25"/>
        </w:rPr>
        <w:t>підтверджено</w:t>
      </w:r>
      <w:r w:rsidRPr="00EE1FBD">
        <w:rPr>
          <w:i/>
          <w:spacing w:val="1"/>
          <w:w w:val="105"/>
          <w:sz w:val="25"/>
          <w:szCs w:val="25"/>
        </w:rPr>
        <w:t xml:space="preserve"> </w:t>
      </w:r>
      <w:r w:rsidRPr="00EE1FBD">
        <w:rPr>
          <w:i/>
          <w:w w:val="105"/>
          <w:sz w:val="25"/>
          <w:szCs w:val="25"/>
        </w:rPr>
        <w:t>відсутністю</w:t>
      </w:r>
      <w:r w:rsidRPr="00EE1FBD">
        <w:rPr>
          <w:i/>
          <w:spacing w:val="1"/>
          <w:w w:val="105"/>
          <w:sz w:val="25"/>
          <w:szCs w:val="25"/>
        </w:rPr>
        <w:t xml:space="preserve"> </w:t>
      </w:r>
      <w:r w:rsidRPr="00EE1FBD">
        <w:rPr>
          <w:i/>
          <w:w w:val="105"/>
          <w:sz w:val="25"/>
          <w:szCs w:val="25"/>
        </w:rPr>
        <w:t>недоліків</w:t>
      </w:r>
      <w:r w:rsidRPr="00EE1FBD">
        <w:rPr>
          <w:i/>
          <w:spacing w:val="1"/>
          <w:w w:val="105"/>
          <w:sz w:val="25"/>
          <w:szCs w:val="25"/>
        </w:rPr>
        <w:t xml:space="preserve"> </w:t>
      </w:r>
      <w:r w:rsidRPr="00EE1FBD">
        <w:rPr>
          <w:i/>
          <w:w w:val="105"/>
          <w:sz w:val="25"/>
          <w:szCs w:val="25"/>
        </w:rPr>
        <w:t>під</w:t>
      </w:r>
      <w:r w:rsidRPr="00EE1FBD">
        <w:rPr>
          <w:i/>
          <w:spacing w:val="1"/>
          <w:w w:val="105"/>
          <w:sz w:val="25"/>
          <w:szCs w:val="25"/>
        </w:rPr>
        <w:t xml:space="preserve"> </w:t>
      </w:r>
      <w:r w:rsidRPr="00EE1FBD">
        <w:rPr>
          <w:i/>
          <w:w w:val="105"/>
          <w:sz w:val="25"/>
          <w:szCs w:val="25"/>
        </w:rPr>
        <w:t>час</w:t>
      </w:r>
      <w:r w:rsidRPr="00EE1FBD">
        <w:rPr>
          <w:i/>
          <w:spacing w:val="1"/>
          <w:w w:val="105"/>
          <w:sz w:val="25"/>
          <w:szCs w:val="25"/>
        </w:rPr>
        <w:t xml:space="preserve"> </w:t>
      </w:r>
      <w:r w:rsidRPr="00EE1FBD">
        <w:rPr>
          <w:i/>
          <w:w w:val="105"/>
          <w:sz w:val="25"/>
          <w:szCs w:val="25"/>
        </w:rPr>
        <w:t>виконання</w:t>
      </w:r>
      <w:r w:rsidRPr="00EE1FBD">
        <w:rPr>
          <w:i/>
          <w:spacing w:val="1"/>
          <w:w w:val="105"/>
          <w:sz w:val="25"/>
          <w:szCs w:val="25"/>
        </w:rPr>
        <w:t xml:space="preserve"> </w:t>
      </w:r>
      <w:r w:rsidRPr="00EE1FBD">
        <w:rPr>
          <w:i/>
          <w:w w:val="105"/>
          <w:sz w:val="25"/>
          <w:szCs w:val="25"/>
        </w:rPr>
        <w:t>основних</w:t>
      </w:r>
      <w:r w:rsidRPr="00EE1FBD">
        <w:rPr>
          <w:i/>
          <w:spacing w:val="1"/>
          <w:w w:val="105"/>
          <w:sz w:val="25"/>
          <w:szCs w:val="25"/>
        </w:rPr>
        <w:t xml:space="preserve"> </w:t>
      </w:r>
      <w:r w:rsidRPr="00EE1FBD">
        <w:rPr>
          <w:i/>
          <w:w w:val="105"/>
          <w:sz w:val="25"/>
          <w:szCs w:val="25"/>
        </w:rPr>
        <w:t>функцій і завдань, відсутністю втрат майна та ресурсів, результатами</w:t>
      </w:r>
      <w:r w:rsidRPr="00EE1FBD">
        <w:rPr>
          <w:i/>
          <w:spacing w:val="1"/>
          <w:w w:val="105"/>
          <w:sz w:val="25"/>
          <w:szCs w:val="25"/>
        </w:rPr>
        <w:t xml:space="preserve"> </w:t>
      </w:r>
      <w:r w:rsidRPr="00EE1FBD">
        <w:rPr>
          <w:i/>
          <w:w w:val="105"/>
          <w:sz w:val="25"/>
          <w:szCs w:val="25"/>
        </w:rPr>
        <w:t>зовнішніх</w:t>
      </w:r>
      <w:r w:rsidRPr="00EE1FBD">
        <w:rPr>
          <w:i/>
          <w:spacing w:val="1"/>
          <w:w w:val="105"/>
          <w:sz w:val="25"/>
          <w:szCs w:val="25"/>
        </w:rPr>
        <w:t xml:space="preserve"> </w:t>
      </w:r>
      <w:r w:rsidRPr="00EE1FBD">
        <w:rPr>
          <w:i/>
          <w:w w:val="105"/>
          <w:sz w:val="25"/>
          <w:szCs w:val="25"/>
        </w:rPr>
        <w:t>(внутрішніх)</w:t>
      </w:r>
      <w:r w:rsidRPr="00EE1FBD">
        <w:rPr>
          <w:i/>
          <w:spacing w:val="1"/>
          <w:w w:val="105"/>
          <w:sz w:val="25"/>
          <w:szCs w:val="25"/>
        </w:rPr>
        <w:t xml:space="preserve"> </w:t>
      </w:r>
      <w:r w:rsidRPr="00EE1FBD">
        <w:rPr>
          <w:i/>
          <w:w w:val="105"/>
          <w:sz w:val="25"/>
          <w:szCs w:val="25"/>
        </w:rPr>
        <w:t>перевірок/аудитів</w:t>
      </w:r>
      <w:r w:rsidRPr="00EE1FBD">
        <w:rPr>
          <w:i/>
          <w:spacing w:val="1"/>
          <w:w w:val="105"/>
          <w:sz w:val="25"/>
          <w:szCs w:val="25"/>
        </w:rPr>
        <w:t xml:space="preserve"> </w:t>
      </w:r>
      <w:r w:rsidRPr="00EE1FBD">
        <w:rPr>
          <w:i/>
          <w:w w:val="105"/>
          <w:sz w:val="25"/>
          <w:szCs w:val="25"/>
        </w:rPr>
        <w:t>та</w:t>
      </w:r>
      <w:r w:rsidRPr="00EE1FBD">
        <w:rPr>
          <w:i/>
          <w:spacing w:val="1"/>
          <w:w w:val="105"/>
          <w:sz w:val="25"/>
          <w:szCs w:val="25"/>
        </w:rPr>
        <w:t xml:space="preserve"> </w:t>
      </w:r>
      <w:r w:rsidRPr="00EE1FBD">
        <w:rPr>
          <w:i/>
          <w:w w:val="105"/>
          <w:sz w:val="25"/>
          <w:szCs w:val="25"/>
        </w:rPr>
        <w:t>відповідно</w:t>
      </w:r>
      <w:r w:rsidRPr="00EE1FBD">
        <w:rPr>
          <w:i/>
          <w:spacing w:val="1"/>
          <w:w w:val="105"/>
          <w:sz w:val="25"/>
          <w:szCs w:val="25"/>
        </w:rPr>
        <w:t xml:space="preserve"> </w:t>
      </w:r>
      <w:r w:rsidRPr="00EE1FBD">
        <w:rPr>
          <w:i/>
          <w:w w:val="105"/>
          <w:sz w:val="25"/>
          <w:szCs w:val="25"/>
        </w:rPr>
        <w:t>наданими</w:t>
      </w:r>
      <w:r w:rsidRPr="00EE1FBD">
        <w:rPr>
          <w:i/>
          <w:spacing w:val="1"/>
          <w:w w:val="105"/>
          <w:sz w:val="25"/>
          <w:szCs w:val="25"/>
        </w:rPr>
        <w:t xml:space="preserve"> </w:t>
      </w:r>
      <w:r w:rsidRPr="00EE1FBD">
        <w:rPr>
          <w:i/>
          <w:w w:val="105"/>
          <w:sz w:val="25"/>
          <w:szCs w:val="25"/>
        </w:rPr>
        <w:t>позитивними /умовно</w:t>
      </w:r>
      <w:r w:rsidRPr="00EE1FBD">
        <w:rPr>
          <w:i/>
          <w:w w:val="105"/>
          <w:sz w:val="25"/>
          <w:szCs w:val="25"/>
        </w:rPr>
        <w:softHyphen/>
      </w:r>
      <w:r w:rsidRPr="00EE1FBD">
        <w:rPr>
          <w:i/>
          <w:spacing w:val="1"/>
          <w:w w:val="105"/>
          <w:sz w:val="25"/>
          <w:szCs w:val="25"/>
        </w:rPr>
        <w:t xml:space="preserve"> </w:t>
      </w:r>
      <w:r w:rsidRPr="00EE1FBD">
        <w:rPr>
          <w:i/>
          <w:w w:val="105"/>
          <w:sz w:val="25"/>
          <w:szCs w:val="25"/>
        </w:rPr>
        <w:t>позитивними висновками. Крім того, ключові показники ефективності відповідають</w:t>
      </w:r>
      <w:r w:rsidRPr="00EE1FBD">
        <w:rPr>
          <w:i/>
          <w:spacing w:val="1"/>
          <w:w w:val="105"/>
          <w:sz w:val="25"/>
          <w:szCs w:val="25"/>
        </w:rPr>
        <w:t xml:space="preserve"> </w:t>
      </w:r>
      <w:r w:rsidRPr="00EE1FBD">
        <w:rPr>
          <w:i/>
          <w:w w:val="105"/>
          <w:sz w:val="25"/>
          <w:szCs w:val="25"/>
        </w:rPr>
        <w:t>визначеним</w:t>
      </w:r>
      <w:r w:rsidRPr="00EE1FBD">
        <w:rPr>
          <w:i/>
          <w:spacing w:val="9"/>
          <w:w w:val="105"/>
          <w:sz w:val="25"/>
          <w:szCs w:val="25"/>
        </w:rPr>
        <w:t xml:space="preserve"> </w:t>
      </w:r>
      <w:r w:rsidRPr="00EE1FBD">
        <w:rPr>
          <w:i/>
          <w:w w:val="105"/>
          <w:sz w:val="25"/>
          <w:szCs w:val="25"/>
        </w:rPr>
        <w:t>оптимальним</w:t>
      </w:r>
      <w:r w:rsidRPr="00EE1FBD">
        <w:rPr>
          <w:i/>
          <w:spacing w:val="21"/>
          <w:w w:val="105"/>
          <w:sz w:val="25"/>
          <w:szCs w:val="25"/>
        </w:rPr>
        <w:t xml:space="preserve"> </w:t>
      </w:r>
      <w:r w:rsidRPr="00EE1FBD">
        <w:rPr>
          <w:i/>
          <w:w w:val="105"/>
          <w:sz w:val="25"/>
          <w:szCs w:val="25"/>
        </w:rPr>
        <w:t>значенням.</w:t>
      </w:r>
    </w:p>
    <w:p w:rsidR="00EE1FBD" w:rsidRPr="00EE1FBD" w:rsidRDefault="00EE1FBD" w:rsidP="00EE1FBD">
      <w:pPr>
        <w:tabs>
          <w:tab w:val="left" w:pos="2977"/>
          <w:tab w:val="left" w:pos="3828"/>
          <w:tab w:val="left" w:pos="7561"/>
        </w:tabs>
        <w:spacing w:line="271" w:lineRule="exact"/>
        <w:ind w:firstLine="567"/>
        <w:jc w:val="both"/>
        <w:rPr>
          <w:sz w:val="25"/>
          <w:szCs w:val="25"/>
        </w:rPr>
      </w:pPr>
      <w:r w:rsidRPr="00EE1FBD">
        <w:rPr>
          <w:w w:val="105"/>
          <w:sz w:val="25"/>
          <w:szCs w:val="25"/>
        </w:rPr>
        <w:t>Перевірки</w:t>
      </w:r>
      <w:r w:rsidRPr="00EE1FBD">
        <w:rPr>
          <w:spacing w:val="10"/>
          <w:w w:val="105"/>
          <w:sz w:val="25"/>
          <w:szCs w:val="25"/>
        </w:rPr>
        <w:t xml:space="preserve"> </w:t>
      </w:r>
      <w:r w:rsidRPr="00EE1FBD">
        <w:rPr>
          <w:w w:val="105"/>
          <w:sz w:val="25"/>
          <w:szCs w:val="25"/>
        </w:rPr>
        <w:t>та</w:t>
      </w:r>
      <w:r w:rsidRPr="00EE1FBD">
        <w:rPr>
          <w:spacing w:val="2"/>
          <w:w w:val="105"/>
          <w:sz w:val="25"/>
          <w:szCs w:val="25"/>
        </w:rPr>
        <w:t xml:space="preserve"> </w:t>
      </w:r>
      <w:r w:rsidRPr="00EE1FBD">
        <w:rPr>
          <w:w w:val="105"/>
          <w:sz w:val="25"/>
          <w:szCs w:val="25"/>
        </w:rPr>
        <w:t>аудиторські</w:t>
      </w:r>
      <w:r w:rsidRPr="00EE1FBD">
        <w:rPr>
          <w:spacing w:val="22"/>
          <w:w w:val="105"/>
          <w:sz w:val="25"/>
          <w:szCs w:val="25"/>
        </w:rPr>
        <w:t xml:space="preserve"> </w:t>
      </w:r>
      <w:r w:rsidRPr="00EE1FBD">
        <w:rPr>
          <w:w w:val="105"/>
          <w:sz w:val="25"/>
          <w:szCs w:val="25"/>
        </w:rPr>
        <w:t>заходи</w:t>
      </w:r>
      <w:r w:rsidRPr="00EE1FBD">
        <w:rPr>
          <w:spacing w:val="7"/>
          <w:w w:val="105"/>
          <w:sz w:val="25"/>
          <w:szCs w:val="25"/>
        </w:rPr>
        <w:t xml:space="preserve"> </w:t>
      </w:r>
      <w:r w:rsidRPr="00EE1FBD">
        <w:rPr>
          <w:w w:val="105"/>
          <w:sz w:val="25"/>
          <w:szCs w:val="25"/>
        </w:rPr>
        <w:t>у</w:t>
      </w:r>
      <w:r w:rsidRPr="00EE1FBD">
        <w:rPr>
          <w:spacing w:val="10"/>
          <w:w w:val="105"/>
          <w:sz w:val="25"/>
          <w:szCs w:val="25"/>
        </w:rPr>
        <w:t xml:space="preserve"> </w:t>
      </w:r>
      <w:r w:rsidRPr="00EE1FBD">
        <w:rPr>
          <w:w w:val="105"/>
          <w:sz w:val="25"/>
          <w:szCs w:val="25"/>
        </w:rPr>
        <w:t xml:space="preserve">діяльності </w:t>
      </w:r>
      <w:r w:rsidRPr="00EE1FBD">
        <w:rPr>
          <w:w w:val="105"/>
          <w:sz w:val="25"/>
          <w:szCs w:val="25"/>
          <w:u w:val="single"/>
        </w:rPr>
        <w:tab/>
        <w:t xml:space="preserve"> </w:t>
      </w:r>
      <w:r w:rsidRPr="00EE1FBD">
        <w:rPr>
          <w:w w:val="105"/>
          <w:sz w:val="25"/>
          <w:szCs w:val="25"/>
        </w:rPr>
        <w:t>суттєвих</w:t>
      </w:r>
      <w:r w:rsidRPr="00EE1FBD">
        <w:rPr>
          <w:spacing w:val="21"/>
          <w:w w:val="105"/>
          <w:sz w:val="25"/>
          <w:szCs w:val="25"/>
        </w:rPr>
        <w:t xml:space="preserve"> </w:t>
      </w:r>
      <w:r w:rsidRPr="00EE1FBD">
        <w:rPr>
          <w:w w:val="105"/>
          <w:sz w:val="25"/>
          <w:szCs w:val="25"/>
        </w:rPr>
        <w:t>недоліків</w:t>
      </w:r>
      <w:r w:rsidRPr="00EE1FBD">
        <w:rPr>
          <w:spacing w:val="15"/>
          <w:w w:val="105"/>
          <w:sz w:val="25"/>
          <w:szCs w:val="25"/>
        </w:rPr>
        <w:t xml:space="preserve"> </w:t>
      </w:r>
      <w:r w:rsidRPr="00EE1FBD">
        <w:rPr>
          <w:w w:val="105"/>
          <w:sz w:val="25"/>
          <w:szCs w:val="25"/>
        </w:rPr>
        <w:t>не</w:t>
      </w:r>
      <w:r w:rsidRPr="00EE1FBD">
        <w:rPr>
          <w:sz w:val="25"/>
          <w:szCs w:val="25"/>
        </w:rPr>
        <w:t xml:space="preserve"> </w:t>
      </w:r>
      <w:r w:rsidRPr="00EE1FBD">
        <w:rPr>
          <w:w w:val="105"/>
          <w:sz w:val="25"/>
          <w:szCs w:val="25"/>
        </w:rPr>
        <w:t>виявили.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4677"/>
        <w:gridCol w:w="4433"/>
      </w:tblGrid>
      <w:tr w:rsidR="00EE1FBD" w:rsidRPr="00EE1FBD" w:rsidTr="00EE1FBD">
        <w:trPr>
          <w:trHeight w:val="581"/>
        </w:trPr>
        <w:tc>
          <w:tcPr>
            <w:tcW w:w="813"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25"/>
              <w:ind w:left="103"/>
              <w:jc w:val="center"/>
              <w:rPr>
                <w:sz w:val="25"/>
                <w:szCs w:val="25"/>
                <w:lang w:val="uk-UA"/>
              </w:rPr>
            </w:pPr>
            <w:r w:rsidRPr="00EE1FBD">
              <w:rPr>
                <w:w w:val="110"/>
                <w:sz w:val="25"/>
                <w:szCs w:val="25"/>
                <w:lang w:val="uk-UA"/>
              </w:rPr>
              <w:t>№</w:t>
            </w:r>
          </w:p>
          <w:p w:rsidR="00EE1FBD" w:rsidRPr="00EE1FBD" w:rsidRDefault="00EE1FBD">
            <w:pPr>
              <w:pStyle w:val="TableParagraph"/>
              <w:spacing w:before="6" w:line="262" w:lineRule="exact"/>
              <w:ind w:left="118"/>
              <w:jc w:val="center"/>
              <w:rPr>
                <w:sz w:val="25"/>
                <w:szCs w:val="25"/>
                <w:lang w:val="uk-UA"/>
              </w:rPr>
            </w:pPr>
            <w:r w:rsidRPr="00EE1FBD">
              <w:rPr>
                <w:w w:val="105"/>
                <w:sz w:val="25"/>
                <w:szCs w:val="25"/>
                <w:lang w:val="uk-UA"/>
              </w:rPr>
              <w:t>з/п</w:t>
            </w:r>
          </w:p>
        </w:tc>
        <w:tc>
          <w:tcPr>
            <w:tcW w:w="46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ind w:left="197" w:hanging="197"/>
              <w:jc w:val="center"/>
              <w:rPr>
                <w:sz w:val="25"/>
                <w:szCs w:val="25"/>
                <w:lang w:val="uk-UA"/>
              </w:rPr>
            </w:pPr>
            <w:r w:rsidRPr="00EE1FBD">
              <w:rPr>
                <w:spacing w:val="-1"/>
                <w:w w:val="105"/>
                <w:sz w:val="25"/>
                <w:szCs w:val="25"/>
                <w:lang w:val="uk-UA"/>
              </w:rPr>
              <w:t>Назва</w:t>
            </w:r>
            <w:r w:rsidRPr="00EE1FBD">
              <w:rPr>
                <w:spacing w:val="-11"/>
                <w:w w:val="105"/>
                <w:sz w:val="25"/>
                <w:szCs w:val="25"/>
                <w:lang w:val="uk-UA"/>
              </w:rPr>
              <w:t xml:space="preserve"> </w:t>
            </w:r>
            <w:r w:rsidRPr="00EE1FBD">
              <w:rPr>
                <w:spacing w:val="-1"/>
                <w:w w:val="105"/>
                <w:sz w:val="25"/>
                <w:szCs w:val="25"/>
                <w:lang w:val="uk-UA"/>
              </w:rPr>
              <w:t>заходу</w:t>
            </w:r>
            <w:r w:rsidRPr="00EE1FBD">
              <w:rPr>
                <w:spacing w:val="-7"/>
                <w:w w:val="105"/>
                <w:sz w:val="25"/>
                <w:szCs w:val="25"/>
                <w:lang w:val="uk-UA"/>
              </w:rPr>
              <w:t xml:space="preserve"> </w:t>
            </w:r>
            <w:r w:rsidRPr="00EE1FBD">
              <w:rPr>
                <w:w w:val="105"/>
                <w:sz w:val="25"/>
                <w:szCs w:val="25"/>
                <w:lang w:val="uk-UA"/>
              </w:rPr>
              <w:t>та</w:t>
            </w:r>
            <w:r w:rsidRPr="00EE1FBD">
              <w:rPr>
                <w:spacing w:val="-15"/>
                <w:w w:val="105"/>
                <w:sz w:val="25"/>
                <w:szCs w:val="25"/>
                <w:lang w:val="uk-UA"/>
              </w:rPr>
              <w:t xml:space="preserve"> </w:t>
            </w:r>
            <w:r w:rsidRPr="00EE1FBD">
              <w:rPr>
                <w:w w:val="105"/>
                <w:sz w:val="25"/>
                <w:szCs w:val="25"/>
                <w:lang w:val="uk-UA"/>
              </w:rPr>
              <w:t>назва</w:t>
            </w:r>
            <w:r w:rsidRPr="00EE1FBD">
              <w:rPr>
                <w:spacing w:val="-15"/>
                <w:w w:val="105"/>
                <w:sz w:val="25"/>
                <w:szCs w:val="25"/>
                <w:lang w:val="uk-UA"/>
              </w:rPr>
              <w:t xml:space="preserve"> </w:t>
            </w:r>
            <w:r w:rsidRPr="00EE1FBD">
              <w:rPr>
                <w:w w:val="105"/>
                <w:sz w:val="25"/>
                <w:szCs w:val="25"/>
                <w:lang w:val="uk-UA"/>
              </w:rPr>
              <w:t>органу,</w:t>
            </w:r>
            <w:r w:rsidRPr="00EE1FBD">
              <w:rPr>
                <w:spacing w:val="-14"/>
                <w:w w:val="105"/>
                <w:sz w:val="25"/>
                <w:szCs w:val="25"/>
                <w:lang w:val="uk-UA"/>
              </w:rPr>
              <w:t xml:space="preserve"> </w:t>
            </w:r>
            <w:r w:rsidRPr="00EE1FBD">
              <w:rPr>
                <w:w w:val="105"/>
                <w:sz w:val="25"/>
                <w:szCs w:val="25"/>
                <w:lang w:val="uk-UA"/>
              </w:rPr>
              <w:t>що</w:t>
            </w:r>
            <w:r w:rsidRPr="00EE1FBD">
              <w:rPr>
                <w:spacing w:val="-16"/>
                <w:w w:val="105"/>
                <w:sz w:val="25"/>
                <w:szCs w:val="25"/>
                <w:lang w:val="uk-UA"/>
              </w:rPr>
              <w:t xml:space="preserve"> </w:t>
            </w:r>
            <w:r w:rsidRPr="00EE1FBD">
              <w:rPr>
                <w:w w:val="105"/>
                <w:sz w:val="25"/>
                <w:szCs w:val="25"/>
                <w:lang w:val="uk-UA"/>
              </w:rPr>
              <w:t>його</w:t>
            </w:r>
          </w:p>
          <w:p w:rsidR="00EE1FBD" w:rsidRPr="00EE1FBD" w:rsidRDefault="00EE1FBD">
            <w:pPr>
              <w:pStyle w:val="TableParagraph"/>
              <w:spacing w:before="8" w:line="262" w:lineRule="exact"/>
              <w:ind w:left="193" w:right="171"/>
              <w:jc w:val="center"/>
              <w:rPr>
                <w:sz w:val="25"/>
                <w:szCs w:val="25"/>
                <w:lang w:val="uk-UA"/>
              </w:rPr>
            </w:pPr>
            <w:r w:rsidRPr="00EE1FBD">
              <w:rPr>
                <w:w w:val="105"/>
                <w:sz w:val="25"/>
                <w:szCs w:val="25"/>
                <w:lang w:val="uk-UA"/>
              </w:rPr>
              <w:t>здійснював</w:t>
            </w:r>
          </w:p>
        </w:tc>
        <w:tc>
          <w:tcPr>
            <w:tcW w:w="4433"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ind w:left="884" w:hanging="704"/>
              <w:jc w:val="center"/>
              <w:rPr>
                <w:sz w:val="25"/>
                <w:szCs w:val="25"/>
                <w:lang w:val="uk-UA"/>
              </w:rPr>
            </w:pPr>
            <w:r w:rsidRPr="00EE1FBD">
              <w:rPr>
                <w:sz w:val="25"/>
                <w:szCs w:val="25"/>
                <w:lang w:val="uk-UA"/>
              </w:rPr>
              <w:t>Висновок за результатами заходу та дії, які вжиті керівником</w:t>
            </w:r>
          </w:p>
        </w:tc>
      </w:tr>
      <w:tr w:rsidR="00EE1FBD" w:rsidRPr="00EE1FBD" w:rsidTr="00EE1FBD">
        <w:trPr>
          <w:trHeight w:val="292"/>
        </w:trPr>
        <w:tc>
          <w:tcPr>
            <w:tcW w:w="81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c>
          <w:tcPr>
            <w:tcW w:w="46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c>
          <w:tcPr>
            <w:tcW w:w="443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r>
    </w:tbl>
    <w:p w:rsidR="00EE1FBD" w:rsidRPr="00EE1FBD" w:rsidRDefault="00EE1FBD" w:rsidP="00EE1FBD">
      <w:pPr>
        <w:tabs>
          <w:tab w:val="left" w:pos="3882"/>
        </w:tabs>
        <w:spacing w:line="247" w:lineRule="auto"/>
        <w:ind w:right="59" w:firstLine="567"/>
        <w:jc w:val="both"/>
        <w:rPr>
          <w:sz w:val="25"/>
          <w:szCs w:val="25"/>
        </w:rPr>
      </w:pPr>
      <w:r w:rsidRPr="00EE1FBD">
        <w:rPr>
          <w:w w:val="105"/>
          <w:sz w:val="25"/>
          <w:szCs w:val="25"/>
        </w:rPr>
        <w:t xml:space="preserve">Діяльність </w:t>
      </w:r>
      <w:r w:rsidRPr="00EE1FBD">
        <w:rPr>
          <w:w w:val="105"/>
          <w:sz w:val="25"/>
          <w:szCs w:val="25"/>
          <w:u w:val="single"/>
        </w:rPr>
        <w:tab/>
        <w:t xml:space="preserve"> </w:t>
      </w:r>
      <w:r w:rsidRPr="00EE1FBD">
        <w:rPr>
          <w:w w:val="105"/>
          <w:sz w:val="25"/>
          <w:szCs w:val="25"/>
        </w:rPr>
        <w:t>у наступному бюджетному році буде направлено на</w:t>
      </w:r>
      <w:r w:rsidRPr="00EE1FBD">
        <w:rPr>
          <w:spacing w:val="1"/>
          <w:w w:val="105"/>
          <w:sz w:val="25"/>
          <w:szCs w:val="25"/>
        </w:rPr>
        <w:t xml:space="preserve"> </w:t>
      </w:r>
      <w:r w:rsidRPr="00EE1FBD">
        <w:rPr>
          <w:w w:val="105"/>
          <w:sz w:val="25"/>
          <w:szCs w:val="25"/>
        </w:rPr>
        <w:t>удосконалення/покращення</w:t>
      </w:r>
      <w:r w:rsidRPr="00EE1FBD">
        <w:rPr>
          <w:spacing w:val="1"/>
          <w:w w:val="105"/>
          <w:sz w:val="25"/>
          <w:szCs w:val="25"/>
        </w:rPr>
        <w:t xml:space="preserve"> </w:t>
      </w:r>
      <w:r w:rsidRPr="00EE1FBD">
        <w:rPr>
          <w:w w:val="105"/>
          <w:sz w:val="25"/>
          <w:szCs w:val="25"/>
        </w:rPr>
        <w:t>системи</w:t>
      </w:r>
      <w:r w:rsidRPr="00EE1FBD">
        <w:rPr>
          <w:spacing w:val="1"/>
          <w:w w:val="105"/>
          <w:sz w:val="25"/>
          <w:szCs w:val="25"/>
        </w:rPr>
        <w:t xml:space="preserve"> </w:t>
      </w:r>
      <w:r w:rsidRPr="00EE1FBD">
        <w:rPr>
          <w:w w:val="105"/>
          <w:sz w:val="25"/>
          <w:szCs w:val="25"/>
        </w:rPr>
        <w:t>внутрішнього</w:t>
      </w:r>
      <w:r w:rsidRPr="00EE1FBD">
        <w:rPr>
          <w:spacing w:val="1"/>
          <w:w w:val="105"/>
          <w:sz w:val="25"/>
          <w:szCs w:val="25"/>
        </w:rPr>
        <w:t xml:space="preserve"> </w:t>
      </w:r>
      <w:r w:rsidRPr="00EE1FBD">
        <w:rPr>
          <w:w w:val="105"/>
          <w:sz w:val="25"/>
          <w:szCs w:val="25"/>
        </w:rPr>
        <w:t>контролю</w:t>
      </w:r>
      <w:r w:rsidRPr="00EE1FBD">
        <w:rPr>
          <w:spacing w:val="1"/>
          <w:w w:val="105"/>
          <w:sz w:val="25"/>
          <w:szCs w:val="25"/>
        </w:rPr>
        <w:t xml:space="preserve"> </w:t>
      </w:r>
      <w:r w:rsidRPr="00EE1FBD">
        <w:rPr>
          <w:w w:val="105"/>
          <w:sz w:val="25"/>
          <w:szCs w:val="25"/>
        </w:rPr>
        <w:t>та</w:t>
      </w:r>
      <w:r w:rsidRPr="00EE1FBD">
        <w:rPr>
          <w:spacing w:val="1"/>
          <w:w w:val="105"/>
          <w:sz w:val="25"/>
          <w:szCs w:val="25"/>
        </w:rPr>
        <w:t xml:space="preserve"> </w:t>
      </w:r>
      <w:r w:rsidRPr="00EE1FBD">
        <w:rPr>
          <w:w w:val="105"/>
          <w:sz w:val="25"/>
          <w:szCs w:val="25"/>
        </w:rPr>
        <w:t>усунення</w:t>
      </w:r>
      <w:r w:rsidRPr="00EE1FBD">
        <w:rPr>
          <w:spacing w:val="1"/>
          <w:w w:val="105"/>
          <w:sz w:val="25"/>
          <w:szCs w:val="25"/>
        </w:rPr>
        <w:t xml:space="preserve"> </w:t>
      </w:r>
      <w:r w:rsidRPr="00EE1FBD">
        <w:rPr>
          <w:w w:val="105"/>
          <w:sz w:val="25"/>
          <w:szCs w:val="25"/>
        </w:rPr>
        <w:t>недоліків</w:t>
      </w:r>
      <w:r w:rsidRPr="00EE1FBD">
        <w:rPr>
          <w:spacing w:val="1"/>
          <w:w w:val="105"/>
          <w:sz w:val="25"/>
          <w:szCs w:val="25"/>
        </w:rPr>
        <w:t xml:space="preserve"> </w:t>
      </w:r>
      <w:r w:rsidRPr="00EE1FBD">
        <w:rPr>
          <w:sz w:val="25"/>
          <w:szCs w:val="25"/>
        </w:rPr>
        <w:t>відповідно</w:t>
      </w:r>
      <w:r w:rsidRPr="00EE1FBD">
        <w:rPr>
          <w:spacing w:val="14"/>
          <w:sz w:val="25"/>
          <w:szCs w:val="25"/>
        </w:rPr>
        <w:t xml:space="preserve"> </w:t>
      </w:r>
      <w:r w:rsidRPr="00EE1FBD">
        <w:rPr>
          <w:sz w:val="25"/>
          <w:szCs w:val="25"/>
        </w:rPr>
        <w:t>до</w:t>
      </w:r>
      <w:r w:rsidRPr="00EE1FBD">
        <w:rPr>
          <w:spacing w:val="-6"/>
          <w:sz w:val="25"/>
          <w:szCs w:val="25"/>
        </w:rPr>
        <w:t xml:space="preserve"> </w:t>
      </w:r>
      <w:r w:rsidRPr="00EE1FBD">
        <w:rPr>
          <w:sz w:val="25"/>
          <w:szCs w:val="25"/>
        </w:rPr>
        <w:t>Плану</w:t>
      </w:r>
      <w:r w:rsidRPr="00EE1FBD">
        <w:rPr>
          <w:spacing w:val="23"/>
          <w:sz w:val="25"/>
          <w:szCs w:val="25"/>
        </w:rPr>
        <w:t xml:space="preserve"> </w:t>
      </w:r>
      <w:r w:rsidRPr="00EE1FBD">
        <w:rPr>
          <w:sz w:val="25"/>
          <w:szCs w:val="25"/>
        </w:rPr>
        <w:t>заходів</w:t>
      </w:r>
      <w:r w:rsidRPr="00EE1FBD">
        <w:rPr>
          <w:spacing w:val="-3"/>
          <w:sz w:val="25"/>
          <w:szCs w:val="25"/>
        </w:rPr>
        <w:t xml:space="preserve"> </w:t>
      </w:r>
      <w:r w:rsidRPr="00EE1FBD">
        <w:rPr>
          <w:sz w:val="25"/>
          <w:szCs w:val="25"/>
        </w:rPr>
        <w:t>з</w:t>
      </w:r>
      <w:r w:rsidRPr="00EE1FBD">
        <w:rPr>
          <w:spacing w:val="11"/>
          <w:sz w:val="25"/>
          <w:szCs w:val="25"/>
        </w:rPr>
        <w:t xml:space="preserve"> </w:t>
      </w:r>
      <w:r w:rsidRPr="00EE1FBD">
        <w:rPr>
          <w:sz w:val="25"/>
          <w:szCs w:val="25"/>
        </w:rPr>
        <w:t>усунення</w:t>
      </w:r>
      <w:r w:rsidRPr="00EE1FBD">
        <w:rPr>
          <w:spacing w:val="11"/>
          <w:sz w:val="25"/>
          <w:szCs w:val="25"/>
        </w:rPr>
        <w:t xml:space="preserve"> </w:t>
      </w:r>
      <w:r w:rsidRPr="00EE1FBD">
        <w:rPr>
          <w:sz w:val="25"/>
          <w:szCs w:val="25"/>
        </w:rPr>
        <w:t xml:space="preserve">недоліків </w:t>
      </w:r>
      <w:r w:rsidRPr="00EE1FBD">
        <w:rPr>
          <w:spacing w:val="-34"/>
          <w:sz w:val="25"/>
          <w:szCs w:val="25"/>
        </w:rPr>
        <w:t xml:space="preserve"> </w:t>
      </w:r>
      <w:r w:rsidRPr="00EE1FBD">
        <w:rPr>
          <w:sz w:val="25"/>
          <w:szCs w:val="25"/>
        </w:rPr>
        <w:t>за</w:t>
      </w:r>
      <w:r w:rsidRPr="00EE1FBD">
        <w:rPr>
          <w:spacing w:val="-2"/>
          <w:sz w:val="25"/>
          <w:szCs w:val="25"/>
        </w:rPr>
        <w:t xml:space="preserve"> </w:t>
      </w:r>
      <w:r w:rsidRPr="00EE1FBD">
        <w:rPr>
          <w:sz w:val="25"/>
          <w:szCs w:val="25"/>
        </w:rPr>
        <w:t>такими</w:t>
      </w:r>
      <w:r w:rsidRPr="00EE1FBD">
        <w:rPr>
          <w:spacing w:val="2"/>
          <w:sz w:val="25"/>
          <w:szCs w:val="25"/>
        </w:rPr>
        <w:t xml:space="preserve"> </w:t>
      </w:r>
      <w:r w:rsidRPr="00EE1FBD">
        <w:rPr>
          <w:sz w:val="25"/>
          <w:szCs w:val="25"/>
        </w:rPr>
        <w:t>напрямками:</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9116"/>
      </w:tblGrid>
      <w:tr w:rsidR="00EE1FBD" w:rsidRPr="00EE1FBD" w:rsidTr="00EE1FBD">
        <w:trPr>
          <w:trHeight w:val="559"/>
        </w:trPr>
        <w:tc>
          <w:tcPr>
            <w:tcW w:w="813"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11"/>
              <w:ind w:left="102"/>
              <w:jc w:val="center"/>
              <w:rPr>
                <w:sz w:val="25"/>
                <w:szCs w:val="25"/>
                <w:lang w:val="uk-UA"/>
              </w:rPr>
            </w:pPr>
            <w:r w:rsidRPr="00EE1FBD">
              <w:rPr>
                <w:w w:val="108"/>
                <w:sz w:val="25"/>
                <w:szCs w:val="25"/>
                <w:lang w:val="uk-UA"/>
              </w:rPr>
              <w:t>№</w:t>
            </w:r>
          </w:p>
          <w:p w:rsidR="00EE1FBD" w:rsidRPr="00EE1FBD" w:rsidRDefault="00EE1FBD">
            <w:pPr>
              <w:pStyle w:val="TableParagraph"/>
              <w:spacing w:before="14"/>
              <w:ind w:left="118"/>
              <w:jc w:val="center"/>
              <w:rPr>
                <w:sz w:val="25"/>
                <w:szCs w:val="25"/>
                <w:lang w:val="uk-UA"/>
              </w:rPr>
            </w:pPr>
            <w:r w:rsidRPr="00EE1FBD">
              <w:rPr>
                <w:w w:val="105"/>
                <w:sz w:val="25"/>
                <w:szCs w:val="25"/>
                <w:lang w:val="uk-UA"/>
              </w:rPr>
              <w:t>з/п</w:t>
            </w:r>
          </w:p>
        </w:tc>
        <w:tc>
          <w:tcPr>
            <w:tcW w:w="911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tabs>
                <w:tab w:val="left" w:pos="9110"/>
              </w:tabs>
              <w:spacing w:line="283" w:lineRule="exact"/>
              <w:ind w:left="1416" w:right="851" w:hanging="528"/>
              <w:jc w:val="center"/>
              <w:rPr>
                <w:sz w:val="25"/>
                <w:szCs w:val="25"/>
                <w:lang w:val="uk-UA"/>
              </w:rPr>
            </w:pPr>
            <w:r w:rsidRPr="00EE1FBD">
              <w:rPr>
                <w:sz w:val="25"/>
                <w:szCs w:val="25"/>
                <w:lang w:val="uk-UA"/>
              </w:rPr>
              <w:t>Напрямки</w:t>
            </w:r>
            <w:r w:rsidRPr="00EE1FBD">
              <w:rPr>
                <w:spacing w:val="39"/>
                <w:sz w:val="25"/>
                <w:szCs w:val="25"/>
                <w:lang w:val="uk-UA"/>
              </w:rPr>
              <w:t xml:space="preserve"> </w:t>
            </w:r>
            <w:r w:rsidRPr="00EE1FBD">
              <w:rPr>
                <w:sz w:val="25"/>
                <w:szCs w:val="25"/>
                <w:lang w:val="uk-UA"/>
              </w:rPr>
              <w:t>діяльності,</w:t>
            </w:r>
            <w:r w:rsidRPr="00EE1FBD">
              <w:rPr>
                <w:spacing w:val="50"/>
                <w:sz w:val="25"/>
                <w:szCs w:val="25"/>
                <w:lang w:val="uk-UA"/>
              </w:rPr>
              <w:t xml:space="preserve"> </w:t>
            </w:r>
            <w:r w:rsidRPr="00EE1FBD">
              <w:rPr>
                <w:sz w:val="25"/>
                <w:szCs w:val="25"/>
                <w:lang w:val="uk-UA"/>
              </w:rPr>
              <w:t>на</w:t>
            </w:r>
            <w:r w:rsidRPr="00EE1FBD">
              <w:rPr>
                <w:spacing w:val="14"/>
                <w:sz w:val="25"/>
                <w:szCs w:val="25"/>
                <w:lang w:val="uk-UA"/>
              </w:rPr>
              <w:t xml:space="preserve"> </w:t>
            </w:r>
            <w:r w:rsidRPr="00EE1FBD">
              <w:rPr>
                <w:sz w:val="25"/>
                <w:szCs w:val="25"/>
                <w:lang w:val="uk-UA"/>
              </w:rPr>
              <w:t>які</w:t>
            </w:r>
            <w:r w:rsidRPr="00EE1FBD">
              <w:rPr>
                <w:spacing w:val="7"/>
                <w:sz w:val="25"/>
                <w:szCs w:val="25"/>
                <w:lang w:val="uk-UA"/>
              </w:rPr>
              <w:t xml:space="preserve"> </w:t>
            </w:r>
            <w:r w:rsidRPr="00EE1FBD">
              <w:rPr>
                <w:sz w:val="25"/>
                <w:szCs w:val="25"/>
                <w:lang w:val="uk-UA"/>
              </w:rPr>
              <w:t>будуть</w:t>
            </w:r>
            <w:r w:rsidRPr="00EE1FBD">
              <w:rPr>
                <w:spacing w:val="20"/>
                <w:sz w:val="25"/>
                <w:szCs w:val="25"/>
                <w:lang w:val="uk-UA"/>
              </w:rPr>
              <w:t xml:space="preserve"> </w:t>
            </w:r>
            <w:r w:rsidRPr="00EE1FBD">
              <w:rPr>
                <w:sz w:val="25"/>
                <w:szCs w:val="25"/>
                <w:lang w:val="uk-UA"/>
              </w:rPr>
              <w:t>спрямовані</w:t>
            </w:r>
            <w:r w:rsidRPr="00EE1FBD">
              <w:rPr>
                <w:spacing w:val="40"/>
                <w:sz w:val="25"/>
                <w:szCs w:val="25"/>
                <w:lang w:val="uk-UA"/>
              </w:rPr>
              <w:t xml:space="preserve"> </w:t>
            </w:r>
            <w:r w:rsidRPr="00EE1FBD">
              <w:rPr>
                <w:sz w:val="25"/>
                <w:szCs w:val="25"/>
                <w:lang w:val="uk-UA"/>
              </w:rPr>
              <w:t>заходи</w:t>
            </w:r>
          </w:p>
          <w:p w:rsidR="00EE1FBD" w:rsidRPr="00EE1FBD" w:rsidRDefault="00EE1FBD">
            <w:pPr>
              <w:pStyle w:val="TableParagraph"/>
              <w:spacing w:before="9" w:line="239" w:lineRule="exact"/>
              <w:ind w:left="1573" w:right="1551"/>
              <w:jc w:val="center"/>
              <w:rPr>
                <w:sz w:val="25"/>
                <w:szCs w:val="25"/>
                <w:lang w:val="uk-UA"/>
              </w:rPr>
            </w:pPr>
            <w:r w:rsidRPr="00EE1FBD">
              <w:rPr>
                <w:spacing w:val="-1"/>
                <w:w w:val="115"/>
                <w:sz w:val="25"/>
                <w:szCs w:val="25"/>
                <w:lang w:val="uk-UA"/>
              </w:rPr>
              <w:t>щодо</w:t>
            </w:r>
            <w:r w:rsidRPr="00EE1FBD">
              <w:rPr>
                <w:spacing w:val="-13"/>
                <w:w w:val="115"/>
                <w:sz w:val="25"/>
                <w:szCs w:val="25"/>
                <w:lang w:val="uk-UA"/>
              </w:rPr>
              <w:t xml:space="preserve"> </w:t>
            </w:r>
            <w:r w:rsidRPr="00EE1FBD">
              <w:rPr>
                <w:spacing w:val="-1"/>
                <w:w w:val="115"/>
                <w:sz w:val="25"/>
                <w:szCs w:val="25"/>
                <w:lang w:val="uk-UA"/>
              </w:rPr>
              <w:t>покращення</w:t>
            </w:r>
            <w:r w:rsidRPr="00EE1FBD">
              <w:rPr>
                <w:spacing w:val="-4"/>
                <w:w w:val="115"/>
                <w:sz w:val="25"/>
                <w:szCs w:val="25"/>
                <w:lang w:val="uk-UA"/>
              </w:rPr>
              <w:t xml:space="preserve"> </w:t>
            </w:r>
            <w:r w:rsidRPr="00EE1FBD">
              <w:rPr>
                <w:spacing w:val="-1"/>
                <w:w w:val="115"/>
                <w:sz w:val="25"/>
                <w:szCs w:val="25"/>
                <w:lang w:val="uk-UA"/>
              </w:rPr>
              <w:t>внутрішнього</w:t>
            </w:r>
            <w:r w:rsidRPr="00EE1FBD">
              <w:rPr>
                <w:spacing w:val="3"/>
                <w:w w:val="115"/>
                <w:sz w:val="25"/>
                <w:szCs w:val="25"/>
                <w:lang w:val="uk-UA"/>
              </w:rPr>
              <w:t xml:space="preserve"> </w:t>
            </w:r>
            <w:r w:rsidRPr="00EE1FBD">
              <w:rPr>
                <w:w w:val="115"/>
                <w:sz w:val="25"/>
                <w:szCs w:val="25"/>
                <w:lang w:val="uk-UA"/>
              </w:rPr>
              <w:t>контролю</w:t>
            </w:r>
          </w:p>
        </w:tc>
      </w:tr>
      <w:tr w:rsidR="00EE1FBD" w:rsidRPr="00EE1FBD" w:rsidTr="00EE1FBD">
        <w:trPr>
          <w:trHeight w:val="285"/>
        </w:trPr>
        <w:tc>
          <w:tcPr>
            <w:tcW w:w="81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c>
          <w:tcPr>
            <w:tcW w:w="911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r>
    </w:tbl>
    <w:p w:rsidR="00EE1FBD" w:rsidRPr="00EE1FBD" w:rsidRDefault="00EE1FBD" w:rsidP="00EE1FBD">
      <w:pPr>
        <w:ind w:firstLine="567"/>
        <w:rPr>
          <w:sz w:val="25"/>
          <w:szCs w:val="25"/>
        </w:rPr>
      </w:pPr>
      <w:r w:rsidRPr="00EE1FBD">
        <w:rPr>
          <w:i/>
          <w:sz w:val="25"/>
          <w:szCs w:val="25"/>
        </w:rPr>
        <w:t>Керівник</w:t>
      </w:r>
      <w:r w:rsidRPr="00EE1FBD">
        <w:rPr>
          <w:sz w:val="25"/>
          <w:szCs w:val="25"/>
        </w:rPr>
        <w:t xml:space="preserve"> _____________________________</w:t>
      </w: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jc w:val="both"/>
        <w:rPr>
          <w:sz w:val="25"/>
          <w:szCs w:val="25"/>
        </w:rPr>
      </w:pPr>
    </w:p>
    <w:p w:rsidR="00EE1FBD" w:rsidRPr="00EE1FBD" w:rsidRDefault="00EE1FBD" w:rsidP="00EE1FBD">
      <w:pPr>
        <w:widowControl w:val="0"/>
        <w:autoSpaceDE w:val="0"/>
        <w:autoSpaceDN w:val="0"/>
        <w:spacing w:before="14"/>
        <w:ind w:left="20"/>
        <w:jc w:val="right"/>
        <w:rPr>
          <w:w w:val="105"/>
          <w:sz w:val="20"/>
          <w:szCs w:val="20"/>
        </w:rPr>
      </w:pPr>
    </w:p>
    <w:p w:rsidR="00EE1FBD" w:rsidRPr="00EE1FBD" w:rsidRDefault="00EE1FBD" w:rsidP="00EE1FBD">
      <w:pPr>
        <w:widowControl w:val="0"/>
        <w:autoSpaceDE w:val="0"/>
        <w:autoSpaceDN w:val="0"/>
        <w:spacing w:before="14"/>
        <w:ind w:left="20"/>
        <w:jc w:val="right"/>
        <w:rPr>
          <w:sz w:val="20"/>
          <w:szCs w:val="20"/>
        </w:rPr>
      </w:pPr>
      <w:r w:rsidRPr="00EE1FBD">
        <w:rPr>
          <w:w w:val="105"/>
          <w:sz w:val="20"/>
          <w:szCs w:val="20"/>
        </w:rPr>
        <w:lastRenderedPageBreak/>
        <w:t>Продовження</w:t>
      </w:r>
      <w:r w:rsidRPr="00EE1FBD">
        <w:rPr>
          <w:spacing w:val="-15"/>
          <w:w w:val="105"/>
          <w:sz w:val="20"/>
          <w:szCs w:val="20"/>
        </w:rPr>
        <w:t xml:space="preserve"> </w:t>
      </w:r>
      <w:r w:rsidRPr="00EE1FBD">
        <w:rPr>
          <w:w w:val="105"/>
          <w:sz w:val="20"/>
          <w:szCs w:val="20"/>
        </w:rPr>
        <w:t>додатка</w:t>
      </w:r>
      <w:r w:rsidRPr="00EE1FBD">
        <w:rPr>
          <w:spacing w:val="3"/>
          <w:w w:val="105"/>
          <w:sz w:val="20"/>
          <w:szCs w:val="20"/>
        </w:rPr>
        <w:t xml:space="preserve"> </w:t>
      </w:r>
      <w:r w:rsidRPr="00EE1FBD">
        <w:rPr>
          <w:w w:val="105"/>
          <w:sz w:val="20"/>
          <w:szCs w:val="20"/>
        </w:rPr>
        <w:t>7</w:t>
      </w:r>
    </w:p>
    <w:p w:rsidR="00EE1FBD" w:rsidRPr="00EE1FBD" w:rsidRDefault="00EE1FBD" w:rsidP="00EE1FBD">
      <w:pPr>
        <w:ind w:left="1661" w:right="1681"/>
        <w:jc w:val="center"/>
        <w:rPr>
          <w:sz w:val="27"/>
          <w:szCs w:val="27"/>
        </w:rPr>
      </w:pPr>
      <w:r w:rsidRPr="00EE1FBD">
        <w:rPr>
          <w:w w:val="105"/>
          <w:sz w:val="27"/>
          <w:szCs w:val="27"/>
        </w:rPr>
        <w:t>ЗВІТ</w:t>
      </w:r>
    </w:p>
    <w:p w:rsidR="00EE1FBD" w:rsidRPr="00EE1FBD" w:rsidRDefault="00EE1FBD" w:rsidP="00EE1FBD">
      <w:pPr>
        <w:tabs>
          <w:tab w:val="left" w:pos="8789"/>
        </w:tabs>
        <w:spacing w:before="8" w:line="244" w:lineRule="auto"/>
        <w:ind w:right="1222" w:firstLine="1134"/>
        <w:jc w:val="center"/>
        <w:rPr>
          <w:spacing w:val="-60"/>
          <w:sz w:val="27"/>
          <w:szCs w:val="27"/>
        </w:rPr>
      </w:pPr>
      <w:r w:rsidRPr="00EE1FBD">
        <w:rPr>
          <w:sz w:val="27"/>
          <w:szCs w:val="27"/>
        </w:rPr>
        <w:t>про стан функціонування</w:t>
      </w:r>
      <w:r w:rsidRPr="00EE1FBD">
        <w:rPr>
          <w:spacing w:val="1"/>
          <w:sz w:val="27"/>
          <w:szCs w:val="27"/>
        </w:rPr>
        <w:t xml:space="preserve"> </w:t>
      </w:r>
      <w:r w:rsidRPr="00EE1FBD">
        <w:rPr>
          <w:sz w:val="27"/>
          <w:szCs w:val="27"/>
        </w:rPr>
        <w:t>системи</w:t>
      </w:r>
      <w:r w:rsidRPr="00EE1FBD">
        <w:rPr>
          <w:spacing w:val="1"/>
          <w:sz w:val="27"/>
          <w:szCs w:val="27"/>
        </w:rPr>
        <w:t xml:space="preserve"> </w:t>
      </w:r>
      <w:r w:rsidRPr="00EE1FBD">
        <w:rPr>
          <w:sz w:val="27"/>
          <w:szCs w:val="27"/>
        </w:rPr>
        <w:t>внутрішнього контролю</w:t>
      </w:r>
    </w:p>
    <w:p w:rsidR="00EE1FBD" w:rsidRPr="00EE1FBD" w:rsidRDefault="00EE1FBD" w:rsidP="00EE1FBD">
      <w:pPr>
        <w:spacing w:before="8" w:line="244" w:lineRule="auto"/>
        <w:ind w:right="1687" w:firstLine="1701"/>
        <w:jc w:val="center"/>
        <w:rPr>
          <w:sz w:val="27"/>
          <w:szCs w:val="27"/>
        </w:rPr>
      </w:pPr>
      <w:r w:rsidRPr="00EE1FBD">
        <w:rPr>
          <w:w w:val="105"/>
          <w:sz w:val="27"/>
          <w:szCs w:val="27"/>
        </w:rPr>
        <w:t>(потребує вдосконалення)</w:t>
      </w:r>
    </w:p>
    <w:p w:rsidR="00EE1FBD" w:rsidRPr="00EE1FBD" w:rsidRDefault="00EE1FBD" w:rsidP="00EE1FBD">
      <w:pPr>
        <w:tabs>
          <w:tab w:val="left" w:pos="8647"/>
        </w:tabs>
        <w:spacing w:line="258" w:lineRule="exact"/>
        <w:ind w:right="32" w:firstLine="284"/>
        <w:jc w:val="center"/>
        <w:rPr>
          <w:sz w:val="27"/>
          <w:szCs w:val="27"/>
        </w:rPr>
      </w:pPr>
      <w:r w:rsidRPr="00EE1FBD">
        <w:rPr>
          <w:w w:val="130"/>
          <w:sz w:val="27"/>
          <w:szCs w:val="27"/>
        </w:rPr>
        <w:t>у</w:t>
      </w:r>
      <w:r w:rsidRPr="00EE1FBD">
        <w:rPr>
          <w:w w:val="130"/>
          <w:sz w:val="27"/>
          <w:szCs w:val="27"/>
          <w:u w:val="single"/>
        </w:rPr>
        <w:tab/>
      </w:r>
      <w:r w:rsidRPr="00EE1FBD">
        <w:rPr>
          <w:w w:val="190"/>
          <w:sz w:val="27"/>
          <w:szCs w:val="27"/>
        </w:rPr>
        <w:t>_</w:t>
      </w:r>
    </w:p>
    <w:p w:rsidR="00EE1FBD" w:rsidRPr="00EE1FBD" w:rsidRDefault="00EE1FBD" w:rsidP="00EE1FBD">
      <w:pPr>
        <w:spacing w:before="37"/>
        <w:ind w:left="1661" w:right="1686"/>
        <w:jc w:val="center"/>
        <w:rPr>
          <w:sz w:val="27"/>
          <w:szCs w:val="27"/>
        </w:rPr>
      </w:pPr>
      <w:r w:rsidRPr="00EE1FBD">
        <w:rPr>
          <w:spacing w:val="-1"/>
          <w:w w:val="105"/>
          <w:sz w:val="27"/>
          <w:szCs w:val="27"/>
        </w:rPr>
        <w:t>(структурний</w:t>
      </w:r>
      <w:r w:rsidRPr="00EE1FBD">
        <w:rPr>
          <w:spacing w:val="-11"/>
          <w:w w:val="105"/>
          <w:sz w:val="27"/>
          <w:szCs w:val="27"/>
        </w:rPr>
        <w:t xml:space="preserve"> </w:t>
      </w:r>
      <w:r w:rsidRPr="00EE1FBD">
        <w:rPr>
          <w:spacing w:val="-1"/>
          <w:w w:val="105"/>
          <w:sz w:val="27"/>
          <w:szCs w:val="27"/>
        </w:rPr>
        <w:t>підрозділ)</w:t>
      </w:r>
    </w:p>
    <w:p w:rsidR="00EE1FBD" w:rsidRPr="00EE1FBD" w:rsidRDefault="00EE1FBD" w:rsidP="00EE1FBD">
      <w:pPr>
        <w:spacing w:line="285" w:lineRule="exact"/>
        <w:ind w:left="829"/>
        <w:jc w:val="center"/>
        <w:rPr>
          <w:sz w:val="27"/>
          <w:szCs w:val="27"/>
        </w:rPr>
      </w:pPr>
    </w:p>
    <w:p w:rsidR="00EE1FBD" w:rsidRPr="00EE1FBD" w:rsidRDefault="00EE1FBD" w:rsidP="00EE1FBD">
      <w:pPr>
        <w:pStyle w:val="a7"/>
        <w:tabs>
          <w:tab w:val="left" w:pos="1985"/>
          <w:tab w:val="left" w:pos="3261"/>
        </w:tabs>
        <w:spacing w:before="89" w:line="242" w:lineRule="auto"/>
        <w:ind w:right="-54" w:firstLine="567"/>
        <w:jc w:val="both"/>
        <w:rPr>
          <w:lang w:val="uk-UA"/>
        </w:rPr>
      </w:pPr>
      <w:r w:rsidRPr="00EE1FBD">
        <w:rPr>
          <w:w w:val="105"/>
          <w:lang w:val="uk-UA"/>
        </w:rPr>
        <w:t>Внутрішній</w:t>
      </w:r>
      <w:r w:rsidRPr="00EE1FBD">
        <w:rPr>
          <w:spacing w:val="1"/>
          <w:w w:val="105"/>
          <w:lang w:val="uk-UA"/>
        </w:rPr>
        <w:t xml:space="preserve"> </w:t>
      </w:r>
      <w:r w:rsidRPr="00EE1FBD">
        <w:rPr>
          <w:w w:val="105"/>
          <w:lang w:val="uk-UA"/>
        </w:rPr>
        <w:t>контроль</w:t>
      </w:r>
      <w:r w:rsidRPr="00EE1FBD">
        <w:rPr>
          <w:spacing w:val="1"/>
          <w:w w:val="105"/>
          <w:lang w:val="uk-UA"/>
        </w:rPr>
        <w:t xml:space="preserve"> </w:t>
      </w:r>
      <w:r w:rsidRPr="00EE1FBD">
        <w:rPr>
          <w:w w:val="105"/>
          <w:lang w:val="uk-UA"/>
        </w:rPr>
        <w:t>організовано</w:t>
      </w:r>
      <w:r w:rsidRPr="00EE1FBD">
        <w:rPr>
          <w:spacing w:val="1"/>
          <w:w w:val="105"/>
          <w:lang w:val="uk-UA"/>
        </w:rPr>
        <w:t xml:space="preserve"> </w:t>
      </w:r>
      <w:r w:rsidRPr="00EE1FBD">
        <w:rPr>
          <w:w w:val="105"/>
          <w:lang w:val="uk-UA"/>
        </w:rPr>
        <w:t>відповідно</w:t>
      </w:r>
      <w:r w:rsidRPr="00EE1FBD">
        <w:rPr>
          <w:spacing w:val="1"/>
          <w:w w:val="105"/>
          <w:lang w:val="uk-UA"/>
        </w:rPr>
        <w:t xml:space="preserve"> </w:t>
      </w:r>
      <w:r w:rsidRPr="00EE1FBD">
        <w:rPr>
          <w:w w:val="105"/>
          <w:lang w:val="uk-UA"/>
        </w:rPr>
        <w:t>до</w:t>
      </w:r>
      <w:r w:rsidRPr="00EE1FBD">
        <w:rPr>
          <w:spacing w:val="1"/>
          <w:w w:val="105"/>
          <w:lang w:val="uk-UA"/>
        </w:rPr>
        <w:t xml:space="preserve"> </w:t>
      </w:r>
      <w:r w:rsidRPr="00EE1FBD">
        <w:rPr>
          <w:w w:val="105"/>
          <w:lang w:val="uk-UA"/>
        </w:rPr>
        <w:t>вимог</w:t>
      </w:r>
      <w:r w:rsidRPr="00EE1FBD">
        <w:rPr>
          <w:spacing w:val="1"/>
          <w:w w:val="105"/>
          <w:lang w:val="uk-UA"/>
        </w:rPr>
        <w:t xml:space="preserve"> </w:t>
      </w:r>
      <w:r w:rsidRPr="00EE1FBD">
        <w:rPr>
          <w:w w:val="105"/>
          <w:lang w:val="uk-UA"/>
        </w:rPr>
        <w:t>внутрішніх</w:t>
      </w:r>
      <w:r w:rsidRPr="00EE1FBD">
        <w:rPr>
          <w:spacing w:val="1"/>
          <w:w w:val="105"/>
          <w:lang w:val="uk-UA"/>
        </w:rPr>
        <w:t xml:space="preserve"> </w:t>
      </w:r>
      <w:r w:rsidRPr="00EE1FBD">
        <w:rPr>
          <w:w w:val="105"/>
          <w:lang w:val="uk-UA"/>
        </w:rPr>
        <w:t>документів</w:t>
      </w:r>
      <w:r w:rsidRPr="00EE1FBD">
        <w:rPr>
          <w:spacing w:val="-2"/>
          <w:w w:val="105"/>
          <w:lang w:val="uk-UA"/>
        </w:rPr>
        <w:t xml:space="preserve"> </w:t>
      </w:r>
      <w:r w:rsidRPr="00EE1FBD">
        <w:rPr>
          <w:w w:val="105"/>
          <w:lang w:val="uk-UA"/>
        </w:rPr>
        <w:t>та</w:t>
      </w:r>
      <w:r w:rsidRPr="00EE1FBD">
        <w:rPr>
          <w:spacing w:val="-6"/>
          <w:w w:val="105"/>
          <w:lang w:val="uk-UA"/>
        </w:rPr>
        <w:t xml:space="preserve"> </w:t>
      </w:r>
      <w:r w:rsidRPr="00EE1FBD">
        <w:rPr>
          <w:w w:val="105"/>
          <w:lang w:val="uk-UA"/>
        </w:rPr>
        <w:t>в</w:t>
      </w:r>
      <w:r w:rsidRPr="00EE1FBD">
        <w:rPr>
          <w:spacing w:val="-8"/>
          <w:w w:val="105"/>
          <w:lang w:val="uk-UA"/>
        </w:rPr>
        <w:t xml:space="preserve"> </w:t>
      </w:r>
      <w:r w:rsidRPr="00EE1FBD">
        <w:rPr>
          <w:w w:val="105"/>
          <w:lang w:val="uk-UA"/>
        </w:rPr>
        <w:t>цілому</w:t>
      </w:r>
      <w:r w:rsidRPr="00EE1FBD">
        <w:rPr>
          <w:spacing w:val="9"/>
          <w:w w:val="105"/>
          <w:lang w:val="uk-UA"/>
        </w:rPr>
        <w:t xml:space="preserve"> </w:t>
      </w:r>
      <w:r w:rsidRPr="00EE1FBD">
        <w:rPr>
          <w:w w:val="105"/>
          <w:lang w:val="uk-UA"/>
        </w:rPr>
        <w:t>забезпечує</w:t>
      </w:r>
      <w:r w:rsidRPr="00EE1FBD">
        <w:rPr>
          <w:spacing w:val="15"/>
          <w:w w:val="105"/>
          <w:lang w:val="uk-UA"/>
        </w:rPr>
        <w:t xml:space="preserve"> </w:t>
      </w:r>
      <w:r w:rsidRPr="00EE1FBD">
        <w:rPr>
          <w:w w:val="105"/>
          <w:lang w:val="uk-UA"/>
        </w:rPr>
        <w:t>виконання</w:t>
      </w:r>
      <w:r w:rsidRPr="00EE1FBD">
        <w:rPr>
          <w:spacing w:val="4"/>
          <w:w w:val="105"/>
          <w:lang w:val="uk-UA"/>
        </w:rPr>
        <w:t xml:space="preserve"> </w:t>
      </w:r>
      <w:r w:rsidRPr="00EE1FBD">
        <w:rPr>
          <w:w w:val="105"/>
          <w:lang w:val="uk-UA"/>
        </w:rPr>
        <w:t>функцій</w:t>
      </w:r>
      <w:r w:rsidRPr="00EE1FBD">
        <w:rPr>
          <w:spacing w:val="1"/>
          <w:w w:val="105"/>
          <w:lang w:val="uk-UA"/>
        </w:rPr>
        <w:t xml:space="preserve"> </w:t>
      </w:r>
      <w:r w:rsidRPr="00EE1FBD">
        <w:rPr>
          <w:w w:val="105"/>
          <w:lang w:val="uk-UA"/>
        </w:rPr>
        <w:t>та</w:t>
      </w:r>
      <w:r w:rsidRPr="00EE1FBD">
        <w:rPr>
          <w:spacing w:val="-10"/>
          <w:w w:val="105"/>
          <w:lang w:val="uk-UA"/>
        </w:rPr>
        <w:t xml:space="preserve"> </w:t>
      </w:r>
      <w:r w:rsidRPr="00EE1FBD">
        <w:rPr>
          <w:w w:val="105"/>
          <w:lang w:val="uk-UA"/>
        </w:rPr>
        <w:t>завдань.</w:t>
      </w:r>
    </w:p>
    <w:p w:rsidR="00EE1FBD" w:rsidRPr="00EE1FBD" w:rsidRDefault="00EE1FBD" w:rsidP="00EE1FBD">
      <w:pPr>
        <w:pStyle w:val="a7"/>
        <w:spacing w:before="15" w:line="242" w:lineRule="auto"/>
        <w:ind w:right="-54" w:firstLine="447"/>
        <w:jc w:val="both"/>
        <w:rPr>
          <w:lang w:val="uk-UA"/>
        </w:rPr>
      </w:pPr>
      <w:r w:rsidRPr="00EE1FBD">
        <w:rPr>
          <w:w w:val="105"/>
          <w:lang w:val="uk-UA"/>
        </w:rPr>
        <w:t>Заходи внутрішнього контролю в цілому є ефективними, водночас мають</w:t>
      </w:r>
      <w:r w:rsidRPr="00EE1FBD">
        <w:rPr>
          <w:spacing w:val="1"/>
          <w:w w:val="105"/>
          <w:lang w:val="uk-UA"/>
        </w:rPr>
        <w:t xml:space="preserve"> </w:t>
      </w:r>
      <w:r w:rsidRPr="00EE1FBD">
        <w:rPr>
          <w:w w:val="105"/>
          <w:lang w:val="uk-UA"/>
        </w:rPr>
        <w:t>місце</w:t>
      </w:r>
      <w:r w:rsidRPr="00EE1FBD">
        <w:rPr>
          <w:spacing w:val="-4"/>
          <w:w w:val="105"/>
          <w:lang w:val="uk-UA"/>
        </w:rPr>
        <w:t xml:space="preserve"> </w:t>
      </w:r>
      <w:r w:rsidRPr="00EE1FBD">
        <w:rPr>
          <w:w w:val="105"/>
          <w:lang w:val="uk-UA"/>
        </w:rPr>
        <w:t>недоліки,</w:t>
      </w:r>
      <w:r w:rsidRPr="00EE1FBD">
        <w:rPr>
          <w:spacing w:val="4"/>
          <w:w w:val="105"/>
          <w:lang w:val="uk-UA"/>
        </w:rPr>
        <w:t xml:space="preserve"> </w:t>
      </w:r>
      <w:r w:rsidRPr="00EE1FBD">
        <w:rPr>
          <w:w w:val="105"/>
          <w:lang w:val="uk-UA"/>
        </w:rPr>
        <w:t>які</w:t>
      </w:r>
      <w:r w:rsidRPr="00EE1FBD">
        <w:rPr>
          <w:spacing w:val="-11"/>
          <w:w w:val="105"/>
          <w:lang w:val="uk-UA"/>
        </w:rPr>
        <w:t xml:space="preserve"> </w:t>
      </w:r>
      <w:r w:rsidRPr="00EE1FBD">
        <w:rPr>
          <w:w w:val="105"/>
          <w:lang w:val="uk-UA"/>
        </w:rPr>
        <w:t>впливають</w:t>
      </w:r>
      <w:r w:rsidRPr="00EE1FBD">
        <w:rPr>
          <w:spacing w:val="1"/>
          <w:w w:val="105"/>
          <w:lang w:val="uk-UA"/>
        </w:rPr>
        <w:t xml:space="preserve"> </w:t>
      </w:r>
      <w:r w:rsidRPr="00EE1FBD">
        <w:rPr>
          <w:w w:val="105"/>
          <w:lang w:val="uk-UA"/>
        </w:rPr>
        <w:t>на</w:t>
      </w:r>
      <w:r w:rsidRPr="00EE1FBD">
        <w:rPr>
          <w:spacing w:val="-13"/>
          <w:w w:val="105"/>
          <w:lang w:val="uk-UA"/>
        </w:rPr>
        <w:t xml:space="preserve"> </w:t>
      </w:r>
      <w:r w:rsidRPr="00EE1FBD">
        <w:rPr>
          <w:w w:val="105"/>
          <w:lang w:val="uk-UA"/>
        </w:rPr>
        <w:t>виконання</w:t>
      </w:r>
      <w:r w:rsidRPr="00EE1FBD">
        <w:rPr>
          <w:spacing w:val="12"/>
          <w:w w:val="105"/>
          <w:lang w:val="uk-UA"/>
        </w:rPr>
        <w:t xml:space="preserve"> </w:t>
      </w:r>
      <w:r w:rsidRPr="00EE1FBD">
        <w:rPr>
          <w:w w:val="105"/>
          <w:lang w:val="uk-UA"/>
        </w:rPr>
        <w:t>функцій</w:t>
      </w:r>
      <w:r w:rsidRPr="00EE1FBD">
        <w:rPr>
          <w:spacing w:val="4"/>
          <w:w w:val="105"/>
          <w:lang w:val="uk-UA"/>
        </w:rPr>
        <w:t xml:space="preserve"> </w:t>
      </w:r>
      <w:r w:rsidRPr="00EE1FBD">
        <w:rPr>
          <w:w w:val="105"/>
          <w:lang w:val="uk-UA"/>
        </w:rPr>
        <w:t>та</w:t>
      </w:r>
      <w:r w:rsidRPr="00EE1FBD">
        <w:rPr>
          <w:spacing w:val="-17"/>
          <w:w w:val="105"/>
          <w:lang w:val="uk-UA"/>
        </w:rPr>
        <w:t xml:space="preserve"> </w:t>
      </w:r>
      <w:r w:rsidRPr="00EE1FBD">
        <w:rPr>
          <w:w w:val="105"/>
          <w:lang w:val="uk-UA"/>
        </w:rPr>
        <w:t>завдань:</w:t>
      </w:r>
    </w:p>
    <w:p w:rsidR="00EE1FBD" w:rsidRPr="00EE1FBD" w:rsidRDefault="00EE1FBD" w:rsidP="00EE1FBD">
      <w:pPr>
        <w:spacing w:line="285" w:lineRule="exact"/>
        <w:ind w:left="829"/>
        <w:jc w:val="both"/>
        <w:rPr>
          <w:sz w:val="27"/>
          <w:szCs w:val="27"/>
        </w:rPr>
      </w:pPr>
    </w:p>
    <w:p w:rsidR="00EE1FBD" w:rsidRPr="00EE1FBD" w:rsidRDefault="00EE1FBD" w:rsidP="00EE1FBD">
      <w:pPr>
        <w:pStyle w:val="a7"/>
        <w:spacing w:before="1"/>
        <w:rPr>
          <w:lang w:val="uk-UA"/>
        </w:rPr>
      </w:pP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
        <w:gridCol w:w="3958"/>
        <w:gridCol w:w="5044"/>
      </w:tblGrid>
      <w:tr w:rsidR="00EE1FBD" w:rsidRPr="00EE1FBD" w:rsidTr="00EE1FBD">
        <w:trPr>
          <w:trHeight w:val="765"/>
        </w:trPr>
        <w:tc>
          <w:tcPr>
            <w:tcW w:w="928"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25"/>
              <w:ind w:left="93"/>
              <w:jc w:val="center"/>
              <w:rPr>
                <w:sz w:val="27"/>
                <w:szCs w:val="27"/>
                <w:lang w:val="uk-UA"/>
              </w:rPr>
            </w:pPr>
            <w:r w:rsidRPr="00EE1FBD">
              <w:rPr>
                <w:w w:val="106"/>
                <w:sz w:val="27"/>
                <w:szCs w:val="27"/>
                <w:lang w:val="uk-UA"/>
              </w:rPr>
              <w:t>№</w:t>
            </w:r>
          </w:p>
          <w:p w:rsidR="00EE1FBD" w:rsidRPr="00EE1FBD" w:rsidRDefault="00EE1FBD">
            <w:pPr>
              <w:pStyle w:val="TableParagraph"/>
              <w:spacing w:before="10" w:line="285" w:lineRule="exact"/>
              <w:ind w:left="110"/>
              <w:jc w:val="center"/>
              <w:rPr>
                <w:sz w:val="27"/>
                <w:szCs w:val="27"/>
                <w:lang w:val="uk-UA"/>
              </w:rPr>
            </w:pPr>
            <w:r w:rsidRPr="00EE1FBD">
              <w:rPr>
                <w:w w:val="105"/>
                <w:sz w:val="27"/>
                <w:szCs w:val="27"/>
                <w:lang w:val="uk-UA"/>
              </w:rPr>
              <w:t>з/п</w:t>
            </w:r>
          </w:p>
        </w:tc>
        <w:tc>
          <w:tcPr>
            <w:tcW w:w="3955"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17"/>
              <w:ind w:left="499"/>
              <w:jc w:val="center"/>
              <w:rPr>
                <w:sz w:val="27"/>
                <w:szCs w:val="27"/>
                <w:lang w:val="uk-UA"/>
              </w:rPr>
            </w:pPr>
            <w:r w:rsidRPr="00EE1FBD">
              <w:rPr>
                <w:spacing w:val="-1"/>
                <w:w w:val="105"/>
                <w:sz w:val="27"/>
                <w:szCs w:val="27"/>
                <w:lang w:val="uk-UA"/>
              </w:rPr>
              <w:t>Назва</w:t>
            </w:r>
            <w:r w:rsidRPr="00EE1FBD">
              <w:rPr>
                <w:spacing w:val="-17"/>
                <w:w w:val="105"/>
                <w:sz w:val="27"/>
                <w:szCs w:val="27"/>
                <w:lang w:val="uk-UA"/>
              </w:rPr>
              <w:t xml:space="preserve"> </w:t>
            </w:r>
            <w:r w:rsidRPr="00EE1FBD">
              <w:rPr>
                <w:spacing w:val="-1"/>
                <w:w w:val="105"/>
                <w:sz w:val="27"/>
                <w:szCs w:val="27"/>
                <w:lang w:val="uk-UA"/>
              </w:rPr>
              <w:t>функції</w:t>
            </w:r>
            <w:r w:rsidRPr="00EE1FBD">
              <w:rPr>
                <w:spacing w:val="-10"/>
                <w:w w:val="105"/>
                <w:sz w:val="27"/>
                <w:szCs w:val="27"/>
                <w:lang w:val="uk-UA"/>
              </w:rPr>
              <w:t xml:space="preserve"> </w:t>
            </w:r>
            <w:r w:rsidRPr="00EE1FBD">
              <w:rPr>
                <w:w w:val="105"/>
                <w:sz w:val="27"/>
                <w:szCs w:val="27"/>
                <w:lang w:val="uk-UA"/>
              </w:rPr>
              <w:t>(завдання)</w:t>
            </w:r>
          </w:p>
        </w:tc>
        <w:tc>
          <w:tcPr>
            <w:tcW w:w="5040"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31" w:line="247" w:lineRule="auto"/>
              <w:ind w:left="1440" w:hanging="1200"/>
              <w:rPr>
                <w:sz w:val="27"/>
                <w:szCs w:val="27"/>
                <w:lang w:val="uk-UA"/>
              </w:rPr>
            </w:pPr>
            <w:r w:rsidRPr="00EE1FBD">
              <w:rPr>
                <w:sz w:val="27"/>
                <w:szCs w:val="27"/>
                <w:lang w:val="uk-UA"/>
              </w:rPr>
              <w:t>Недоліки,</w:t>
            </w:r>
            <w:r w:rsidRPr="00EE1FBD">
              <w:rPr>
                <w:spacing w:val="1"/>
                <w:sz w:val="27"/>
                <w:szCs w:val="27"/>
                <w:lang w:val="uk-UA"/>
              </w:rPr>
              <w:t xml:space="preserve"> </w:t>
            </w:r>
            <w:r w:rsidRPr="00EE1FBD">
              <w:rPr>
                <w:sz w:val="27"/>
                <w:szCs w:val="27"/>
                <w:lang w:val="uk-UA"/>
              </w:rPr>
              <w:t>які впливають</w:t>
            </w:r>
            <w:r w:rsidRPr="00EE1FBD">
              <w:rPr>
                <w:spacing w:val="1"/>
                <w:sz w:val="27"/>
                <w:szCs w:val="27"/>
                <w:lang w:val="uk-UA"/>
              </w:rPr>
              <w:t xml:space="preserve"> </w:t>
            </w:r>
            <w:r w:rsidRPr="00EE1FBD">
              <w:rPr>
                <w:sz w:val="27"/>
                <w:szCs w:val="27"/>
                <w:lang w:val="uk-UA"/>
              </w:rPr>
              <w:t>на виконання</w:t>
            </w:r>
            <w:r w:rsidRPr="00EE1FBD">
              <w:rPr>
                <w:spacing w:val="-65"/>
                <w:sz w:val="27"/>
                <w:szCs w:val="27"/>
                <w:lang w:val="uk-UA"/>
              </w:rPr>
              <w:t xml:space="preserve"> </w:t>
            </w:r>
            <w:r w:rsidRPr="00EE1FBD">
              <w:rPr>
                <w:w w:val="105"/>
                <w:sz w:val="27"/>
                <w:szCs w:val="27"/>
                <w:lang w:val="uk-UA"/>
              </w:rPr>
              <w:t>функції</w:t>
            </w:r>
            <w:r w:rsidRPr="00EE1FBD">
              <w:rPr>
                <w:spacing w:val="-6"/>
                <w:w w:val="105"/>
                <w:sz w:val="27"/>
                <w:szCs w:val="27"/>
                <w:lang w:val="uk-UA"/>
              </w:rPr>
              <w:t xml:space="preserve"> </w:t>
            </w:r>
            <w:r w:rsidRPr="00EE1FBD">
              <w:rPr>
                <w:w w:val="105"/>
                <w:sz w:val="27"/>
                <w:szCs w:val="27"/>
                <w:lang w:val="uk-UA"/>
              </w:rPr>
              <w:t>(завдання)</w:t>
            </w:r>
          </w:p>
        </w:tc>
      </w:tr>
      <w:tr w:rsidR="00EE1FBD" w:rsidRPr="00EE1FBD" w:rsidTr="00EE1FBD">
        <w:trPr>
          <w:trHeight w:val="328"/>
        </w:trPr>
        <w:tc>
          <w:tcPr>
            <w:tcW w:w="928"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3955"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5040" w:type="dxa"/>
            <w:tcBorders>
              <w:top w:val="nil"/>
              <w:left w:val="single" w:sz="4" w:space="0" w:color="000000"/>
              <w:bottom w:val="single" w:sz="4" w:space="0" w:color="000000"/>
              <w:right w:val="single" w:sz="4" w:space="0" w:color="000000"/>
            </w:tcBorders>
          </w:tcPr>
          <w:p w:rsidR="00EE1FBD" w:rsidRPr="00EE1FBD" w:rsidRDefault="00EE1FBD">
            <w:pPr>
              <w:rPr>
                <w:sz w:val="27"/>
                <w:szCs w:val="27"/>
                <w:lang w:val="uk-UA" w:eastAsia="en-US"/>
              </w:rPr>
            </w:pPr>
          </w:p>
        </w:tc>
      </w:tr>
    </w:tbl>
    <w:p w:rsidR="00EE1FBD" w:rsidRPr="00EE1FBD" w:rsidRDefault="00EE1FBD" w:rsidP="00EE1FBD">
      <w:pPr>
        <w:pStyle w:val="a7"/>
        <w:spacing w:before="24" w:line="242" w:lineRule="auto"/>
        <w:ind w:left="120" w:right="144" w:firstLine="556"/>
        <w:jc w:val="both"/>
        <w:rPr>
          <w:lang w:val="uk-UA"/>
        </w:rPr>
      </w:pPr>
      <w:r w:rsidRPr="00EE1FBD">
        <w:rPr>
          <w:w w:val="105"/>
          <w:lang w:val="uk-UA"/>
        </w:rPr>
        <w:t>Це</w:t>
      </w:r>
      <w:r w:rsidRPr="00EE1FBD">
        <w:rPr>
          <w:spacing w:val="1"/>
          <w:w w:val="105"/>
          <w:lang w:val="uk-UA"/>
        </w:rPr>
        <w:t xml:space="preserve"> </w:t>
      </w:r>
      <w:r w:rsidRPr="00EE1FBD">
        <w:rPr>
          <w:w w:val="105"/>
          <w:lang w:val="uk-UA"/>
        </w:rPr>
        <w:t>підтверджується недоліками,</w:t>
      </w:r>
      <w:r w:rsidRPr="00EE1FBD">
        <w:rPr>
          <w:spacing w:val="1"/>
          <w:w w:val="105"/>
          <w:lang w:val="uk-UA"/>
        </w:rPr>
        <w:t xml:space="preserve"> </w:t>
      </w:r>
      <w:r w:rsidRPr="00EE1FBD">
        <w:rPr>
          <w:w w:val="105"/>
          <w:lang w:val="uk-UA"/>
        </w:rPr>
        <w:t>виявленими</w:t>
      </w:r>
      <w:r w:rsidRPr="00EE1FBD">
        <w:rPr>
          <w:spacing w:val="1"/>
          <w:w w:val="105"/>
          <w:lang w:val="uk-UA"/>
        </w:rPr>
        <w:t xml:space="preserve"> </w:t>
      </w:r>
      <w:r w:rsidRPr="00EE1FBD">
        <w:rPr>
          <w:w w:val="105"/>
          <w:lang w:val="uk-UA"/>
        </w:rPr>
        <w:t>під</w:t>
      </w:r>
      <w:r w:rsidRPr="00EE1FBD">
        <w:rPr>
          <w:spacing w:val="1"/>
          <w:w w:val="105"/>
          <w:lang w:val="uk-UA"/>
        </w:rPr>
        <w:t xml:space="preserve"> </w:t>
      </w:r>
      <w:r w:rsidRPr="00EE1FBD">
        <w:rPr>
          <w:w w:val="105"/>
          <w:lang w:val="uk-UA"/>
        </w:rPr>
        <w:t>час</w:t>
      </w:r>
      <w:r w:rsidRPr="00EE1FBD">
        <w:rPr>
          <w:spacing w:val="1"/>
          <w:w w:val="105"/>
          <w:lang w:val="uk-UA"/>
        </w:rPr>
        <w:t xml:space="preserve"> </w:t>
      </w:r>
      <w:r w:rsidRPr="00EE1FBD">
        <w:rPr>
          <w:w w:val="105"/>
          <w:lang w:val="uk-UA"/>
        </w:rPr>
        <w:t>виконання</w:t>
      </w:r>
      <w:r w:rsidRPr="00EE1FBD">
        <w:rPr>
          <w:spacing w:val="1"/>
          <w:w w:val="105"/>
          <w:lang w:val="uk-UA"/>
        </w:rPr>
        <w:t xml:space="preserve"> </w:t>
      </w:r>
      <w:r w:rsidRPr="00EE1FBD">
        <w:rPr>
          <w:w w:val="105"/>
          <w:lang w:val="uk-UA"/>
        </w:rPr>
        <w:t>плану</w:t>
      </w:r>
      <w:r w:rsidRPr="00EE1FBD">
        <w:rPr>
          <w:spacing w:val="1"/>
          <w:w w:val="105"/>
          <w:lang w:val="uk-UA"/>
        </w:rPr>
        <w:t xml:space="preserve"> </w:t>
      </w:r>
      <w:r w:rsidRPr="00EE1FBD">
        <w:rPr>
          <w:w w:val="105"/>
          <w:lang w:val="uk-UA"/>
        </w:rPr>
        <w:t>з</w:t>
      </w:r>
      <w:r w:rsidRPr="00EE1FBD">
        <w:rPr>
          <w:spacing w:val="1"/>
          <w:w w:val="105"/>
          <w:lang w:val="uk-UA"/>
        </w:rPr>
        <w:t xml:space="preserve"> </w:t>
      </w:r>
      <w:r w:rsidRPr="00EE1FBD">
        <w:rPr>
          <w:w w:val="105"/>
          <w:lang w:val="uk-UA"/>
        </w:rPr>
        <w:t>реалізації</w:t>
      </w:r>
      <w:r w:rsidRPr="00EE1FBD">
        <w:rPr>
          <w:spacing w:val="-7"/>
          <w:w w:val="105"/>
          <w:lang w:val="uk-UA"/>
        </w:rPr>
        <w:t xml:space="preserve"> </w:t>
      </w:r>
      <w:r w:rsidRPr="00EE1FBD">
        <w:rPr>
          <w:w w:val="105"/>
          <w:lang w:val="uk-UA"/>
        </w:rPr>
        <w:t>заходів</w:t>
      </w:r>
      <w:r w:rsidRPr="00EE1FBD">
        <w:rPr>
          <w:spacing w:val="-8"/>
          <w:w w:val="105"/>
          <w:lang w:val="uk-UA"/>
        </w:rPr>
        <w:t xml:space="preserve"> </w:t>
      </w:r>
      <w:r w:rsidRPr="00EE1FBD">
        <w:rPr>
          <w:w w:val="105"/>
          <w:lang w:val="uk-UA"/>
        </w:rPr>
        <w:t>контролю</w:t>
      </w:r>
      <w:r w:rsidRPr="00EE1FBD">
        <w:rPr>
          <w:spacing w:val="5"/>
          <w:w w:val="105"/>
          <w:lang w:val="uk-UA"/>
        </w:rPr>
        <w:t xml:space="preserve"> </w:t>
      </w:r>
      <w:r w:rsidRPr="00EE1FBD">
        <w:rPr>
          <w:w w:val="105"/>
          <w:lang w:val="uk-UA"/>
        </w:rPr>
        <w:t>та</w:t>
      </w:r>
      <w:r w:rsidRPr="00EE1FBD">
        <w:rPr>
          <w:spacing w:val="-15"/>
          <w:w w:val="105"/>
          <w:lang w:val="uk-UA"/>
        </w:rPr>
        <w:t xml:space="preserve"> </w:t>
      </w:r>
      <w:r w:rsidRPr="00EE1FBD">
        <w:rPr>
          <w:w w:val="105"/>
          <w:lang w:val="uk-UA"/>
        </w:rPr>
        <w:t>моніторингу</w:t>
      </w:r>
      <w:r w:rsidRPr="00EE1FBD">
        <w:rPr>
          <w:spacing w:val="11"/>
          <w:w w:val="105"/>
          <w:lang w:val="uk-UA"/>
        </w:rPr>
        <w:t xml:space="preserve"> </w:t>
      </w:r>
      <w:r w:rsidRPr="00EE1FBD">
        <w:rPr>
          <w:w w:val="105"/>
          <w:lang w:val="uk-UA"/>
        </w:rPr>
        <w:t>впровадження</w:t>
      </w:r>
      <w:r w:rsidRPr="00EE1FBD">
        <w:rPr>
          <w:spacing w:val="7"/>
          <w:w w:val="105"/>
          <w:lang w:val="uk-UA"/>
        </w:rPr>
        <w:t xml:space="preserve"> </w:t>
      </w:r>
      <w:r w:rsidRPr="00EE1FBD">
        <w:rPr>
          <w:w w:val="105"/>
          <w:lang w:val="uk-UA"/>
        </w:rPr>
        <w:t>їх</w:t>
      </w:r>
      <w:r w:rsidRPr="00EE1FBD">
        <w:rPr>
          <w:spacing w:val="-13"/>
          <w:w w:val="105"/>
          <w:lang w:val="uk-UA"/>
        </w:rPr>
        <w:t xml:space="preserve"> </w:t>
      </w:r>
      <w:r w:rsidRPr="00EE1FBD">
        <w:rPr>
          <w:w w:val="105"/>
          <w:lang w:val="uk-UA"/>
        </w:rPr>
        <w:t>результатів.</w:t>
      </w:r>
    </w:p>
    <w:p w:rsidR="00EE1FBD" w:rsidRPr="00EE1FBD" w:rsidRDefault="00EE1FBD" w:rsidP="00EE1FBD">
      <w:pPr>
        <w:ind w:right="-54" w:firstLine="567"/>
        <w:jc w:val="both"/>
        <w:rPr>
          <w:i/>
          <w:sz w:val="27"/>
          <w:szCs w:val="27"/>
        </w:rPr>
      </w:pPr>
      <w:r w:rsidRPr="00EE1FBD">
        <w:rPr>
          <w:sz w:val="27"/>
          <w:szCs w:val="27"/>
        </w:rPr>
        <w:t>Зазначене</w:t>
      </w:r>
      <w:r w:rsidRPr="00EE1FBD">
        <w:rPr>
          <w:spacing w:val="1"/>
          <w:sz w:val="27"/>
          <w:szCs w:val="27"/>
        </w:rPr>
        <w:t xml:space="preserve"> </w:t>
      </w:r>
      <w:r w:rsidRPr="00EE1FBD">
        <w:rPr>
          <w:sz w:val="27"/>
          <w:szCs w:val="27"/>
        </w:rPr>
        <w:t>стало</w:t>
      </w:r>
      <w:r w:rsidRPr="00EE1FBD">
        <w:rPr>
          <w:spacing w:val="1"/>
          <w:sz w:val="27"/>
          <w:szCs w:val="27"/>
        </w:rPr>
        <w:t xml:space="preserve"> </w:t>
      </w:r>
      <w:r w:rsidRPr="00EE1FBD">
        <w:rPr>
          <w:sz w:val="27"/>
          <w:szCs w:val="27"/>
        </w:rPr>
        <w:t>можливим</w:t>
      </w:r>
      <w:r w:rsidRPr="00EE1FBD">
        <w:rPr>
          <w:spacing w:val="1"/>
          <w:sz w:val="27"/>
          <w:szCs w:val="27"/>
        </w:rPr>
        <w:t xml:space="preserve"> </w:t>
      </w:r>
      <w:r w:rsidRPr="00EE1FBD">
        <w:rPr>
          <w:sz w:val="27"/>
          <w:szCs w:val="27"/>
        </w:rPr>
        <w:t>у</w:t>
      </w:r>
      <w:r w:rsidRPr="00EE1FBD">
        <w:rPr>
          <w:spacing w:val="1"/>
          <w:sz w:val="27"/>
          <w:szCs w:val="27"/>
        </w:rPr>
        <w:t xml:space="preserve"> </w:t>
      </w:r>
      <w:r w:rsidRPr="00EE1FBD">
        <w:rPr>
          <w:sz w:val="27"/>
          <w:szCs w:val="27"/>
        </w:rPr>
        <w:t>зв'язку</w:t>
      </w:r>
      <w:r w:rsidRPr="00EE1FBD">
        <w:rPr>
          <w:spacing w:val="1"/>
          <w:sz w:val="27"/>
          <w:szCs w:val="27"/>
        </w:rPr>
        <w:t xml:space="preserve"> </w:t>
      </w:r>
      <w:r w:rsidRPr="00EE1FBD">
        <w:rPr>
          <w:sz w:val="27"/>
          <w:szCs w:val="27"/>
        </w:rPr>
        <w:t>з</w:t>
      </w:r>
      <w:r w:rsidRPr="00EE1FBD">
        <w:rPr>
          <w:spacing w:val="1"/>
          <w:sz w:val="27"/>
          <w:szCs w:val="27"/>
        </w:rPr>
        <w:t xml:space="preserve"> </w:t>
      </w:r>
      <w:r w:rsidRPr="00EE1FBD">
        <w:rPr>
          <w:sz w:val="27"/>
          <w:szCs w:val="27"/>
        </w:rPr>
        <w:t>[зазначається</w:t>
      </w:r>
      <w:r w:rsidRPr="00EE1FBD">
        <w:rPr>
          <w:spacing w:val="1"/>
          <w:sz w:val="27"/>
          <w:szCs w:val="27"/>
        </w:rPr>
        <w:t xml:space="preserve"> </w:t>
      </w:r>
      <w:r w:rsidRPr="00EE1FBD">
        <w:rPr>
          <w:sz w:val="27"/>
          <w:szCs w:val="27"/>
        </w:rPr>
        <w:t>перелік</w:t>
      </w:r>
      <w:r w:rsidRPr="00EE1FBD">
        <w:rPr>
          <w:spacing w:val="1"/>
          <w:sz w:val="27"/>
          <w:szCs w:val="27"/>
        </w:rPr>
        <w:t xml:space="preserve"> </w:t>
      </w:r>
      <w:r w:rsidRPr="00EE1FBD">
        <w:rPr>
          <w:sz w:val="27"/>
          <w:szCs w:val="27"/>
        </w:rPr>
        <w:t>обґрунтованих</w:t>
      </w:r>
      <w:r w:rsidRPr="00EE1FBD">
        <w:rPr>
          <w:spacing w:val="1"/>
          <w:sz w:val="27"/>
          <w:szCs w:val="27"/>
        </w:rPr>
        <w:t xml:space="preserve"> </w:t>
      </w:r>
      <w:r w:rsidRPr="00EE1FBD">
        <w:rPr>
          <w:sz w:val="27"/>
          <w:szCs w:val="27"/>
        </w:rPr>
        <w:t xml:space="preserve">причин </w:t>
      </w:r>
      <w:r w:rsidRPr="00EE1FBD">
        <w:rPr>
          <w:i/>
          <w:sz w:val="27"/>
          <w:szCs w:val="27"/>
        </w:rPr>
        <w:t>(наприклад, недостатній рівень виконання працівниками своїх посадових</w:t>
      </w:r>
      <w:r w:rsidRPr="00EE1FBD">
        <w:rPr>
          <w:i/>
          <w:spacing w:val="1"/>
          <w:sz w:val="27"/>
          <w:szCs w:val="27"/>
        </w:rPr>
        <w:t xml:space="preserve"> </w:t>
      </w:r>
      <w:r w:rsidRPr="00EE1FBD">
        <w:rPr>
          <w:i/>
          <w:sz w:val="27"/>
          <w:szCs w:val="27"/>
        </w:rPr>
        <w:t>обов'язків,</w:t>
      </w:r>
      <w:r w:rsidRPr="00EE1FBD">
        <w:rPr>
          <w:i/>
          <w:spacing w:val="1"/>
          <w:sz w:val="27"/>
          <w:szCs w:val="27"/>
        </w:rPr>
        <w:t xml:space="preserve"> </w:t>
      </w:r>
      <w:r w:rsidRPr="00EE1FBD">
        <w:rPr>
          <w:i/>
          <w:sz w:val="27"/>
          <w:szCs w:val="27"/>
        </w:rPr>
        <w:t>недостатня</w:t>
      </w:r>
      <w:r w:rsidRPr="00EE1FBD">
        <w:rPr>
          <w:i/>
          <w:spacing w:val="1"/>
          <w:sz w:val="27"/>
          <w:szCs w:val="27"/>
        </w:rPr>
        <w:t xml:space="preserve"> </w:t>
      </w:r>
      <w:r w:rsidRPr="00EE1FBD">
        <w:rPr>
          <w:i/>
          <w:sz w:val="27"/>
          <w:szCs w:val="27"/>
        </w:rPr>
        <w:t>робота</w:t>
      </w:r>
      <w:r w:rsidRPr="00EE1FBD">
        <w:rPr>
          <w:i/>
          <w:spacing w:val="1"/>
          <w:sz w:val="27"/>
          <w:szCs w:val="27"/>
        </w:rPr>
        <w:t xml:space="preserve"> </w:t>
      </w:r>
      <w:r w:rsidRPr="00EE1FBD">
        <w:rPr>
          <w:i/>
          <w:sz w:val="27"/>
          <w:szCs w:val="27"/>
        </w:rPr>
        <w:t>з ідентифікації;</w:t>
      </w:r>
      <w:r w:rsidRPr="00EE1FBD">
        <w:rPr>
          <w:i/>
          <w:spacing w:val="1"/>
          <w:sz w:val="27"/>
          <w:szCs w:val="27"/>
        </w:rPr>
        <w:t xml:space="preserve"> </w:t>
      </w:r>
      <w:r w:rsidRPr="00EE1FBD">
        <w:rPr>
          <w:i/>
          <w:sz w:val="27"/>
          <w:szCs w:val="27"/>
        </w:rPr>
        <w:t>оцінки ризиків</w:t>
      </w:r>
      <w:r w:rsidRPr="00EE1FBD">
        <w:rPr>
          <w:i/>
          <w:spacing w:val="1"/>
          <w:sz w:val="27"/>
          <w:szCs w:val="27"/>
        </w:rPr>
        <w:t xml:space="preserve"> </w:t>
      </w:r>
      <w:r w:rsidRPr="00EE1FBD">
        <w:rPr>
          <w:i/>
          <w:sz w:val="27"/>
          <w:szCs w:val="27"/>
        </w:rPr>
        <w:t>та визначення</w:t>
      </w:r>
      <w:r w:rsidRPr="00EE1FBD">
        <w:rPr>
          <w:i/>
          <w:spacing w:val="1"/>
          <w:sz w:val="27"/>
          <w:szCs w:val="27"/>
        </w:rPr>
        <w:t xml:space="preserve"> </w:t>
      </w:r>
      <w:r w:rsidRPr="00EE1FBD">
        <w:rPr>
          <w:i/>
          <w:sz w:val="27"/>
          <w:szCs w:val="27"/>
        </w:rPr>
        <w:t>способів</w:t>
      </w:r>
      <w:r w:rsidRPr="00EE1FBD">
        <w:rPr>
          <w:i/>
          <w:spacing w:val="1"/>
          <w:sz w:val="27"/>
          <w:szCs w:val="27"/>
        </w:rPr>
        <w:t xml:space="preserve"> </w:t>
      </w:r>
      <w:r w:rsidRPr="00EE1FBD">
        <w:rPr>
          <w:i/>
          <w:sz w:val="27"/>
          <w:szCs w:val="27"/>
        </w:rPr>
        <w:t>реагування</w:t>
      </w:r>
      <w:r w:rsidRPr="00EE1FBD">
        <w:rPr>
          <w:i/>
          <w:spacing w:val="1"/>
          <w:sz w:val="27"/>
          <w:szCs w:val="27"/>
        </w:rPr>
        <w:t xml:space="preserve"> </w:t>
      </w:r>
      <w:r w:rsidRPr="00EE1FBD">
        <w:rPr>
          <w:i/>
          <w:sz w:val="27"/>
          <w:szCs w:val="27"/>
        </w:rPr>
        <w:t>на</w:t>
      </w:r>
      <w:r w:rsidRPr="00EE1FBD">
        <w:rPr>
          <w:i/>
          <w:spacing w:val="1"/>
          <w:sz w:val="27"/>
          <w:szCs w:val="27"/>
        </w:rPr>
        <w:t xml:space="preserve"> </w:t>
      </w:r>
      <w:r w:rsidRPr="00EE1FBD">
        <w:rPr>
          <w:i/>
          <w:sz w:val="27"/>
          <w:szCs w:val="27"/>
        </w:rPr>
        <w:t>них, не розроблення</w:t>
      </w:r>
      <w:r w:rsidRPr="00EE1FBD">
        <w:rPr>
          <w:i/>
          <w:spacing w:val="1"/>
          <w:sz w:val="27"/>
          <w:szCs w:val="27"/>
        </w:rPr>
        <w:t xml:space="preserve"> </w:t>
      </w:r>
      <w:r w:rsidRPr="00EE1FBD">
        <w:rPr>
          <w:i/>
          <w:sz w:val="27"/>
          <w:szCs w:val="27"/>
        </w:rPr>
        <w:t>адміністративних регламентів</w:t>
      </w:r>
      <w:r w:rsidRPr="00EE1FBD">
        <w:rPr>
          <w:i/>
          <w:spacing w:val="1"/>
          <w:sz w:val="27"/>
          <w:szCs w:val="27"/>
        </w:rPr>
        <w:t xml:space="preserve"> </w:t>
      </w:r>
      <w:r w:rsidRPr="00EE1FBD">
        <w:rPr>
          <w:i/>
          <w:sz w:val="27"/>
          <w:szCs w:val="27"/>
        </w:rPr>
        <w:t>за</w:t>
      </w:r>
      <w:r w:rsidRPr="00EE1FBD">
        <w:rPr>
          <w:i/>
          <w:spacing w:val="1"/>
          <w:sz w:val="27"/>
          <w:szCs w:val="27"/>
        </w:rPr>
        <w:t xml:space="preserve"> </w:t>
      </w:r>
      <w:r w:rsidRPr="00EE1FBD">
        <w:rPr>
          <w:i/>
          <w:sz w:val="27"/>
          <w:szCs w:val="27"/>
        </w:rPr>
        <w:t>іншими</w:t>
      </w:r>
      <w:r w:rsidRPr="00EE1FBD">
        <w:rPr>
          <w:i/>
          <w:spacing w:val="9"/>
          <w:sz w:val="27"/>
          <w:szCs w:val="27"/>
        </w:rPr>
        <w:t xml:space="preserve"> </w:t>
      </w:r>
      <w:r w:rsidRPr="00EE1FBD">
        <w:rPr>
          <w:i/>
          <w:sz w:val="27"/>
          <w:szCs w:val="27"/>
        </w:rPr>
        <w:t>функціями</w:t>
      </w:r>
      <w:r w:rsidRPr="00EE1FBD">
        <w:rPr>
          <w:i/>
          <w:spacing w:val="12"/>
          <w:sz w:val="27"/>
          <w:szCs w:val="27"/>
        </w:rPr>
        <w:t xml:space="preserve"> </w:t>
      </w:r>
      <w:r w:rsidRPr="00EE1FBD">
        <w:rPr>
          <w:i/>
          <w:sz w:val="27"/>
          <w:szCs w:val="27"/>
        </w:rPr>
        <w:t>тощо)].</w:t>
      </w:r>
    </w:p>
    <w:p w:rsidR="00EE1FBD" w:rsidRPr="00EE1FBD" w:rsidRDefault="00EE1FBD" w:rsidP="00EE1FBD">
      <w:pPr>
        <w:pStyle w:val="a7"/>
        <w:spacing w:line="247" w:lineRule="auto"/>
        <w:ind w:right="-54" w:firstLine="440"/>
        <w:jc w:val="both"/>
        <w:rPr>
          <w:lang w:val="uk-UA"/>
        </w:rPr>
      </w:pPr>
      <w:r w:rsidRPr="00EE1FBD">
        <w:rPr>
          <w:w w:val="105"/>
          <w:lang w:val="uk-UA"/>
        </w:rPr>
        <w:t>Перелік</w:t>
      </w:r>
      <w:r w:rsidRPr="00EE1FBD">
        <w:rPr>
          <w:spacing w:val="1"/>
          <w:w w:val="105"/>
          <w:lang w:val="uk-UA"/>
        </w:rPr>
        <w:t xml:space="preserve"> </w:t>
      </w:r>
      <w:r w:rsidRPr="00EE1FBD">
        <w:rPr>
          <w:w w:val="105"/>
          <w:lang w:val="uk-UA"/>
        </w:rPr>
        <w:t>розроблених</w:t>
      </w:r>
      <w:r w:rsidRPr="00EE1FBD">
        <w:rPr>
          <w:spacing w:val="1"/>
          <w:w w:val="105"/>
          <w:lang w:val="uk-UA"/>
        </w:rPr>
        <w:t xml:space="preserve"> </w:t>
      </w:r>
      <w:r w:rsidRPr="00EE1FBD">
        <w:rPr>
          <w:w w:val="105"/>
          <w:lang w:val="uk-UA"/>
        </w:rPr>
        <w:t>адміністративних</w:t>
      </w:r>
      <w:r w:rsidRPr="00EE1FBD">
        <w:rPr>
          <w:spacing w:val="1"/>
          <w:w w:val="105"/>
          <w:lang w:val="uk-UA"/>
        </w:rPr>
        <w:t xml:space="preserve"> </w:t>
      </w:r>
      <w:r w:rsidRPr="00EE1FBD">
        <w:rPr>
          <w:w w:val="105"/>
          <w:lang w:val="uk-UA"/>
        </w:rPr>
        <w:t>регламентів</w:t>
      </w:r>
      <w:r w:rsidRPr="00EE1FBD">
        <w:rPr>
          <w:spacing w:val="1"/>
          <w:w w:val="105"/>
          <w:lang w:val="uk-UA"/>
        </w:rPr>
        <w:t xml:space="preserve"> </w:t>
      </w:r>
      <w:r w:rsidRPr="00EE1FBD">
        <w:rPr>
          <w:w w:val="105"/>
          <w:lang w:val="uk-UA"/>
        </w:rPr>
        <w:t>зазначено</w:t>
      </w:r>
      <w:r w:rsidRPr="00EE1FBD">
        <w:rPr>
          <w:spacing w:val="1"/>
          <w:w w:val="105"/>
          <w:lang w:val="uk-UA"/>
        </w:rPr>
        <w:t xml:space="preserve"> </w:t>
      </w:r>
      <w:r w:rsidRPr="00EE1FBD">
        <w:rPr>
          <w:w w:val="105"/>
          <w:lang w:val="uk-UA"/>
        </w:rPr>
        <w:t>в</w:t>
      </w:r>
      <w:r w:rsidRPr="00EE1FBD">
        <w:rPr>
          <w:spacing w:val="1"/>
          <w:w w:val="105"/>
          <w:lang w:val="uk-UA"/>
        </w:rPr>
        <w:t xml:space="preserve"> </w:t>
      </w:r>
      <w:r w:rsidRPr="00EE1FBD">
        <w:rPr>
          <w:w w:val="105"/>
          <w:lang w:val="uk-UA"/>
        </w:rPr>
        <w:t>описі</w:t>
      </w:r>
      <w:r w:rsidRPr="00EE1FBD">
        <w:rPr>
          <w:spacing w:val="1"/>
          <w:w w:val="105"/>
          <w:lang w:val="uk-UA"/>
        </w:rPr>
        <w:t xml:space="preserve"> </w:t>
      </w:r>
      <w:r w:rsidRPr="00EE1FBD">
        <w:rPr>
          <w:w w:val="105"/>
          <w:lang w:val="uk-UA"/>
        </w:rPr>
        <w:t>внутрішнього</w:t>
      </w:r>
      <w:r w:rsidRPr="00EE1FBD">
        <w:rPr>
          <w:spacing w:val="9"/>
          <w:w w:val="105"/>
          <w:lang w:val="uk-UA"/>
        </w:rPr>
        <w:t xml:space="preserve"> </w:t>
      </w:r>
      <w:r w:rsidRPr="00EE1FBD">
        <w:rPr>
          <w:w w:val="105"/>
          <w:lang w:val="uk-UA"/>
        </w:rPr>
        <w:t>середовища</w:t>
      </w:r>
      <w:r w:rsidRPr="00EE1FBD">
        <w:rPr>
          <w:spacing w:val="70"/>
          <w:w w:val="105"/>
          <w:lang w:val="uk-UA"/>
        </w:rPr>
        <w:t xml:space="preserve"> </w:t>
      </w:r>
      <w:r w:rsidRPr="00EE1FBD">
        <w:rPr>
          <w:w w:val="105"/>
          <w:lang w:val="uk-UA"/>
        </w:rPr>
        <w:t>(додаток 1), план</w:t>
      </w:r>
      <w:r w:rsidRPr="00EE1FBD">
        <w:rPr>
          <w:spacing w:val="59"/>
          <w:w w:val="105"/>
          <w:lang w:val="uk-UA"/>
        </w:rPr>
        <w:t xml:space="preserve"> </w:t>
      </w:r>
      <w:r w:rsidRPr="00EE1FBD">
        <w:rPr>
          <w:w w:val="105"/>
          <w:lang w:val="uk-UA"/>
        </w:rPr>
        <w:t>з</w:t>
      </w:r>
      <w:r w:rsidRPr="00EE1FBD">
        <w:rPr>
          <w:spacing w:val="68"/>
          <w:w w:val="105"/>
          <w:lang w:val="uk-UA"/>
        </w:rPr>
        <w:t xml:space="preserve"> </w:t>
      </w:r>
      <w:r w:rsidRPr="00EE1FBD">
        <w:rPr>
          <w:w w:val="105"/>
          <w:lang w:val="uk-UA"/>
        </w:rPr>
        <w:t>реалізації</w:t>
      </w:r>
      <w:r w:rsidRPr="00EE1FBD">
        <w:rPr>
          <w:spacing w:val="1"/>
          <w:w w:val="105"/>
          <w:lang w:val="uk-UA"/>
        </w:rPr>
        <w:t xml:space="preserve"> </w:t>
      </w:r>
      <w:r w:rsidRPr="00EE1FBD">
        <w:rPr>
          <w:w w:val="105"/>
          <w:lang w:val="uk-UA"/>
        </w:rPr>
        <w:t>заходів</w:t>
      </w:r>
      <w:r w:rsidRPr="00EE1FBD">
        <w:rPr>
          <w:spacing w:val="65"/>
          <w:w w:val="105"/>
          <w:lang w:val="uk-UA"/>
        </w:rPr>
        <w:t xml:space="preserve"> </w:t>
      </w:r>
      <w:r w:rsidRPr="00EE1FBD">
        <w:rPr>
          <w:w w:val="105"/>
          <w:lang w:val="uk-UA"/>
        </w:rPr>
        <w:t>контролю</w:t>
      </w:r>
      <w:r w:rsidRPr="00EE1FBD">
        <w:rPr>
          <w:spacing w:val="2"/>
          <w:w w:val="105"/>
          <w:lang w:val="uk-UA"/>
        </w:rPr>
        <w:t xml:space="preserve"> </w:t>
      </w:r>
      <w:r w:rsidRPr="00EE1FBD">
        <w:rPr>
          <w:w w:val="105"/>
          <w:lang w:val="uk-UA"/>
        </w:rPr>
        <w:t>та</w:t>
      </w:r>
      <w:r w:rsidRPr="00EE1FBD">
        <w:rPr>
          <w:lang w:val="uk-UA"/>
        </w:rPr>
        <w:t xml:space="preserve"> </w:t>
      </w:r>
      <w:r w:rsidRPr="00EE1FBD">
        <w:rPr>
          <w:w w:val="105"/>
          <w:lang w:val="uk-UA"/>
        </w:rPr>
        <w:t xml:space="preserve">моніторингу впровадження їх </w:t>
      </w:r>
      <w:r w:rsidRPr="00EE1FBD">
        <w:rPr>
          <w:w w:val="105"/>
          <w:position w:val="1"/>
          <w:lang w:val="uk-UA"/>
        </w:rPr>
        <w:t xml:space="preserve">результатів, затверджений керівником від </w:t>
      </w:r>
      <w:proofErr w:type="spellStart"/>
      <w:r w:rsidRPr="00EE1FBD">
        <w:rPr>
          <w:w w:val="105"/>
          <w:lang w:val="uk-UA"/>
        </w:rPr>
        <w:t>від</w:t>
      </w:r>
      <w:proofErr w:type="spellEnd"/>
      <w:r w:rsidRPr="00EE1FBD">
        <w:rPr>
          <w:w w:val="105"/>
          <w:lang w:val="uk-UA"/>
        </w:rPr>
        <w:t xml:space="preserve"> </w:t>
      </w:r>
      <w:r w:rsidRPr="00EE1FBD">
        <w:rPr>
          <w:lang w:val="uk-UA"/>
        </w:rPr>
        <w:t>«____»__________ 20____р.</w:t>
      </w:r>
    </w:p>
    <w:p w:rsidR="00EE1FBD" w:rsidRPr="00EE1FBD" w:rsidRDefault="00EE1FBD" w:rsidP="00EE1FBD">
      <w:pPr>
        <w:pStyle w:val="a7"/>
        <w:tabs>
          <w:tab w:val="left" w:pos="2039"/>
          <w:tab w:val="left" w:pos="4143"/>
          <w:tab w:val="left" w:pos="4775"/>
          <w:tab w:val="left" w:pos="6612"/>
          <w:tab w:val="left" w:pos="8680"/>
        </w:tabs>
        <w:spacing w:line="314" w:lineRule="exact"/>
        <w:ind w:left="120" w:firstLine="447"/>
        <w:rPr>
          <w:lang w:val="uk-UA"/>
        </w:rPr>
      </w:pPr>
      <w:r w:rsidRPr="00EE1FBD">
        <w:rPr>
          <w:lang w:val="uk-UA"/>
        </w:rPr>
        <w:t>Перевірки та аудиторські заходи у діяльності ______ виявили такі недоліки.</w:t>
      </w:r>
    </w:p>
    <w:tbl>
      <w:tblPr>
        <w:tblStyle w:val="TableNormal"/>
        <w:tblW w:w="991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3780"/>
        <w:gridCol w:w="5313"/>
      </w:tblGrid>
      <w:tr w:rsidR="00EE1FBD" w:rsidRPr="00EE1FBD" w:rsidTr="00EE1FBD">
        <w:trPr>
          <w:trHeight w:val="646"/>
        </w:trPr>
        <w:tc>
          <w:tcPr>
            <w:tcW w:w="823"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54"/>
              <w:ind w:left="100"/>
              <w:rPr>
                <w:sz w:val="27"/>
                <w:szCs w:val="27"/>
                <w:lang w:val="uk-UA"/>
              </w:rPr>
            </w:pPr>
            <w:r w:rsidRPr="00EE1FBD">
              <w:rPr>
                <w:w w:val="106"/>
                <w:sz w:val="27"/>
                <w:szCs w:val="27"/>
                <w:lang w:val="uk-UA"/>
              </w:rPr>
              <w:t>№</w:t>
            </w:r>
          </w:p>
          <w:p w:rsidR="00EE1FBD" w:rsidRPr="00EE1FBD" w:rsidRDefault="00EE1FBD">
            <w:pPr>
              <w:pStyle w:val="TableParagraph"/>
              <w:spacing w:before="10" w:line="263" w:lineRule="exact"/>
              <w:ind w:left="125"/>
              <w:rPr>
                <w:sz w:val="27"/>
                <w:szCs w:val="27"/>
                <w:lang w:val="uk-UA"/>
              </w:rPr>
            </w:pPr>
            <w:r w:rsidRPr="00EE1FBD">
              <w:rPr>
                <w:w w:val="105"/>
                <w:sz w:val="27"/>
                <w:szCs w:val="27"/>
                <w:lang w:val="uk-UA"/>
              </w:rPr>
              <w:t>з/п</w:t>
            </w:r>
          </w:p>
        </w:tc>
        <w:tc>
          <w:tcPr>
            <w:tcW w:w="3782"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 w:line="320" w:lineRule="atLeast"/>
              <w:ind w:left="728" w:right="75" w:hanging="584"/>
              <w:rPr>
                <w:sz w:val="27"/>
                <w:szCs w:val="27"/>
                <w:lang w:val="uk-UA"/>
              </w:rPr>
            </w:pPr>
            <w:r w:rsidRPr="00EE1FBD">
              <w:rPr>
                <w:spacing w:val="-1"/>
                <w:w w:val="105"/>
                <w:sz w:val="27"/>
                <w:szCs w:val="27"/>
                <w:lang w:val="uk-UA"/>
              </w:rPr>
              <w:t>Назва</w:t>
            </w:r>
            <w:r w:rsidRPr="00EE1FBD">
              <w:rPr>
                <w:spacing w:val="-12"/>
                <w:w w:val="105"/>
                <w:sz w:val="27"/>
                <w:szCs w:val="27"/>
                <w:lang w:val="uk-UA"/>
              </w:rPr>
              <w:t xml:space="preserve"> </w:t>
            </w:r>
            <w:r w:rsidRPr="00EE1FBD">
              <w:rPr>
                <w:w w:val="105"/>
                <w:sz w:val="27"/>
                <w:szCs w:val="27"/>
                <w:lang w:val="uk-UA"/>
              </w:rPr>
              <w:t>заходу</w:t>
            </w:r>
            <w:r w:rsidRPr="00EE1FBD">
              <w:rPr>
                <w:spacing w:val="-7"/>
                <w:w w:val="105"/>
                <w:sz w:val="27"/>
                <w:szCs w:val="27"/>
                <w:lang w:val="uk-UA"/>
              </w:rPr>
              <w:t xml:space="preserve"> </w:t>
            </w:r>
            <w:r w:rsidRPr="00EE1FBD">
              <w:rPr>
                <w:w w:val="105"/>
                <w:sz w:val="27"/>
                <w:szCs w:val="27"/>
                <w:lang w:val="uk-UA"/>
              </w:rPr>
              <w:t>та</w:t>
            </w:r>
            <w:r w:rsidRPr="00EE1FBD">
              <w:rPr>
                <w:spacing w:val="-17"/>
                <w:w w:val="105"/>
                <w:sz w:val="27"/>
                <w:szCs w:val="27"/>
                <w:lang w:val="uk-UA"/>
              </w:rPr>
              <w:t xml:space="preserve"> </w:t>
            </w:r>
            <w:r w:rsidRPr="00EE1FBD">
              <w:rPr>
                <w:w w:val="105"/>
                <w:sz w:val="27"/>
                <w:szCs w:val="27"/>
                <w:lang w:val="uk-UA"/>
              </w:rPr>
              <w:t>назва</w:t>
            </w:r>
            <w:r w:rsidRPr="00EE1FBD">
              <w:rPr>
                <w:spacing w:val="-8"/>
                <w:w w:val="105"/>
                <w:sz w:val="27"/>
                <w:szCs w:val="27"/>
                <w:lang w:val="uk-UA"/>
              </w:rPr>
              <w:t xml:space="preserve"> </w:t>
            </w:r>
            <w:r w:rsidRPr="00EE1FBD">
              <w:rPr>
                <w:w w:val="105"/>
                <w:sz w:val="27"/>
                <w:szCs w:val="27"/>
                <w:lang w:val="uk-UA"/>
              </w:rPr>
              <w:t>органу,</w:t>
            </w:r>
            <w:r w:rsidRPr="00EE1FBD">
              <w:rPr>
                <w:spacing w:val="-68"/>
                <w:w w:val="105"/>
                <w:sz w:val="27"/>
                <w:szCs w:val="27"/>
                <w:lang w:val="uk-UA"/>
              </w:rPr>
              <w:t xml:space="preserve"> </w:t>
            </w:r>
            <w:r w:rsidRPr="00EE1FBD">
              <w:rPr>
                <w:w w:val="105"/>
                <w:sz w:val="27"/>
                <w:szCs w:val="27"/>
                <w:lang w:val="uk-UA"/>
              </w:rPr>
              <w:t>що</w:t>
            </w:r>
            <w:r w:rsidRPr="00EE1FBD">
              <w:rPr>
                <w:spacing w:val="-6"/>
                <w:w w:val="105"/>
                <w:sz w:val="27"/>
                <w:szCs w:val="27"/>
                <w:lang w:val="uk-UA"/>
              </w:rPr>
              <w:t xml:space="preserve"> </w:t>
            </w:r>
            <w:r w:rsidRPr="00EE1FBD">
              <w:rPr>
                <w:w w:val="105"/>
                <w:sz w:val="27"/>
                <w:szCs w:val="27"/>
                <w:lang w:val="uk-UA"/>
              </w:rPr>
              <w:t>його</w:t>
            </w:r>
            <w:r w:rsidRPr="00EE1FBD">
              <w:rPr>
                <w:spacing w:val="2"/>
                <w:w w:val="105"/>
                <w:sz w:val="27"/>
                <w:szCs w:val="27"/>
                <w:lang w:val="uk-UA"/>
              </w:rPr>
              <w:t xml:space="preserve"> </w:t>
            </w:r>
            <w:r w:rsidRPr="00EE1FBD">
              <w:rPr>
                <w:w w:val="105"/>
                <w:sz w:val="27"/>
                <w:szCs w:val="27"/>
                <w:lang w:val="uk-UA"/>
              </w:rPr>
              <w:t>здійснював</w:t>
            </w:r>
          </w:p>
        </w:tc>
        <w:tc>
          <w:tcPr>
            <w:tcW w:w="5316"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320" w:lineRule="atLeast"/>
              <w:ind w:left="2254" w:hanging="1756"/>
              <w:rPr>
                <w:sz w:val="27"/>
                <w:szCs w:val="27"/>
                <w:lang w:val="uk-UA"/>
              </w:rPr>
            </w:pPr>
            <w:r w:rsidRPr="00EE1FBD">
              <w:rPr>
                <w:sz w:val="27"/>
                <w:szCs w:val="27"/>
                <w:lang w:val="uk-UA"/>
              </w:rPr>
              <w:t>Недолік</w:t>
            </w:r>
            <w:r w:rsidRPr="00EE1FBD">
              <w:rPr>
                <w:spacing w:val="43"/>
                <w:sz w:val="27"/>
                <w:szCs w:val="27"/>
                <w:lang w:val="uk-UA"/>
              </w:rPr>
              <w:t xml:space="preserve"> </w:t>
            </w:r>
            <w:r w:rsidRPr="00EE1FBD">
              <w:rPr>
                <w:sz w:val="27"/>
                <w:szCs w:val="27"/>
                <w:lang w:val="uk-UA"/>
              </w:rPr>
              <w:t>(висновок)</w:t>
            </w:r>
            <w:r w:rsidRPr="00EE1FBD">
              <w:rPr>
                <w:spacing w:val="40"/>
                <w:sz w:val="27"/>
                <w:szCs w:val="27"/>
                <w:lang w:val="uk-UA"/>
              </w:rPr>
              <w:t xml:space="preserve"> </w:t>
            </w:r>
            <w:r w:rsidRPr="00EE1FBD">
              <w:rPr>
                <w:sz w:val="27"/>
                <w:szCs w:val="27"/>
                <w:lang w:val="uk-UA"/>
              </w:rPr>
              <w:t>за</w:t>
            </w:r>
            <w:r w:rsidRPr="00EE1FBD">
              <w:rPr>
                <w:spacing w:val="24"/>
                <w:sz w:val="27"/>
                <w:szCs w:val="27"/>
                <w:lang w:val="uk-UA"/>
              </w:rPr>
              <w:t xml:space="preserve"> </w:t>
            </w:r>
            <w:r w:rsidRPr="00EE1FBD">
              <w:rPr>
                <w:sz w:val="27"/>
                <w:szCs w:val="27"/>
                <w:lang w:val="uk-UA"/>
              </w:rPr>
              <w:t>результатами</w:t>
            </w:r>
            <w:r w:rsidRPr="00EE1FBD">
              <w:rPr>
                <w:spacing w:val="-65"/>
                <w:sz w:val="27"/>
                <w:szCs w:val="27"/>
                <w:lang w:val="uk-UA"/>
              </w:rPr>
              <w:t xml:space="preserve"> </w:t>
            </w:r>
            <w:r w:rsidRPr="00EE1FBD">
              <w:rPr>
                <w:w w:val="105"/>
                <w:sz w:val="27"/>
                <w:szCs w:val="27"/>
                <w:lang w:val="uk-UA"/>
              </w:rPr>
              <w:t>заходу</w:t>
            </w:r>
          </w:p>
        </w:tc>
      </w:tr>
      <w:tr w:rsidR="00EE1FBD" w:rsidRPr="00EE1FBD" w:rsidTr="00EE1FBD">
        <w:trPr>
          <w:trHeight w:val="321"/>
        </w:trPr>
        <w:tc>
          <w:tcPr>
            <w:tcW w:w="82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3782"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531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r>
    </w:tbl>
    <w:p w:rsidR="00EE1FBD" w:rsidRPr="00EE1FBD" w:rsidRDefault="00EE1FBD" w:rsidP="00EE1FBD">
      <w:pPr>
        <w:pStyle w:val="a7"/>
        <w:tabs>
          <w:tab w:val="left" w:pos="9869"/>
        </w:tabs>
        <w:spacing w:line="252" w:lineRule="auto"/>
        <w:ind w:right="-54" w:firstLine="567"/>
        <w:jc w:val="both"/>
        <w:rPr>
          <w:lang w:val="uk-UA"/>
        </w:rPr>
      </w:pPr>
      <w:r w:rsidRPr="00EE1FBD">
        <w:rPr>
          <w:w w:val="105"/>
          <w:lang w:val="uk-UA"/>
        </w:rPr>
        <w:t>За</w:t>
      </w:r>
      <w:r w:rsidRPr="00EE1FBD">
        <w:rPr>
          <w:spacing w:val="1"/>
          <w:w w:val="105"/>
          <w:lang w:val="uk-UA"/>
        </w:rPr>
        <w:t xml:space="preserve"> </w:t>
      </w:r>
      <w:r w:rsidRPr="00EE1FBD">
        <w:rPr>
          <w:w w:val="105"/>
          <w:lang w:val="uk-UA"/>
        </w:rPr>
        <w:t>результатами</w:t>
      </w:r>
      <w:r w:rsidRPr="00EE1FBD">
        <w:rPr>
          <w:spacing w:val="1"/>
          <w:w w:val="105"/>
          <w:lang w:val="uk-UA"/>
        </w:rPr>
        <w:t xml:space="preserve"> </w:t>
      </w:r>
      <w:r w:rsidRPr="00EE1FBD">
        <w:rPr>
          <w:w w:val="105"/>
          <w:lang w:val="uk-UA"/>
        </w:rPr>
        <w:t>аналізу</w:t>
      </w:r>
      <w:r w:rsidRPr="00EE1FBD">
        <w:rPr>
          <w:spacing w:val="1"/>
          <w:w w:val="105"/>
          <w:lang w:val="uk-UA"/>
        </w:rPr>
        <w:t xml:space="preserve"> </w:t>
      </w:r>
      <w:r w:rsidRPr="00EE1FBD">
        <w:rPr>
          <w:w w:val="105"/>
          <w:lang w:val="uk-UA"/>
        </w:rPr>
        <w:t>та</w:t>
      </w:r>
      <w:r w:rsidRPr="00EE1FBD">
        <w:rPr>
          <w:spacing w:val="1"/>
          <w:w w:val="105"/>
          <w:lang w:val="uk-UA"/>
        </w:rPr>
        <w:t xml:space="preserve"> </w:t>
      </w:r>
      <w:r w:rsidRPr="00EE1FBD">
        <w:rPr>
          <w:w w:val="105"/>
          <w:lang w:val="uk-UA"/>
        </w:rPr>
        <w:t>оцінки</w:t>
      </w:r>
      <w:r w:rsidRPr="00EE1FBD">
        <w:rPr>
          <w:spacing w:val="1"/>
          <w:w w:val="105"/>
          <w:lang w:val="uk-UA"/>
        </w:rPr>
        <w:t xml:space="preserve"> </w:t>
      </w:r>
      <w:r w:rsidRPr="00EE1FBD">
        <w:rPr>
          <w:w w:val="105"/>
          <w:lang w:val="uk-UA"/>
        </w:rPr>
        <w:t>стану</w:t>
      </w:r>
      <w:r w:rsidRPr="00EE1FBD">
        <w:rPr>
          <w:spacing w:val="1"/>
          <w:w w:val="105"/>
          <w:lang w:val="uk-UA"/>
        </w:rPr>
        <w:t xml:space="preserve"> </w:t>
      </w:r>
      <w:r w:rsidRPr="00EE1FBD">
        <w:rPr>
          <w:w w:val="105"/>
          <w:lang w:val="uk-UA"/>
        </w:rPr>
        <w:t>функціонування</w:t>
      </w:r>
      <w:r w:rsidRPr="00EE1FBD">
        <w:rPr>
          <w:spacing w:val="1"/>
          <w:w w:val="105"/>
          <w:lang w:val="uk-UA"/>
        </w:rPr>
        <w:t xml:space="preserve"> </w:t>
      </w:r>
      <w:r w:rsidRPr="00EE1FBD">
        <w:rPr>
          <w:w w:val="105"/>
          <w:lang w:val="uk-UA"/>
        </w:rPr>
        <w:t>системи</w:t>
      </w:r>
      <w:r w:rsidRPr="00EE1FBD">
        <w:rPr>
          <w:spacing w:val="1"/>
          <w:w w:val="105"/>
          <w:lang w:val="uk-UA"/>
        </w:rPr>
        <w:t xml:space="preserve"> </w:t>
      </w:r>
      <w:r w:rsidRPr="00EE1FBD">
        <w:rPr>
          <w:w w:val="105"/>
          <w:lang w:val="uk-UA"/>
        </w:rPr>
        <w:t>внутрішнього контролю було складено План заходів з усунення недоліків, що</w:t>
      </w:r>
      <w:r w:rsidRPr="00EE1FBD">
        <w:rPr>
          <w:spacing w:val="1"/>
          <w:w w:val="105"/>
          <w:lang w:val="uk-UA"/>
        </w:rPr>
        <w:t xml:space="preserve"> </w:t>
      </w:r>
      <w:r w:rsidRPr="00EE1FBD">
        <w:rPr>
          <w:w w:val="105"/>
          <w:lang w:val="uk-UA"/>
        </w:rPr>
        <w:t>додається.</w:t>
      </w:r>
    </w:p>
    <w:p w:rsidR="00EE1FBD" w:rsidRPr="00EE1FBD" w:rsidRDefault="00EE1FBD" w:rsidP="00EE1FBD">
      <w:pPr>
        <w:ind w:firstLine="567"/>
        <w:jc w:val="both"/>
        <w:rPr>
          <w:sz w:val="27"/>
          <w:szCs w:val="27"/>
        </w:rPr>
      </w:pPr>
      <w:r w:rsidRPr="00EE1FBD">
        <w:rPr>
          <w:sz w:val="27"/>
          <w:szCs w:val="27"/>
        </w:rPr>
        <w:t>Діяльність _____________ у наступному бюджетному році буде направлено на удосконалення/покращення внутрішнього контролю та усунення недоліків відповідно до Плану заходів з усунення недоліків і за такими напрямками:</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109"/>
      </w:tblGrid>
      <w:tr w:rsidR="00EE1FBD" w:rsidRPr="00EE1FBD" w:rsidTr="00EE1FBD">
        <w:trPr>
          <w:trHeight w:val="607"/>
        </w:trPr>
        <w:tc>
          <w:tcPr>
            <w:tcW w:w="820" w:type="dxa"/>
            <w:tcBorders>
              <w:top w:val="single" w:sz="4" w:space="0" w:color="000000"/>
              <w:left w:val="single" w:sz="4" w:space="0" w:color="000000"/>
              <w:bottom w:val="single" w:sz="6" w:space="0" w:color="000000"/>
              <w:right w:val="single" w:sz="4" w:space="0" w:color="000000"/>
            </w:tcBorders>
            <w:hideMark/>
          </w:tcPr>
          <w:p w:rsidR="00EE1FBD" w:rsidRPr="00EE1FBD" w:rsidRDefault="00EE1FBD">
            <w:pPr>
              <w:pStyle w:val="TableParagraph"/>
              <w:spacing w:before="18"/>
              <w:ind w:left="87"/>
              <w:rPr>
                <w:sz w:val="27"/>
                <w:szCs w:val="27"/>
                <w:lang w:val="uk-UA"/>
              </w:rPr>
            </w:pPr>
            <w:r w:rsidRPr="00EE1FBD">
              <w:rPr>
                <w:w w:val="110"/>
                <w:sz w:val="27"/>
                <w:szCs w:val="27"/>
                <w:lang w:val="uk-UA"/>
              </w:rPr>
              <w:t>№</w:t>
            </w:r>
          </w:p>
          <w:p w:rsidR="00EE1FBD" w:rsidRPr="00EE1FBD" w:rsidRDefault="00EE1FBD">
            <w:pPr>
              <w:pStyle w:val="TableParagraph"/>
              <w:spacing w:before="12" w:line="270" w:lineRule="exact"/>
              <w:ind w:left="110"/>
              <w:rPr>
                <w:sz w:val="27"/>
                <w:szCs w:val="27"/>
                <w:lang w:val="uk-UA"/>
              </w:rPr>
            </w:pPr>
            <w:r w:rsidRPr="00EE1FBD">
              <w:rPr>
                <w:w w:val="105"/>
                <w:sz w:val="27"/>
                <w:szCs w:val="27"/>
                <w:lang w:val="uk-UA"/>
              </w:rPr>
              <w:t>з/п</w:t>
            </w:r>
          </w:p>
        </w:tc>
        <w:tc>
          <w:tcPr>
            <w:tcW w:w="9103" w:type="dxa"/>
            <w:tcBorders>
              <w:top w:val="single" w:sz="4" w:space="0" w:color="000000"/>
              <w:left w:val="single" w:sz="4" w:space="0" w:color="000000"/>
              <w:bottom w:val="single" w:sz="6" w:space="0" w:color="000000"/>
              <w:right w:val="single" w:sz="6" w:space="0" w:color="000000"/>
            </w:tcBorders>
            <w:hideMark/>
          </w:tcPr>
          <w:p w:rsidR="00EE1FBD" w:rsidRPr="00EE1FBD" w:rsidRDefault="00EE1FBD">
            <w:pPr>
              <w:pStyle w:val="TableParagraph"/>
              <w:ind w:left="9"/>
              <w:jc w:val="center"/>
              <w:rPr>
                <w:sz w:val="27"/>
                <w:szCs w:val="27"/>
                <w:lang w:val="uk-UA"/>
              </w:rPr>
            </w:pPr>
            <w:r w:rsidRPr="00EE1FBD">
              <w:rPr>
                <w:sz w:val="27"/>
                <w:szCs w:val="27"/>
                <w:lang w:val="uk-UA"/>
              </w:rPr>
              <w:t>Напрямки</w:t>
            </w:r>
            <w:r w:rsidRPr="00EE1FBD">
              <w:rPr>
                <w:spacing w:val="37"/>
                <w:sz w:val="27"/>
                <w:szCs w:val="27"/>
                <w:lang w:val="uk-UA"/>
              </w:rPr>
              <w:t xml:space="preserve"> </w:t>
            </w:r>
            <w:r w:rsidRPr="00EE1FBD">
              <w:rPr>
                <w:sz w:val="27"/>
                <w:szCs w:val="27"/>
                <w:lang w:val="uk-UA"/>
              </w:rPr>
              <w:t>діяльності,</w:t>
            </w:r>
            <w:r w:rsidRPr="00EE1FBD">
              <w:rPr>
                <w:spacing w:val="43"/>
                <w:sz w:val="27"/>
                <w:szCs w:val="27"/>
                <w:lang w:val="uk-UA"/>
              </w:rPr>
              <w:t xml:space="preserve"> </w:t>
            </w:r>
            <w:r w:rsidRPr="00EE1FBD">
              <w:rPr>
                <w:sz w:val="27"/>
                <w:szCs w:val="27"/>
                <w:lang w:val="uk-UA"/>
              </w:rPr>
              <w:t>на</w:t>
            </w:r>
            <w:r w:rsidRPr="00EE1FBD">
              <w:rPr>
                <w:spacing w:val="10"/>
                <w:sz w:val="27"/>
                <w:szCs w:val="27"/>
                <w:lang w:val="uk-UA"/>
              </w:rPr>
              <w:t xml:space="preserve"> </w:t>
            </w:r>
            <w:r w:rsidRPr="00EE1FBD">
              <w:rPr>
                <w:sz w:val="27"/>
                <w:szCs w:val="27"/>
                <w:lang w:val="uk-UA"/>
              </w:rPr>
              <w:t>які</w:t>
            </w:r>
            <w:r w:rsidRPr="00EE1FBD">
              <w:rPr>
                <w:spacing w:val="17"/>
                <w:sz w:val="27"/>
                <w:szCs w:val="27"/>
                <w:lang w:val="uk-UA"/>
              </w:rPr>
              <w:t xml:space="preserve"> </w:t>
            </w:r>
            <w:r w:rsidRPr="00EE1FBD">
              <w:rPr>
                <w:sz w:val="27"/>
                <w:szCs w:val="27"/>
                <w:lang w:val="uk-UA"/>
              </w:rPr>
              <w:t>будуть</w:t>
            </w:r>
            <w:r w:rsidRPr="00EE1FBD">
              <w:rPr>
                <w:spacing w:val="21"/>
                <w:sz w:val="27"/>
                <w:szCs w:val="27"/>
                <w:lang w:val="uk-UA"/>
              </w:rPr>
              <w:t xml:space="preserve"> </w:t>
            </w:r>
            <w:r w:rsidRPr="00EE1FBD">
              <w:rPr>
                <w:sz w:val="27"/>
                <w:szCs w:val="27"/>
                <w:lang w:val="uk-UA"/>
              </w:rPr>
              <w:t>спрямовані</w:t>
            </w:r>
            <w:r w:rsidRPr="00EE1FBD">
              <w:rPr>
                <w:spacing w:val="46"/>
                <w:sz w:val="27"/>
                <w:szCs w:val="27"/>
                <w:lang w:val="uk-UA"/>
              </w:rPr>
              <w:t xml:space="preserve"> </w:t>
            </w:r>
            <w:r w:rsidRPr="00EE1FBD">
              <w:rPr>
                <w:sz w:val="27"/>
                <w:szCs w:val="27"/>
                <w:lang w:val="uk-UA"/>
              </w:rPr>
              <w:t>заходи</w:t>
            </w:r>
          </w:p>
          <w:p w:rsidR="00EE1FBD" w:rsidRPr="00EE1FBD" w:rsidRDefault="00EE1FBD">
            <w:pPr>
              <w:pStyle w:val="TableParagraph"/>
              <w:tabs>
                <w:tab w:val="left" w:pos="1298"/>
                <w:tab w:val="left" w:pos="2948"/>
              </w:tabs>
              <w:spacing w:before="7" w:line="270" w:lineRule="exact"/>
              <w:ind w:left="24"/>
              <w:jc w:val="center"/>
              <w:rPr>
                <w:sz w:val="27"/>
                <w:szCs w:val="27"/>
                <w:lang w:val="uk-UA"/>
              </w:rPr>
            </w:pPr>
            <w:r w:rsidRPr="00EE1FBD">
              <w:rPr>
                <w:w w:val="105"/>
                <w:sz w:val="27"/>
                <w:szCs w:val="27"/>
                <w:lang w:val="uk-UA"/>
              </w:rPr>
              <w:t>щодо</w:t>
            </w:r>
            <w:r w:rsidRPr="00EE1FBD">
              <w:rPr>
                <w:spacing w:val="-6"/>
                <w:w w:val="105"/>
                <w:sz w:val="27"/>
                <w:szCs w:val="27"/>
                <w:lang w:val="uk-UA"/>
              </w:rPr>
              <w:t xml:space="preserve"> </w:t>
            </w:r>
            <w:r w:rsidRPr="00EE1FBD">
              <w:rPr>
                <w:w w:val="105"/>
                <w:sz w:val="27"/>
                <w:szCs w:val="27"/>
                <w:lang w:val="uk-UA"/>
              </w:rPr>
              <w:t>покращення внутрішнього</w:t>
            </w:r>
            <w:r w:rsidRPr="00EE1FBD">
              <w:rPr>
                <w:spacing w:val="38"/>
                <w:w w:val="105"/>
                <w:sz w:val="27"/>
                <w:szCs w:val="27"/>
                <w:lang w:val="uk-UA"/>
              </w:rPr>
              <w:t xml:space="preserve"> </w:t>
            </w:r>
            <w:r w:rsidRPr="00EE1FBD">
              <w:rPr>
                <w:w w:val="105"/>
                <w:sz w:val="27"/>
                <w:szCs w:val="27"/>
                <w:lang w:val="uk-UA"/>
              </w:rPr>
              <w:t>контролю</w:t>
            </w:r>
          </w:p>
        </w:tc>
      </w:tr>
      <w:tr w:rsidR="00EE1FBD" w:rsidRPr="00EE1FBD" w:rsidTr="00EE1FBD">
        <w:trPr>
          <w:trHeight w:val="340"/>
        </w:trPr>
        <w:tc>
          <w:tcPr>
            <w:tcW w:w="820" w:type="dxa"/>
            <w:tcBorders>
              <w:top w:val="single" w:sz="6"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9103" w:type="dxa"/>
            <w:tcBorders>
              <w:top w:val="single" w:sz="6" w:space="0" w:color="000000"/>
              <w:left w:val="single" w:sz="4" w:space="0" w:color="000000"/>
              <w:bottom w:val="single" w:sz="4" w:space="0" w:color="000000"/>
              <w:right w:val="single" w:sz="6" w:space="0" w:color="000000"/>
            </w:tcBorders>
          </w:tcPr>
          <w:p w:rsidR="00EE1FBD" w:rsidRPr="00EE1FBD" w:rsidRDefault="00EE1FBD">
            <w:pPr>
              <w:pStyle w:val="TableParagraph"/>
              <w:rPr>
                <w:sz w:val="27"/>
                <w:szCs w:val="27"/>
                <w:lang w:val="uk-UA"/>
              </w:rPr>
            </w:pPr>
          </w:p>
        </w:tc>
      </w:tr>
    </w:tbl>
    <w:p w:rsidR="00EE1FBD" w:rsidRPr="00EE1FBD" w:rsidRDefault="00EE1FBD" w:rsidP="00EE1FBD">
      <w:pPr>
        <w:spacing w:line="285" w:lineRule="exact"/>
        <w:ind w:left="829" w:right="88" w:hanging="262"/>
        <w:jc w:val="both"/>
        <w:rPr>
          <w:sz w:val="27"/>
          <w:szCs w:val="27"/>
        </w:rPr>
      </w:pPr>
    </w:p>
    <w:p w:rsidR="00EE1FBD" w:rsidRPr="00EE1FBD" w:rsidRDefault="00EE1FBD" w:rsidP="00EE1FBD">
      <w:pPr>
        <w:ind w:firstLine="567"/>
        <w:rPr>
          <w:sz w:val="27"/>
          <w:szCs w:val="27"/>
        </w:rPr>
      </w:pPr>
      <w:r w:rsidRPr="00EE1FBD">
        <w:rPr>
          <w:spacing w:val="-1"/>
          <w:w w:val="105"/>
          <w:sz w:val="27"/>
          <w:szCs w:val="27"/>
        </w:rPr>
        <w:t>Додаток:</w:t>
      </w:r>
      <w:r w:rsidRPr="00EE1FBD">
        <w:rPr>
          <w:spacing w:val="-13"/>
          <w:w w:val="105"/>
          <w:sz w:val="27"/>
          <w:szCs w:val="27"/>
        </w:rPr>
        <w:t xml:space="preserve"> </w:t>
      </w:r>
      <w:r w:rsidRPr="00EE1FBD">
        <w:rPr>
          <w:spacing w:val="-1"/>
          <w:w w:val="105"/>
          <w:sz w:val="27"/>
          <w:szCs w:val="27"/>
        </w:rPr>
        <w:t>План</w:t>
      </w:r>
      <w:r w:rsidRPr="00EE1FBD">
        <w:rPr>
          <w:spacing w:val="-9"/>
          <w:w w:val="105"/>
          <w:sz w:val="27"/>
          <w:szCs w:val="27"/>
        </w:rPr>
        <w:t xml:space="preserve"> </w:t>
      </w:r>
      <w:r w:rsidRPr="00EE1FBD">
        <w:rPr>
          <w:w w:val="105"/>
          <w:sz w:val="27"/>
          <w:szCs w:val="27"/>
        </w:rPr>
        <w:t>заходів</w:t>
      </w:r>
      <w:r w:rsidRPr="00EE1FBD">
        <w:rPr>
          <w:spacing w:val="-16"/>
          <w:w w:val="105"/>
          <w:sz w:val="27"/>
          <w:szCs w:val="27"/>
        </w:rPr>
        <w:t xml:space="preserve"> </w:t>
      </w:r>
      <w:r w:rsidRPr="00EE1FBD">
        <w:rPr>
          <w:w w:val="105"/>
          <w:sz w:val="27"/>
          <w:szCs w:val="27"/>
        </w:rPr>
        <w:t>з</w:t>
      </w:r>
      <w:r w:rsidRPr="00EE1FBD">
        <w:rPr>
          <w:spacing w:val="-18"/>
          <w:w w:val="105"/>
          <w:sz w:val="27"/>
          <w:szCs w:val="27"/>
        </w:rPr>
        <w:t xml:space="preserve"> </w:t>
      </w:r>
      <w:r w:rsidRPr="00EE1FBD">
        <w:rPr>
          <w:w w:val="105"/>
          <w:sz w:val="27"/>
          <w:szCs w:val="27"/>
        </w:rPr>
        <w:t>усунення</w:t>
      </w:r>
      <w:r w:rsidRPr="00EE1FBD">
        <w:rPr>
          <w:spacing w:val="-7"/>
          <w:w w:val="105"/>
          <w:sz w:val="27"/>
          <w:szCs w:val="27"/>
        </w:rPr>
        <w:t xml:space="preserve"> </w:t>
      </w:r>
      <w:r w:rsidRPr="00EE1FBD">
        <w:rPr>
          <w:w w:val="105"/>
          <w:sz w:val="27"/>
          <w:szCs w:val="27"/>
        </w:rPr>
        <w:t>недоліків,</w:t>
      </w:r>
      <w:r w:rsidRPr="00EE1FBD">
        <w:rPr>
          <w:spacing w:val="-5"/>
          <w:w w:val="105"/>
          <w:sz w:val="27"/>
          <w:szCs w:val="27"/>
        </w:rPr>
        <w:t xml:space="preserve"> </w:t>
      </w:r>
      <w:r w:rsidRPr="00EE1FBD">
        <w:rPr>
          <w:sz w:val="27"/>
          <w:szCs w:val="27"/>
        </w:rPr>
        <w:t>на _____ арк.</w:t>
      </w:r>
    </w:p>
    <w:p w:rsidR="00EE1FBD" w:rsidRPr="00EE1FBD" w:rsidRDefault="00EE1FBD" w:rsidP="00EE1FBD">
      <w:pPr>
        <w:ind w:firstLine="567"/>
        <w:rPr>
          <w:sz w:val="27"/>
          <w:szCs w:val="27"/>
        </w:rPr>
      </w:pPr>
      <w:r w:rsidRPr="00EE1FBD">
        <w:rPr>
          <w:i/>
          <w:sz w:val="27"/>
          <w:szCs w:val="27"/>
        </w:rPr>
        <w:t>Керівник</w:t>
      </w:r>
      <w:r w:rsidRPr="00EE1FBD">
        <w:rPr>
          <w:sz w:val="27"/>
          <w:szCs w:val="27"/>
        </w:rPr>
        <w:t xml:space="preserve"> ____________________________</w:t>
      </w:r>
    </w:p>
    <w:p w:rsidR="00EE1FBD" w:rsidRPr="00EE1FBD" w:rsidRDefault="00EE1FBD" w:rsidP="00EE1FBD">
      <w:pPr>
        <w:widowControl w:val="0"/>
        <w:autoSpaceDE w:val="0"/>
        <w:autoSpaceDN w:val="0"/>
        <w:spacing w:before="14"/>
        <w:ind w:left="20"/>
        <w:jc w:val="right"/>
        <w:rPr>
          <w:w w:val="105"/>
          <w:sz w:val="20"/>
          <w:szCs w:val="20"/>
        </w:rPr>
      </w:pPr>
    </w:p>
    <w:p w:rsidR="00EE1FBD" w:rsidRPr="00EE1FBD" w:rsidRDefault="00EE1FBD" w:rsidP="00EE1FBD">
      <w:pPr>
        <w:widowControl w:val="0"/>
        <w:autoSpaceDE w:val="0"/>
        <w:autoSpaceDN w:val="0"/>
        <w:spacing w:before="14"/>
        <w:ind w:left="20"/>
        <w:jc w:val="right"/>
        <w:rPr>
          <w:w w:val="105"/>
          <w:sz w:val="20"/>
          <w:szCs w:val="20"/>
        </w:rPr>
      </w:pPr>
    </w:p>
    <w:p w:rsidR="00EE1FBD" w:rsidRPr="00EE1FBD" w:rsidRDefault="00EE1FBD" w:rsidP="00EE1FBD">
      <w:pPr>
        <w:widowControl w:val="0"/>
        <w:autoSpaceDE w:val="0"/>
        <w:autoSpaceDN w:val="0"/>
        <w:spacing w:before="14"/>
        <w:ind w:left="20"/>
        <w:jc w:val="right"/>
        <w:rPr>
          <w:sz w:val="20"/>
          <w:szCs w:val="20"/>
        </w:rPr>
      </w:pPr>
      <w:r w:rsidRPr="00EE1FBD">
        <w:rPr>
          <w:w w:val="105"/>
          <w:sz w:val="20"/>
          <w:szCs w:val="20"/>
        </w:rPr>
        <w:lastRenderedPageBreak/>
        <w:t>Продовження</w:t>
      </w:r>
      <w:r w:rsidRPr="00EE1FBD">
        <w:rPr>
          <w:spacing w:val="-15"/>
          <w:w w:val="105"/>
          <w:sz w:val="20"/>
          <w:szCs w:val="20"/>
        </w:rPr>
        <w:t xml:space="preserve"> </w:t>
      </w:r>
      <w:r w:rsidRPr="00EE1FBD">
        <w:rPr>
          <w:w w:val="105"/>
          <w:sz w:val="20"/>
          <w:szCs w:val="20"/>
        </w:rPr>
        <w:t>додатка</w:t>
      </w:r>
      <w:r w:rsidRPr="00EE1FBD">
        <w:rPr>
          <w:spacing w:val="3"/>
          <w:w w:val="105"/>
          <w:sz w:val="20"/>
          <w:szCs w:val="20"/>
        </w:rPr>
        <w:t xml:space="preserve"> </w:t>
      </w:r>
      <w:r w:rsidRPr="00EE1FBD">
        <w:rPr>
          <w:w w:val="105"/>
          <w:sz w:val="20"/>
          <w:szCs w:val="20"/>
        </w:rPr>
        <w:t>7</w:t>
      </w:r>
    </w:p>
    <w:p w:rsidR="00EE1FBD" w:rsidRPr="00EE1FBD" w:rsidRDefault="00EE1FBD" w:rsidP="00EE1FBD">
      <w:pPr>
        <w:ind w:left="1661" w:right="1681"/>
        <w:jc w:val="center"/>
        <w:rPr>
          <w:sz w:val="27"/>
          <w:szCs w:val="27"/>
        </w:rPr>
      </w:pPr>
      <w:r w:rsidRPr="00EE1FBD">
        <w:rPr>
          <w:w w:val="105"/>
          <w:sz w:val="27"/>
          <w:szCs w:val="27"/>
        </w:rPr>
        <w:t>ЗВІТ</w:t>
      </w:r>
    </w:p>
    <w:p w:rsidR="00EE1FBD" w:rsidRPr="00EE1FBD" w:rsidRDefault="00EE1FBD" w:rsidP="00EE1FBD">
      <w:pPr>
        <w:tabs>
          <w:tab w:val="left" w:pos="8789"/>
        </w:tabs>
        <w:spacing w:before="8" w:line="244" w:lineRule="auto"/>
        <w:ind w:right="1222" w:firstLine="1134"/>
        <w:jc w:val="center"/>
        <w:rPr>
          <w:spacing w:val="-60"/>
          <w:sz w:val="27"/>
          <w:szCs w:val="27"/>
        </w:rPr>
      </w:pPr>
      <w:r w:rsidRPr="00EE1FBD">
        <w:rPr>
          <w:sz w:val="27"/>
          <w:szCs w:val="27"/>
        </w:rPr>
        <w:t>про стан функціонування</w:t>
      </w:r>
      <w:r w:rsidRPr="00EE1FBD">
        <w:rPr>
          <w:spacing w:val="1"/>
          <w:sz w:val="27"/>
          <w:szCs w:val="27"/>
        </w:rPr>
        <w:t xml:space="preserve"> </w:t>
      </w:r>
      <w:r w:rsidRPr="00EE1FBD">
        <w:rPr>
          <w:sz w:val="27"/>
          <w:szCs w:val="27"/>
        </w:rPr>
        <w:t>системи</w:t>
      </w:r>
      <w:r w:rsidRPr="00EE1FBD">
        <w:rPr>
          <w:spacing w:val="1"/>
          <w:sz w:val="27"/>
          <w:szCs w:val="27"/>
        </w:rPr>
        <w:t xml:space="preserve"> </w:t>
      </w:r>
      <w:r w:rsidRPr="00EE1FBD">
        <w:rPr>
          <w:sz w:val="27"/>
          <w:szCs w:val="27"/>
        </w:rPr>
        <w:t>внутрішнього контролю</w:t>
      </w:r>
    </w:p>
    <w:p w:rsidR="00EE1FBD" w:rsidRPr="00EE1FBD" w:rsidRDefault="00EE1FBD" w:rsidP="00EE1FBD">
      <w:pPr>
        <w:spacing w:before="8" w:line="244" w:lineRule="auto"/>
        <w:ind w:right="1687" w:firstLine="1701"/>
        <w:jc w:val="center"/>
        <w:rPr>
          <w:sz w:val="27"/>
          <w:szCs w:val="27"/>
        </w:rPr>
      </w:pPr>
      <w:r w:rsidRPr="00EE1FBD">
        <w:rPr>
          <w:w w:val="105"/>
          <w:sz w:val="27"/>
          <w:szCs w:val="27"/>
        </w:rPr>
        <w:t>(низький рівень)</w:t>
      </w:r>
    </w:p>
    <w:p w:rsidR="00EE1FBD" w:rsidRPr="00EE1FBD" w:rsidRDefault="00EE1FBD" w:rsidP="00EE1FBD">
      <w:pPr>
        <w:tabs>
          <w:tab w:val="left" w:pos="8647"/>
        </w:tabs>
        <w:spacing w:line="258" w:lineRule="exact"/>
        <w:ind w:right="32" w:firstLine="284"/>
        <w:jc w:val="center"/>
        <w:rPr>
          <w:sz w:val="27"/>
          <w:szCs w:val="27"/>
        </w:rPr>
      </w:pPr>
      <w:r w:rsidRPr="00EE1FBD">
        <w:rPr>
          <w:w w:val="130"/>
          <w:sz w:val="27"/>
          <w:szCs w:val="27"/>
        </w:rPr>
        <w:t>у</w:t>
      </w:r>
      <w:r w:rsidRPr="00EE1FBD">
        <w:rPr>
          <w:w w:val="130"/>
          <w:sz w:val="27"/>
          <w:szCs w:val="27"/>
          <w:u w:val="single"/>
        </w:rPr>
        <w:tab/>
      </w:r>
      <w:r w:rsidRPr="00EE1FBD">
        <w:rPr>
          <w:w w:val="190"/>
          <w:sz w:val="27"/>
          <w:szCs w:val="27"/>
        </w:rPr>
        <w:t>_</w:t>
      </w:r>
    </w:p>
    <w:p w:rsidR="00EE1FBD" w:rsidRPr="00EE1FBD" w:rsidRDefault="00EE1FBD" w:rsidP="00EE1FBD">
      <w:pPr>
        <w:spacing w:before="37"/>
        <w:ind w:left="1661" w:right="1686"/>
        <w:jc w:val="center"/>
        <w:rPr>
          <w:sz w:val="27"/>
          <w:szCs w:val="27"/>
        </w:rPr>
      </w:pPr>
      <w:r w:rsidRPr="00EE1FBD">
        <w:rPr>
          <w:spacing w:val="-1"/>
          <w:w w:val="105"/>
          <w:sz w:val="27"/>
          <w:szCs w:val="27"/>
        </w:rPr>
        <w:t>(структурний</w:t>
      </w:r>
      <w:r w:rsidRPr="00EE1FBD">
        <w:rPr>
          <w:spacing w:val="-11"/>
          <w:w w:val="105"/>
          <w:sz w:val="27"/>
          <w:szCs w:val="27"/>
        </w:rPr>
        <w:t xml:space="preserve"> </w:t>
      </w:r>
      <w:r w:rsidRPr="00EE1FBD">
        <w:rPr>
          <w:spacing w:val="-1"/>
          <w:w w:val="105"/>
          <w:sz w:val="27"/>
          <w:szCs w:val="27"/>
        </w:rPr>
        <w:t>підрозділ)</w:t>
      </w:r>
    </w:p>
    <w:p w:rsidR="00EE1FBD" w:rsidRPr="00EE1FBD" w:rsidRDefault="00EE1FBD" w:rsidP="00EE1FBD">
      <w:pPr>
        <w:spacing w:line="244" w:lineRule="auto"/>
        <w:ind w:right="88" w:firstLine="567"/>
        <w:jc w:val="both"/>
        <w:rPr>
          <w:i/>
          <w:sz w:val="27"/>
          <w:szCs w:val="27"/>
        </w:rPr>
      </w:pPr>
      <w:r w:rsidRPr="00EE1FBD">
        <w:rPr>
          <w:w w:val="105"/>
          <w:sz w:val="27"/>
          <w:szCs w:val="27"/>
        </w:rPr>
        <w:t>Організація</w:t>
      </w:r>
      <w:r w:rsidRPr="00EE1FBD">
        <w:rPr>
          <w:spacing w:val="1"/>
          <w:w w:val="105"/>
          <w:sz w:val="27"/>
          <w:szCs w:val="27"/>
        </w:rPr>
        <w:t xml:space="preserve"> </w:t>
      </w:r>
      <w:r w:rsidRPr="00EE1FBD">
        <w:rPr>
          <w:w w:val="105"/>
          <w:sz w:val="27"/>
          <w:szCs w:val="27"/>
        </w:rPr>
        <w:t>внутрішнього</w:t>
      </w:r>
      <w:r w:rsidRPr="00EE1FBD">
        <w:rPr>
          <w:spacing w:val="1"/>
          <w:w w:val="105"/>
          <w:sz w:val="27"/>
          <w:szCs w:val="27"/>
        </w:rPr>
        <w:t xml:space="preserve"> </w:t>
      </w:r>
      <w:r w:rsidRPr="00EE1FBD">
        <w:rPr>
          <w:w w:val="105"/>
          <w:sz w:val="27"/>
          <w:szCs w:val="27"/>
        </w:rPr>
        <w:t>контролю</w:t>
      </w:r>
      <w:r w:rsidRPr="00EE1FBD">
        <w:rPr>
          <w:spacing w:val="1"/>
          <w:w w:val="105"/>
          <w:sz w:val="27"/>
          <w:szCs w:val="27"/>
        </w:rPr>
        <w:t xml:space="preserve"> </w:t>
      </w:r>
      <w:r w:rsidRPr="00EE1FBD">
        <w:rPr>
          <w:i/>
          <w:w w:val="105"/>
          <w:sz w:val="27"/>
          <w:szCs w:val="27"/>
        </w:rPr>
        <w:t>не</w:t>
      </w:r>
      <w:r w:rsidRPr="00EE1FBD">
        <w:rPr>
          <w:i/>
          <w:spacing w:val="1"/>
          <w:w w:val="105"/>
          <w:sz w:val="27"/>
          <w:szCs w:val="27"/>
        </w:rPr>
        <w:t xml:space="preserve"> </w:t>
      </w:r>
      <w:r w:rsidRPr="00EE1FBD">
        <w:rPr>
          <w:i/>
          <w:w w:val="105"/>
          <w:sz w:val="27"/>
          <w:szCs w:val="27"/>
        </w:rPr>
        <w:t>відповідає</w:t>
      </w:r>
      <w:r w:rsidRPr="00EE1FBD">
        <w:rPr>
          <w:i/>
          <w:spacing w:val="1"/>
          <w:w w:val="105"/>
          <w:sz w:val="27"/>
          <w:szCs w:val="27"/>
        </w:rPr>
        <w:t xml:space="preserve"> </w:t>
      </w:r>
      <w:r w:rsidRPr="00EE1FBD">
        <w:rPr>
          <w:i/>
          <w:w w:val="105"/>
          <w:sz w:val="27"/>
          <w:szCs w:val="27"/>
        </w:rPr>
        <w:t>вимогам</w:t>
      </w:r>
      <w:r w:rsidRPr="00EE1FBD">
        <w:rPr>
          <w:i/>
          <w:spacing w:val="1"/>
          <w:w w:val="105"/>
          <w:sz w:val="27"/>
          <w:szCs w:val="27"/>
        </w:rPr>
        <w:t xml:space="preserve"> </w:t>
      </w:r>
      <w:r w:rsidRPr="00EE1FBD">
        <w:rPr>
          <w:i/>
          <w:w w:val="105"/>
          <w:sz w:val="27"/>
          <w:szCs w:val="27"/>
        </w:rPr>
        <w:t>внутрішніх</w:t>
      </w:r>
      <w:r w:rsidRPr="00EE1FBD">
        <w:rPr>
          <w:i/>
          <w:spacing w:val="1"/>
          <w:w w:val="105"/>
          <w:sz w:val="27"/>
          <w:szCs w:val="27"/>
        </w:rPr>
        <w:t xml:space="preserve"> </w:t>
      </w:r>
      <w:r w:rsidRPr="00EE1FBD">
        <w:rPr>
          <w:i/>
          <w:w w:val="105"/>
          <w:sz w:val="27"/>
          <w:szCs w:val="27"/>
        </w:rPr>
        <w:t>документів та не забезпечує виконання функцій і завдань, наявні недоліки при</w:t>
      </w:r>
      <w:r w:rsidRPr="00EE1FBD">
        <w:rPr>
          <w:i/>
          <w:spacing w:val="1"/>
          <w:w w:val="105"/>
          <w:sz w:val="27"/>
          <w:szCs w:val="27"/>
        </w:rPr>
        <w:t xml:space="preserve"> </w:t>
      </w:r>
      <w:r w:rsidRPr="00EE1FBD">
        <w:rPr>
          <w:i/>
          <w:w w:val="105"/>
          <w:sz w:val="27"/>
          <w:szCs w:val="27"/>
        </w:rPr>
        <w:t>здійсненні</w:t>
      </w:r>
      <w:r w:rsidRPr="00EE1FBD">
        <w:rPr>
          <w:i/>
          <w:spacing w:val="1"/>
          <w:w w:val="105"/>
          <w:sz w:val="27"/>
          <w:szCs w:val="27"/>
        </w:rPr>
        <w:t xml:space="preserve"> </w:t>
      </w:r>
      <w:r w:rsidRPr="00EE1FBD">
        <w:rPr>
          <w:i/>
          <w:w w:val="105"/>
          <w:sz w:val="27"/>
          <w:szCs w:val="27"/>
        </w:rPr>
        <w:t>основних</w:t>
      </w:r>
      <w:r w:rsidRPr="00EE1FBD">
        <w:rPr>
          <w:i/>
          <w:spacing w:val="1"/>
          <w:w w:val="105"/>
          <w:sz w:val="27"/>
          <w:szCs w:val="27"/>
        </w:rPr>
        <w:t xml:space="preserve"> </w:t>
      </w:r>
      <w:r w:rsidRPr="00EE1FBD">
        <w:rPr>
          <w:i/>
          <w:w w:val="105"/>
          <w:sz w:val="27"/>
          <w:szCs w:val="27"/>
        </w:rPr>
        <w:t>функцій,</w:t>
      </w:r>
      <w:r w:rsidRPr="00EE1FBD">
        <w:rPr>
          <w:i/>
          <w:spacing w:val="1"/>
          <w:w w:val="105"/>
          <w:sz w:val="27"/>
          <w:szCs w:val="27"/>
        </w:rPr>
        <w:t xml:space="preserve"> </w:t>
      </w:r>
      <w:r w:rsidRPr="00EE1FBD">
        <w:rPr>
          <w:i/>
          <w:w w:val="105"/>
          <w:sz w:val="27"/>
          <w:szCs w:val="27"/>
        </w:rPr>
        <w:t>система</w:t>
      </w:r>
      <w:r w:rsidRPr="00EE1FBD">
        <w:rPr>
          <w:i/>
          <w:spacing w:val="1"/>
          <w:w w:val="105"/>
          <w:sz w:val="27"/>
          <w:szCs w:val="27"/>
        </w:rPr>
        <w:t xml:space="preserve"> </w:t>
      </w:r>
      <w:r w:rsidRPr="00EE1FBD">
        <w:rPr>
          <w:i/>
          <w:w w:val="105"/>
          <w:sz w:val="27"/>
          <w:szCs w:val="27"/>
        </w:rPr>
        <w:t>управління</w:t>
      </w:r>
      <w:r w:rsidRPr="00EE1FBD">
        <w:rPr>
          <w:i/>
          <w:spacing w:val="1"/>
          <w:w w:val="105"/>
          <w:sz w:val="27"/>
          <w:szCs w:val="27"/>
        </w:rPr>
        <w:t xml:space="preserve"> </w:t>
      </w:r>
      <w:r w:rsidRPr="00EE1FBD">
        <w:rPr>
          <w:i/>
          <w:w w:val="105"/>
          <w:sz w:val="27"/>
          <w:szCs w:val="27"/>
        </w:rPr>
        <w:t>не</w:t>
      </w:r>
      <w:r w:rsidRPr="00EE1FBD">
        <w:rPr>
          <w:i/>
          <w:spacing w:val="1"/>
          <w:w w:val="105"/>
          <w:sz w:val="27"/>
          <w:szCs w:val="27"/>
        </w:rPr>
        <w:t xml:space="preserve"> </w:t>
      </w:r>
      <w:r w:rsidRPr="00EE1FBD">
        <w:rPr>
          <w:i/>
          <w:w w:val="105"/>
          <w:sz w:val="27"/>
          <w:szCs w:val="27"/>
        </w:rPr>
        <w:t>відповідає</w:t>
      </w:r>
      <w:r w:rsidRPr="00EE1FBD">
        <w:rPr>
          <w:i/>
          <w:spacing w:val="1"/>
          <w:w w:val="105"/>
          <w:sz w:val="27"/>
          <w:szCs w:val="27"/>
        </w:rPr>
        <w:t xml:space="preserve"> </w:t>
      </w:r>
      <w:r w:rsidRPr="00EE1FBD">
        <w:rPr>
          <w:i/>
          <w:w w:val="105"/>
          <w:sz w:val="27"/>
          <w:szCs w:val="27"/>
        </w:rPr>
        <w:t>вимогам</w:t>
      </w:r>
      <w:r w:rsidRPr="00EE1FBD">
        <w:rPr>
          <w:i/>
          <w:spacing w:val="1"/>
          <w:w w:val="105"/>
          <w:sz w:val="27"/>
          <w:szCs w:val="27"/>
        </w:rPr>
        <w:t xml:space="preserve"> </w:t>
      </w:r>
      <w:r w:rsidRPr="00EE1FBD">
        <w:rPr>
          <w:i/>
          <w:w w:val="105"/>
          <w:sz w:val="27"/>
          <w:szCs w:val="27"/>
        </w:rPr>
        <w:t>нормативно-правових</w:t>
      </w:r>
      <w:r w:rsidRPr="00EE1FBD">
        <w:rPr>
          <w:i/>
          <w:spacing w:val="-21"/>
          <w:w w:val="105"/>
          <w:sz w:val="27"/>
          <w:szCs w:val="27"/>
        </w:rPr>
        <w:t xml:space="preserve"> </w:t>
      </w:r>
      <w:r w:rsidRPr="00EE1FBD">
        <w:rPr>
          <w:i/>
          <w:w w:val="105"/>
          <w:sz w:val="27"/>
          <w:szCs w:val="27"/>
        </w:rPr>
        <w:t>актів.</w:t>
      </w:r>
    </w:p>
    <w:p w:rsidR="00EE1FBD" w:rsidRPr="00EE1FBD" w:rsidRDefault="00EE1FBD" w:rsidP="00EE1FBD">
      <w:pPr>
        <w:pStyle w:val="a7"/>
        <w:tabs>
          <w:tab w:val="left" w:pos="9781"/>
        </w:tabs>
        <w:spacing w:line="242" w:lineRule="auto"/>
        <w:ind w:right="88" w:firstLine="567"/>
        <w:jc w:val="both"/>
        <w:rPr>
          <w:lang w:val="uk-UA"/>
        </w:rPr>
      </w:pPr>
      <w:r w:rsidRPr="00EE1FBD">
        <w:rPr>
          <w:w w:val="105"/>
          <w:lang w:val="uk-UA"/>
        </w:rPr>
        <w:t>Це</w:t>
      </w:r>
      <w:r w:rsidRPr="00EE1FBD">
        <w:rPr>
          <w:spacing w:val="1"/>
          <w:w w:val="105"/>
          <w:lang w:val="uk-UA"/>
        </w:rPr>
        <w:t xml:space="preserve"> </w:t>
      </w:r>
      <w:r w:rsidRPr="00EE1FBD">
        <w:rPr>
          <w:w w:val="105"/>
          <w:lang w:val="uk-UA"/>
        </w:rPr>
        <w:t>підтверджується</w:t>
      </w:r>
      <w:r w:rsidRPr="00EE1FBD">
        <w:rPr>
          <w:spacing w:val="1"/>
          <w:w w:val="105"/>
          <w:lang w:val="uk-UA"/>
        </w:rPr>
        <w:t xml:space="preserve"> </w:t>
      </w:r>
      <w:r w:rsidRPr="00EE1FBD">
        <w:rPr>
          <w:w w:val="105"/>
          <w:lang w:val="uk-UA"/>
        </w:rPr>
        <w:t>недоліками,</w:t>
      </w:r>
      <w:r w:rsidRPr="00EE1FBD">
        <w:rPr>
          <w:spacing w:val="1"/>
          <w:w w:val="105"/>
          <w:lang w:val="uk-UA"/>
        </w:rPr>
        <w:t xml:space="preserve"> </w:t>
      </w:r>
      <w:r w:rsidRPr="00EE1FBD">
        <w:rPr>
          <w:w w:val="105"/>
          <w:lang w:val="uk-UA"/>
        </w:rPr>
        <w:t>виявленими</w:t>
      </w:r>
      <w:r w:rsidRPr="00EE1FBD">
        <w:rPr>
          <w:spacing w:val="1"/>
          <w:w w:val="105"/>
          <w:lang w:val="uk-UA"/>
        </w:rPr>
        <w:t xml:space="preserve"> </w:t>
      </w:r>
      <w:r w:rsidRPr="00EE1FBD">
        <w:rPr>
          <w:w w:val="105"/>
          <w:lang w:val="uk-UA"/>
        </w:rPr>
        <w:t>під</w:t>
      </w:r>
      <w:r w:rsidRPr="00EE1FBD">
        <w:rPr>
          <w:spacing w:val="1"/>
          <w:w w:val="105"/>
          <w:lang w:val="uk-UA"/>
        </w:rPr>
        <w:t xml:space="preserve"> </w:t>
      </w:r>
      <w:r w:rsidRPr="00EE1FBD">
        <w:rPr>
          <w:w w:val="105"/>
          <w:lang w:val="uk-UA"/>
        </w:rPr>
        <w:t>час</w:t>
      </w:r>
      <w:r w:rsidRPr="00EE1FBD">
        <w:rPr>
          <w:spacing w:val="1"/>
          <w:w w:val="105"/>
          <w:lang w:val="uk-UA"/>
        </w:rPr>
        <w:t xml:space="preserve"> </w:t>
      </w:r>
      <w:r w:rsidRPr="00EE1FBD">
        <w:rPr>
          <w:w w:val="105"/>
          <w:lang w:val="uk-UA"/>
        </w:rPr>
        <w:t>виконання</w:t>
      </w:r>
      <w:r w:rsidRPr="00EE1FBD">
        <w:rPr>
          <w:spacing w:val="1"/>
          <w:w w:val="105"/>
          <w:lang w:val="uk-UA"/>
        </w:rPr>
        <w:t xml:space="preserve"> </w:t>
      </w:r>
      <w:r w:rsidRPr="00EE1FBD">
        <w:rPr>
          <w:w w:val="105"/>
          <w:lang w:val="uk-UA"/>
        </w:rPr>
        <w:t>плану</w:t>
      </w:r>
      <w:r w:rsidRPr="00EE1FBD">
        <w:rPr>
          <w:spacing w:val="1"/>
          <w:w w:val="105"/>
          <w:lang w:val="uk-UA"/>
        </w:rPr>
        <w:t xml:space="preserve"> </w:t>
      </w:r>
      <w:r w:rsidRPr="00EE1FBD">
        <w:rPr>
          <w:w w:val="105"/>
          <w:lang w:val="uk-UA"/>
        </w:rPr>
        <w:t>з</w:t>
      </w:r>
      <w:r w:rsidRPr="00EE1FBD">
        <w:rPr>
          <w:spacing w:val="1"/>
          <w:w w:val="105"/>
          <w:lang w:val="uk-UA"/>
        </w:rPr>
        <w:t xml:space="preserve"> </w:t>
      </w:r>
      <w:r w:rsidRPr="00EE1FBD">
        <w:rPr>
          <w:lang w:val="uk-UA"/>
        </w:rPr>
        <w:t>реалізації</w:t>
      </w:r>
      <w:r w:rsidRPr="00EE1FBD">
        <w:rPr>
          <w:spacing w:val="21"/>
          <w:lang w:val="uk-UA"/>
        </w:rPr>
        <w:t xml:space="preserve"> </w:t>
      </w:r>
      <w:r w:rsidRPr="00EE1FBD">
        <w:rPr>
          <w:lang w:val="uk-UA"/>
        </w:rPr>
        <w:t>заходів</w:t>
      </w:r>
      <w:r w:rsidRPr="00EE1FBD">
        <w:rPr>
          <w:spacing w:val="20"/>
          <w:lang w:val="uk-UA"/>
        </w:rPr>
        <w:t xml:space="preserve"> </w:t>
      </w:r>
      <w:r w:rsidRPr="00EE1FBD">
        <w:rPr>
          <w:lang w:val="uk-UA"/>
        </w:rPr>
        <w:t>контролю</w:t>
      </w:r>
      <w:r w:rsidRPr="00EE1FBD">
        <w:rPr>
          <w:spacing w:val="29"/>
          <w:lang w:val="uk-UA"/>
        </w:rPr>
        <w:t xml:space="preserve"> </w:t>
      </w:r>
      <w:r w:rsidRPr="00EE1FBD">
        <w:rPr>
          <w:lang w:val="uk-UA"/>
        </w:rPr>
        <w:t>та</w:t>
      </w:r>
      <w:r w:rsidRPr="00EE1FBD">
        <w:rPr>
          <w:spacing w:val="-7"/>
          <w:lang w:val="uk-UA"/>
        </w:rPr>
        <w:t xml:space="preserve"> </w:t>
      </w:r>
      <w:r w:rsidRPr="00EE1FBD">
        <w:rPr>
          <w:lang w:val="uk-UA"/>
        </w:rPr>
        <w:t>моніторингу</w:t>
      </w:r>
      <w:r w:rsidRPr="00EE1FBD">
        <w:rPr>
          <w:spacing w:val="29"/>
          <w:lang w:val="uk-UA"/>
        </w:rPr>
        <w:t xml:space="preserve"> </w:t>
      </w:r>
      <w:r w:rsidRPr="00EE1FBD">
        <w:rPr>
          <w:lang w:val="uk-UA"/>
        </w:rPr>
        <w:t>впровадження</w:t>
      </w:r>
      <w:r w:rsidRPr="00EE1FBD">
        <w:rPr>
          <w:spacing w:val="21"/>
          <w:lang w:val="uk-UA"/>
        </w:rPr>
        <w:t xml:space="preserve"> </w:t>
      </w:r>
      <w:r w:rsidRPr="00EE1FBD">
        <w:rPr>
          <w:lang w:val="uk-UA"/>
        </w:rPr>
        <w:t>їх</w:t>
      </w:r>
      <w:r w:rsidRPr="00EE1FBD">
        <w:rPr>
          <w:spacing w:val="19"/>
          <w:lang w:val="uk-UA"/>
        </w:rPr>
        <w:t xml:space="preserve"> </w:t>
      </w:r>
      <w:r w:rsidRPr="00EE1FBD">
        <w:rPr>
          <w:lang w:val="uk-UA"/>
        </w:rPr>
        <w:t>результатів.</w:t>
      </w:r>
    </w:p>
    <w:p w:rsidR="00EE1FBD" w:rsidRPr="00EE1FBD" w:rsidRDefault="00EE1FBD" w:rsidP="00EE1FBD">
      <w:pPr>
        <w:pStyle w:val="a7"/>
        <w:spacing w:before="6" w:after="3"/>
        <w:ind w:firstLine="567"/>
        <w:jc w:val="both"/>
        <w:rPr>
          <w:lang w:val="uk-UA"/>
        </w:rPr>
      </w:pPr>
      <w:r w:rsidRPr="00EE1FBD">
        <w:rPr>
          <w:lang w:val="uk-UA"/>
        </w:rPr>
        <w:t>Виявлені</w:t>
      </w:r>
      <w:r w:rsidRPr="00EE1FBD">
        <w:rPr>
          <w:spacing w:val="26"/>
          <w:lang w:val="uk-UA"/>
        </w:rPr>
        <w:t xml:space="preserve"> </w:t>
      </w:r>
      <w:r w:rsidRPr="00EE1FBD">
        <w:rPr>
          <w:lang w:val="uk-UA"/>
        </w:rPr>
        <w:t>недоліки</w:t>
      </w:r>
      <w:r w:rsidRPr="00EE1FBD">
        <w:rPr>
          <w:spacing w:val="27"/>
          <w:lang w:val="uk-UA"/>
        </w:rPr>
        <w:t xml:space="preserve"> </w:t>
      </w:r>
      <w:r w:rsidRPr="00EE1FBD">
        <w:rPr>
          <w:lang w:val="uk-UA"/>
        </w:rPr>
        <w:t>впливають</w:t>
      </w:r>
      <w:r w:rsidRPr="00EE1FBD">
        <w:rPr>
          <w:spacing w:val="25"/>
          <w:lang w:val="uk-UA"/>
        </w:rPr>
        <w:t xml:space="preserve"> </w:t>
      </w:r>
      <w:r w:rsidRPr="00EE1FBD">
        <w:rPr>
          <w:lang w:val="uk-UA"/>
        </w:rPr>
        <w:t>на</w:t>
      </w:r>
      <w:r w:rsidRPr="00EE1FBD">
        <w:rPr>
          <w:spacing w:val="14"/>
          <w:lang w:val="uk-UA"/>
        </w:rPr>
        <w:t xml:space="preserve"> </w:t>
      </w:r>
      <w:r w:rsidRPr="00EE1FBD">
        <w:rPr>
          <w:lang w:val="uk-UA"/>
        </w:rPr>
        <w:t>такі</w:t>
      </w:r>
      <w:r w:rsidRPr="00EE1FBD">
        <w:rPr>
          <w:spacing w:val="28"/>
          <w:lang w:val="uk-UA"/>
        </w:rPr>
        <w:t xml:space="preserve"> </w:t>
      </w:r>
      <w:r w:rsidRPr="00EE1FBD">
        <w:rPr>
          <w:lang w:val="uk-UA"/>
        </w:rPr>
        <w:t>функції</w:t>
      </w:r>
      <w:r w:rsidRPr="00EE1FBD">
        <w:rPr>
          <w:spacing w:val="26"/>
          <w:lang w:val="uk-UA"/>
        </w:rPr>
        <w:t xml:space="preserve"> </w:t>
      </w:r>
      <w:r w:rsidRPr="00EE1FBD">
        <w:rPr>
          <w:lang w:val="uk-UA"/>
        </w:rPr>
        <w:t>та</w:t>
      </w:r>
      <w:r w:rsidRPr="00EE1FBD">
        <w:rPr>
          <w:spacing w:val="12"/>
          <w:lang w:val="uk-UA"/>
        </w:rPr>
        <w:t xml:space="preserve"> </w:t>
      </w:r>
      <w:r w:rsidRPr="00EE1FBD">
        <w:rPr>
          <w:lang w:val="uk-UA"/>
        </w:rPr>
        <w:t>завдання:</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4247"/>
        <w:gridCol w:w="4898"/>
      </w:tblGrid>
      <w:tr w:rsidR="00EE1FBD" w:rsidRPr="00EE1FBD" w:rsidTr="00EE1FBD">
        <w:trPr>
          <w:trHeight w:val="723"/>
        </w:trPr>
        <w:tc>
          <w:tcPr>
            <w:tcW w:w="78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7"/>
              <w:ind w:left="101"/>
              <w:rPr>
                <w:sz w:val="27"/>
                <w:szCs w:val="27"/>
                <w:lang w:val="uk-UA"/>
              </w:rPr>
            </w:pPr>
            <w:r w:rsidRPr="00EE1FBD">
              <w:rPr>
                <w:w w:val="110"/>
                <w:sz w:val="27"/>
                <w:szCs w:val="27"/>
                <w:lang w:val="uk-UA"/>
              </w:rPr>
              <w:t>№</w:t>
            </w:r>
          </w:p>
          <w:p w:rsidR="00EE1FBD" w:rsidRPr="00EE1FBD" w:rsidRDefault="00EE1FBD">
            <w:pPr>
              <w:pStyle w:val="TableParagraph"/>
              <w:spacing w:before="12" w:line="256" w:lineRule="exact"/>
              <w:ind w:left="118"/>
              <w:rPr>
                <w:sz w:val="27"/>
                <w:szCs w:val="27"/>
                <w:lang w:val="uk-UA"/>
              </w:rPr>
            </w:pPr>
            <w:r w:rsidRPr="00EE1FBD">
              <w:rPr>
                <w:w w:val="105"/>
                <w:sz w:val="27"/>
                <w:szCs w:val="27"/>
                <w:lang w:val="uk-UA"/>
              </w:rPr>
              <w:t>з/п</w:t>
            </w:r>
          </w:p>
        </w:tc>
        <w:tc>
          <w:tcPr>
            <w:tcW w:w="424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9"/>
              <w:ind w:left="636"/>
              <w:rPr>
                <w:sz w:val="27"/>
                <w:szCs w:val="27"/>
                <w:lang w:val="uk-UA"/>
              </w:rPr>
            </w:pPr>
            <w:r w:rsidRPr="00EE1FBD">
              <w:rPr>
                <w:spacing w:val="-1"/>
                <w:w w:val="105"/>
                <w:sz w:val="27"/>
                <w:szCs w:val="27"/>
                <w:lang w:val="uk-UA"/>
              </w:rPr>
              <w:t>Назва</w:t>
            </w:r>
            <w:r w:rsidRPr="00EE1FBD">
              <w:rPr>
                <w:spacing w:val="-17"/>
                <w:w w:val="105"/>
                <w:sz w:val="27"/>
                <w:szCs w:val="27"/>
                <w:lang w:val="uk-UA"/>
              </w:rPr>
              <w:t xml:space="preserve"> </w:t>
            </w:r>
            <w:r w:rsidRPr="00EE1FBD">
              <w:rPr>
                <w:w w:val="105"/>
                <w:sz w:val="27"/>
                <w:szCs w:val="27"/>
                <w:lang w:val="uk-UA"/>
              </w:rPr>
              <w:t>функції</w:t>
            </w:r>
            <w:r w:rsidRPr="00EE1FBD">
              <w:rPr>
                <w:spacing w:val="-17"/>
                <w:w w:val="105"/>
                <w:sz w:val="27"/>
                <w:szCs w:val="27"/>
                <w:lang w:val="uk-UA"/>
              </w:rPr>
              <w:t xml:space="preserve"> </w:t>
            </w:r>
            <w:r w:rsidRPr="00EE1FBD">
              <w:rPr>
                <w:w w:val="105"/>
                <w:sz w:val="27"/>
                <w:szCs w:val="27"/>
                <w:lang w:val="uk-UA"/>
              </w:rPr>
              <w:t>(завдання)</w:t>
            </w:r>
          </w:p>
        </w:tc>
        <w:tc>
          <w:tcPr>
            <w:tcW w:w="4895"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9"/>
              <w:ind w:left="1368" w:hanging="1209"/>
              <w:rPr>
                <w:sz w:val="27"/>
                <w:szCs w:val="27"/>
                <w:lang w:val="uk-UA"/>
              </w:rPr>
            </w:pPr>
            <w:r w:rsidRPr="00EE1FBD">
              <w:rPr>
                <w:sz w:val="27"/>
                <w:szCs w:val="27"/>
                <w:lang w:val="uk-UA"/>
              </w:rPr>
              <w:t>Недоліки,</w:t>
            </w:r>
            <w:r w:rsidRPr="00EE1FBD">
              <w:rPr>
                <w:spacing w:val="20"/>
                <w:sz w:val="27"/>
                <w:szCs w:val="27"/>
                <w:lang w:val="uk-UA"/>
              </w:rPr>
              <w:t xml:space="preserve"> </w:t>
            </w:r>
            <w:r w:rsidRPr="00EE1FBD">
              <w:rPr>
                <w:sz w:val="27"/>
                <w:szCs w:val="27"/>
                <w:lang w:val="uk-UA"/>
              </w:rPr>
              <w:t>які</w:t>
            </w:r>
            <w:r w:rsidRPr="00EE1FBD">
              <w:rPr>
                <w:b/>
                <w:spacing w:val="30"/>
                <w:sz w:val="27"/>
                <w:szCs w:val="27"/>
                <w:lang w:val="uk-UA"/>
              </w:rPr>
              <w:t xml:space="preserve"> </w:t>
            </w:r>
            <w:r w:rsidRPr="00EE1FBD">
              <w:rPr>
                <w:sz w:val="27"/>
                <w:szCs w:val="27"/>
                <w:lang w:val="uk-UA"/>
              </w:rPr>
              <w:t>впливають</w:t>
            </w:r>
            <w:r w:rsidRPr="00EE1FBD">
              <w:rPr>
                <w:spacing w:val="32"/>
                <w:sz w:val="27"/>
                <w:szCs w:val="27"/>
                <w:lang w:val="uk-UA"/>
              </w:rPr>
              <w:t xml:space="preserve"> </w:t>
            </w:r>
            <w:r w:rsidRPr="00EE1FBD">
              <w:rPr>
                <w:sz w:val="27"/>
                <w:szCs w:val="27"/>
                <w:lang w:val="uk-UA"/>
              </w:rPr>
              <w:t>на</w:t>
            </w:r>
            <w:r w:rsidRPr="00EE1FBD">
              <w:rPr>
                <w:spacing w:val="8"/>
                <w:sz w:val="27"/>
                <w:szCs w:val="27"/>
                <w:lang w:val="uk-UA"/>
              </w:rPr>
              <w:t xml:space="preserve"> </w:t>
            </w:r>
            <w:r w:rsidRPr="00EE1FBD">
              <w:rPr>
                <w:sz w:val="27"/>
                <w:szCs w:val="27"/>
                <w:lang w:val="uk-UA"/>
              </w:rPr>
              <w:t>виконання</w:t>
            </w:r>
            <w:r w:rsidRPr="00EE1FBD">
              <w:rPr>
                <w:spacing w:val="-65"/>
                <w:sz w:val="27"/>
                <w:szCs w:val="27"/>
                <w:lang w:val="uk-UA"/>
              </w:rPr>
              <w:t xml:space="preserve"> </w:t>
            </w:r>
            <w:r w:rsidRPr="00EE1FBD">
              <w:rPr>
                <w:sz w:val="27"/>
                <w:szCs w:val="27"/>
                <w:lang w:val="uk-UA"/>
              </w:rPr>
              <w:t xml:space="preserve"> функції</w:t>
            </w:r>
            <w:r w:rsidRPr="00EE1FBD">
              <w:rPr>
                <w:spacing w:val="10"/>
                <w:sz w:val="27"/>
                <w:szCs w:val="27"/>
                <w:lang w:val="uk-UA"/>
              </w:rPr>
              <w:t xml:space="preserve"> </w:t>
            </w:r>
            <w:r w:rsidRPr="00EE1FBD">
              <w:rPr>
                <w:sz w:val="27"/>
                <w:szCs w:val="27"/>
                <w:lang w:val="uk-UA"/>
              </w:rPr>
              <w:t>(завдання)</w:t>
            </w:r>
          </w:p>
        </w:tc>
      </w:tr>
      <w:tr w:rsidR="00EE1FBD" w:rsidRPr="00EE1FBD" w:rsidTr="00EE1FBD">
        <w:trPr>
          <w:trHeight w:val="314"/>
        </w:trPr>
        <w:tc>
          <w:tcPr>
            <w:tcW w:w="784"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4244"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4895"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r>
      <w:tr w:rsidR="00EE1FBD" w:rsidRPr="00EE1FBD" w:rsidTr="00EE1FBD">
        <w:trPr>
          <w:trHeight w:val="314"/>
        </w:trPr>
        <w:tc>
          <w:tcPr>
            <w:tcW w:w="784"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4244"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4895"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r>
    </w:tbl>
    <w:p w:rsidR="00EE1FBD" w:rsidRPr="00EE1FBD" w:rsidRDefault="00EE1FBD" w:rsidP="00EE1FBD">
      <w:pPr>
        <w:spacing w:line="244" w:lineRule="auto"/>
        <w:ind w:right="88" w:firstLine="567"/>
        <w:jc w:val="both"/>
        <w:rPr>
          <w:i/>
          <w:sz w:val="27"/>
          <w:szCs w:val="27"/>
        </w:rPr>
      </w:pPr>
      <w:r w:rsidRPr="00EE1FBD">
        <w:rPr>
          <w:w w:val="105"/>
          <w:sz w:val="27"/>
          <w:szCs w:val="27"/>
        </w:rPr>
        <w:t xml:space="preserve">Зазначене стало можливе у зв'язку з </w:t>
      </w:r>
      <w:r w:rsidRPr="00EE1FBD">
        <w:rPr>
          <w:i/>
          <w:w w:val="105"/>
          <w:sz w:val="27"/>
          <w:szCs w:val="27"/>
        </w:rPr>
        <w:t>[зазначається перелік обґрунтованих</w:t>
      </w:r>
      <w:r w:rsidRPr="00EE1FBD">
        <w:rPr>
          <w:i/>
          <w:spacing w:val="1"/>
          <w:w w:val="105"/>
          <w:sz w:val="27"/>
          <w:szCs w:val="27"/>
        </w:rPr>
        <w:t xml:space="preserve"> </w:t>
      </w:r>
      <w:r w:rsidRPr="00EE1FBD">
        <w:rPr>
          <w:i/>
          <w:w w:val="105"/>
          <w:sz w:val="27"/>
          <w:szCs w:val="27"/>
        </w:rPr>
        <w:t>причин</w:t>
      </w:r>
      <w:r w:rsidRPr="00EE1FBD">
        <w:rPr>
          <w:i/>
          <w:spacing w:val="1"/>
          <w:w w:val="105"/>
          <w:sz w:val="27"/>
          <w:szCs w:val="27"/>
        </w:rPr>
        <w:t xml:space="preserve"> </w:t>
      </w:r>
      <w:r w:rsidRPr="00EE1FBD">
        <w:rPr>
          <w:i/>
          <w:w w:val="105"/>
          <w:sz w:val="27"/>
          <w:szCs w:val="27"/>
        </w:rPr>
        <w:t>(наприклад,</w:t>
      </w:r>
      <w:r w:rsidRPr="00EE1FBD">
        <w:rPr>
          <w:i/>
          <w:spacing w:val="1"/>
          <w:w w:val="105"/>
          <w:sz w:val="27"/>
          <w:szCs w:val="27"/>
        </w:rPr>
        <w:t xml:space="preserve"> </w:t>
      </w:r>
      <w:r w:rsidRPr="00EE1FBD">
        <w:rPr>
          <w:i/>
          <w:w w:val="105"/>
          <w:sz w:val="27"/>
          <w:szCs w:val="27"/>
        </w:rPr>
        <w:t>недостатній</w:t>
      </w:r>
      <w:r w:rsidRPr="00EE1FBD">
        <w:rPr>
          <w:i/>
          <w:spacing w:val="1"/>
          <w:w w:val="105"/>
          <w:sz w:val="27"/>
          <w:szCs w:val="27"/>
        </w:rPr>
        <w:t xml:space="preserve"> </w:t>
      </w:r>
      <w:r w:rsidRPr="00EE1FBD">
        <w:rPr>
          <w:i/>
          <w:w w:val="105"/>
          <w:sz w:val="27"/>
          <w:szCs w:val="27"/>
        </w:rPr>
        <w:t>рівень</w:t>
      </w:r>
      <w:r w:rsidRPr="00EE1FBD">
        <w:rPr>
          <w:i/>
          <w:spacing w:val="1"/>
          <w:w w:val="105"/>
          <w:sz w:val="27"/>
          <w:szCs w:val="27"/>
        </w:rPr>
        <w:t xml:space="preserve"> </w:t>
      </w:r>
      <w:r w:rsidRPr="00EE1FBD">
        <w:rPr>
          <w:i/>
          <w:w w:val="105"/>
          <w:sz w:val="27"/>
          <w:szCs w:val="27"/>
        </w:rPr>
        <w:t>кваліфікації</w:t>
      </w:r>
      <w:r w:rsidRPr="00EE1FBD">
        <w:rPr>
          <w:i/>
          <w:spacing w:val="1"/>
          <w:w w:val="105"/>
          <w:sz w:val="27"/>
          <w:szCs w:val="27"/>
        </w:rPr>
        <w:t xml:space="preserve"> </w:t>
      </w:r>
      <w:r w:rsidRPr="00EE1FBD">
        <w:rPr>
          <w:i/>
          <w:w w:val="105"/>
          <w:sz w:val="27"/>
          <w:szCs w:val="27"/>
        </w:rPr>
        <w:t>працівників,</w:t>
      </w:r>
      <w:r w:rsidRPr="00EE1FBD">
        <w:rPr>
          <w:i/>
          <w:spacing w:val="1"/>
          <w:w w:val="105"/>
          <w:sz w:val="27"/>
          <w:szCs w:val="27"/>
        </w:rPr>
        <w:t xml:space="preserve"> </w:t>
      </w:r>
      <w:r w:rsidRPr="00EE1FBD">
        <w:rPr>
          <w:i/>
          <w:w w:val="105"/>
          <w:sz w:val="27"/>
          <w:szCs w:val="27"/>
        </w:rPr>
        <w:t>недостатня</w:t>
      </w:r>
      <w:r w:rsidRPr="00EE1FBD">
        <w:rPr>
          <w:i/>
          <w:spacing w:val="1"/>
          <w:w w:val="105"/>
          <w:sz w:val="27"/>
          <w:szCs w:val="27"/>
        </w:rPr>
        <w:t xml:space="preserve"> </w:t>
      </w:r>
      <w:r w:rsidRPr="00EE1FBD">
        <w:rPr>
          <w:i/>
          <w:w w:val="105"/>
          <w:sz w:val="27"/>
          <w:szCs w:val="27"/>
        </w:rPr>
        <w:t>робота</w:t>
      </w:r>
      <w:r w:rsidRPr="00EE1FBD">
        <w:rPr>
          <w:i/>
          <w:spacing w:val="-1"/>
          <w:w w:val="105"/>
          <w:sz w:val="27"/>
          <w:szCs w:val="27"/>
        </w:rPr>
        <w:t xml:space="preserve"> </w:t>
      </w:r>
      <w:r w:rsidRPr="00EE1FBD">
        <w:rPr>
          <w:i/>
          <w:w w:val="105"/>
          <w:sz w:val="27"/>
          <w:szCs w:val="27"/>
        </w:rPr>
        <w:t>з</w:t>
      </w:r>
      <w:r w:rsidRPr="00EE1FBD">
        <w:rPr>
          <w:i/>
          <w:spacing w:val="-15"/>
          <w:w w:val="105"/>
          <w:sz w:val="27"/>
          <w:szCs w:val="27"/>
        </w:rPr>
        <w:t xml:space="preserve"> </w:t>
      </w:r>
      <w:r w:rsidRPr="00EE1FBD">
        <w:rPr>
          <w:i/>
          <w:w w:val="105"/>
          <w:sz w:val="27"/>
          <w:szCs w:val="27"/>
        </w:rPr>
        <w:t>ідентифікації;</w:t>
      </w:r>
      <w:r w:rsidRPr="00EE1FBD">
        <w:rPr>
          <w:i/>
          <w:spacing w:val="-9"/>
          <w:w w:val="105"/>
          <w:sz w:val="27"/>
          <w:szCs w:val="27"/>
        </w:rPr>
        <w:t xml:space="preserve"> </w:t>
      </w:r>
      <w:r w:rsidRPr="00EE1FBD">
        <w:rPr>
          <w:i/>
          <w:w w:val="105"/>
          <w:sz w:val="27"/>
          <w:szCs w:val="27"/>
        </w:rPr>
        <w:t>оцінки</w:t>
      </w:r>
      <w:r w:rsidRPr="00EE1FBD">
        <w:rPr>
          <w:i/>
          <w:spacing w:val="-10"/>
          <w:w w:val="105"/>
          <w:sz w:val="27"/>
          <w:szCs w:val="27"/>
        </w:rPr>
        <w:t xml:space="preserve"> </w:t>
      </w:r>
      <w:r w:rsidRPr="00EE1FBD">
        <w:rPr>
          <w:i/>
          <w:w w:val="105"/>
          <w:sz w:val="27"/>
          <w:szCs w:val="27"/>
        </w:rPr>
        <w:t>ризиків</w:t>
      </w:r>
      <w:r w:rsidRPr="00EE1FBD">
        <w:rPr>
          <w:i/>
          <w:spacing w:val="-3"/>
          <w:w w:val="105"/>
          <w:sz w:val="27"/>
          <w:szCs w:val="27"/>
        </w:rPr>
        <w:t xml:space="preserve"> </w:t>
      </w:r>
      <w:r w:rsidRPr="00EE1FBD">
        <w:rPr>
          <w:i/>
          <w:w w:val="105"/>
          <w:sz w:val="27"/>
          <w:szCs w:val="27"/>
        </w:rPr>
        <w:t>та</w:t>
      </w:r>
      <w:r w:rsidRPr="00EE1FBD">
        <w:rPr>
          <w:i/>
          <w:spacing w:val="-11"/>
          <w:w w:val="105"/>
          <w:sz w:val="27"/>
          <w:szCs w:val="27"/>
        </w:rPr>
        <w:t xml:space="preserve"> </w:t>
      </w:r>
      <w:r w:rsidRPr="00EE1FBD">
        <w:rPr>
          <w:i/>
          <w:w w:val="105"/>
          <w:sz w:val="27"/>
          <w:szCs w:val="27"/>
        </w:rPr>
        <w:t>визначення способів</w:t>
      </w:r>
      <w:r w:rsidRPr="00EE1FBD">
        <w:rPr>
          <w:i/>
          <w:spacing w:val="-3"/>
          <w:w w:val="105"/>
          <w:sz w:val="27"/>
          <w:szCs w:val="27"/>
        </w:rPr>
        <w:t xml:space="preserve"> </w:t>
      </w:r>
      <w:r w:rsidRPr="00EE1FBD">
        <w:rPr>
          <w:i/>
          <w:w w:val="105"/>
          <w:sz w:val="27"/>
          <w:szCs w:val="27"/>
        </w:rPr>
        <w:t>реагування</w:t>
      </w:r>
      <w:r w:rsidRPr="00EE1FBD">
        <w:rPr>
          <w:i/>
          <w:spacing w:val="6"/>
          <w:w w:val="105"/>
          <w:sz w:val="27"/>
          <w:szCs w:val="27"/>
        </w:rPr>
        <w:t xml:space="preserve"> </w:t>
      </w:r>
      <w:r w:rsidRPr="00EE1FBD">
        <w:rPr>
          <w:i/>
          <w:w w:val="105"/>
          <w:sz w:val="27"/>
          <w:szCs w:val="27"/>
        </w:rPr>
        <w:t>на</w:t>
      </w:r>
      <w:r w:rsidRPr="00EE1FBD">
        <w:rPr>
          <w:i/>
          <w:spacing w:val="-8"/>
          <w:w w:val="105"/>
          <w:sz w:val="27"/>
          <w:szCs w:val="27"/>
        </w:rPr>
        <w:t xml:space="preserve"> </w:t>
      </w:r>
      <w:r w:rsidRPr="00EE1FBD">
        <w:rPr>
          <w:i/>
          <w:w w:val="105"/>
          <w:sz w:val="27"/>
          <w:szCs w:val="27"/>
        </w:rPr>
        <w:t>них,</w:t>
      </w:r>
      <w:r w:rsidRPr="00EE1FBD">
        <w:rPr>
          <w:i/>
          <w:spacing w:val="-68"/>
          <w:w w:val="105"/>
          <w:sz w:val="27"/>
          <w:szCs w:val="27"/>
        </w:rPr>
        <w:t xml:space="preserve"> </w:t>
      </w:r>
      <w:r w:rsidRPr="00EE1FBD">
        <w:rPr>
          <w:i/>
          <w:w w:val="105"/>
          <w:sz w:val="27"/>
          <w:szCs w:val="27"/>
        </w:rPr>
        <w:t>відсутність достатньої кількості розроблених адміністративних регламентів,</w:t>
      </w:r>
      <w:r w:rsidRPr="00EE1FBD">
        <w:rPr>
          <w:i/>
          <w:spacing w:val="1"/>
          <w:w w:val="105"/>
          <w:sz w:val="27"/>
          <w:szCs w:val="27"/>
        </w:rPr>
        <w:t xml:space="preserve"> </w:t>
      </w:r>
      <w:r w:rsidRPr="00EE1FBD">
        <w:rPr>
          <w:i/>
          <w:w w:val="105"/>
          <w:sz w:val="27"/>
          <w:szCs w:val="27"/>
        </w:rPr>
        <w:t>невисокою</w:t>
      </w:r>
      <w:r w:rsidRPr="00EE1FBD">
        <w:rPr>
          <w:i/>
          <w:spacing w:val="2"/>
          <w:w w:val="105"/>
          <w:sz w:val="27"/>
          <w:szCs w:val="27"/>
        </w:rPr>
        <w:t xml:space="preserve"> </w:t>
      </w:r>
      <w:r w:rsidRPr="00EE1FBD">
        <w:rPr>
          <w:i/>
          <w:w w:val="105"/>
          <w:sz w:val="27"/>
          <w:szCs w:val="27"/>
        </w:rPr>
        <w:t>якістю</w:t>
      </w:r>
      <w:r w:rsidRPr="00EE1FBD">
        <w:rPr>
          <w:i/>
          <w:spacing w:val="6"/>
          <w:w w:val="105"/>
          <w:sz w:val="27"/>
          <w:szCs w:val="27"/>
        </w:rPr>
        <w:t xml:space="preserve"> </w:t>
      </w:r>
      <w:proofErr w:type="spellStart"/>
      <w:r w:rsidRPr="00EE1FBD">
        <w:rPr>
          <w:i/>
          <w:w w:val="105"/>
          <w:sz w:val="27"/>
          <w:szCs w:val="27"/>
        </w:rPr>
        <w:t>іх</w:t>
      </w:r>
      <w:proofErr w:type="spellEnd"/>
      <w:r w:rsidRPr="00EE1FBD">
        <w:rPr>
          <w:i/>
          <w:spacing w:val="12"/>
          <w:w w:val="105"/>
          <w:sz w:val="27"/>
          <w:szCs w:val="27"/>
        </w:rPr>
        <w:t xml:space="preserve"> </w:t>
      </w:r>
      <w:r w:rsidRPr="00EE1FBD">
        <w:rPr>
          <w:i/>
          <w:w w:val="105"/>
          <w:sz w:val="27"/>
          <w:szCs w:val="27"/>
        </w:rPr>
        <w:t>розробки</w:t>
      </w:r>
      <w:r w:rsidRPr="00EE1FBD">
        <w:rPr>
          <w:i/>
          <w:spacing w:val="8"/>
          <w:w w:val="105"/>
          <w:sz w:val="27"/>
          <w:szCs w:val="27"/>
        </w:rPr>
        <w:t xml:space="preserve"> </w:t>
      </w:r>
      <w:r w:rsidRPr="00EE1FBD">
        <w:rPr>
          <w:i/>
          <w:w w:val="105"/>
          <w:sz w:val="27"/>
          <w:szCs w:val="27"/>
        </w:rPr>
        <w:t>та</w:t>
      </w:r>
      <w:r w:rsidRPr="00EE1FBD">
        <w:rPr>
          <w:i/>
          <w:spacing w:val="-6"/>
          <w:w w:val="105"/>
          <w:sz w:val="27"/>
          <w:szCs w:val="27"/>
        </w:rPr>
        <w:t xml:space="preserve"> </w:t>
      </w:r>
      <w:r w:rsidRPr="00EE1FBD">
        <w:rPr>
          <w:i/>
          <w:w w:val="105"/>
          <w:sz w:val="27"/>
          <w:szCs w:val="27"/>
        </w:rPr>
        <w:t>виконання</w:t>
      </w:r>
      <w:r w:rsidRPr="00EE1FBD">
        <w:rPr>
          <w:i/>
          <w:spacing w:val="12"/>
          <w:w w:val="105"/>
          <w:sz w:val="27"/>
          <w:szCs w:val="27"/>
        </w:rPr>
        <w:t xml:space="preserve"> </w:t>
      </w:r>
      <w:r w:rsidRPr="00EE1FBD">
        <w:rPr>
          <w:i/>
          <w:w w:val="105"/>
          <w:sz w:val="27"/>
          <w:szCs w:val="27"/>
        </w:rPr>
        <w:t>тощо)].</w:t>
      </w:r>
    </w:p>
    <w:p w:rsidR="00EE1FBD" w:rsidRPr="00EE1FBD" w:rsidRDefault="00EE1FBD" w:rsidP="00EE1FBD">
      <w:pPr>
        <w:tabs>
          <w:tab w:val="left" w:pos="3828"/>
          <w:tab w:val="left" w:pos="4678"/>
          <w:tab w:val="left" w:pos="4820"/>
          <w:tab w:val="left" w:pos="5387"/>
        </w:tabs>
        <w:ind w:firstLine="567"/>
        <w:jc w:val="both"/>
        <w:rPr>
          <w:sz w:val="27"/>
          <w:szCs w:val="27"/>
        </w:rPr>
      </w:pPr>
      <w:r w:rsidRPr="00EE1FBD">
        <w:rPr>
          <w:w w:val="105"/>
          <w:sz w:val="27"/>
          <w:szCs w:val="27"/>
        </w:rPr>
        <w:t>Перелік</w:t>
      </w:r>
      <w:r w:rsidRPr="00EE1FBD">
        <w:rPr>
          <w:spacing w:val="1"/>
          <w:w w:val="105"/>
          <w:sz w:val="27"/>
          <w:szCs w:val="27"/>
        </w:rPr>
        <w:t xml:space="preserve"> </w:t>
      </w:r>
      <w:r w:rsidRPr="00EE1FBD">
        <w:rPr>
          <w:w w:val="105"/>
          <w:sz w:val="27"/>
          <w:szCs w:val="27"/>
        </w:rPr>
        <w:t>розроблених</w:t>
      </w:r>
      <w:r w:rsidRPr="00EE1FBD">
        <w:rPr>
          <w:spacing w:val="1"/>
          <w:w w:val="105"/>
          <w:sz w:val="27"/>
          <w:szCs w:val="27"/>
        </w:rPr>
        <w:t xml:space="preserve"> </w:t>
      </w:r>
      <w:r w:rsidRPr="00EE1FBD">
        <w:rPr>
          <w:w w:val="105"/>
          <w:sz w:val="27"/>
          <w:szCs w:val="27"/>
        </w:rPr>
        <w:t>адміністративних</w:t>
      </w:r>
      <w:r w:rsidRPr="00EE1FBD">
        <w:rPr>
          <w:spacing w:val="1"/>
          <w:w w:val="105"/>
          <w:sz w:val="27"/>
          <w:szCs w:val="27"/>
        </w:rPr>
        <w:t xml:space="preserve"> </w:t>
      </w:r>
      <w:r w:rsidRPr="00EE1FBD">
        <w:rPr>
          <w:w w:val="105"/>
          <w:sz w:val="27"/>
          <w:szCs w:val="27"/>
        </w:rPr>
        <w:t>регламентів</w:t>
      </w:r>
      <w:r w:rsidRPr="00EE1FBD">
        <w:rPr>
          <w:spacing w:val="1"/>
          <w:w w:val="105"/>
          <w:sz w:val="27"/>
          <w:szCs w:val="27"/>
        </w:rPr>
        <w:t xml:space="preserve"> </w:t>
      </w:r>
      <w:r w:rsidRPr="00EE1FBD">
        <w:rPr>
          <w:w w:val="105"/>
          <w:sz w:val="27"/>
          <w:szCs w:val="27"/>
        </w:rPr>
        <w:t>зазначено</w:t>
      </w:r>
      <w:r w:rsidRPr="00EE1FBD">
        <w:rPr>
          <w:spacing w:val="1"/>
          <w:w w:val="105"/>
          <w:sz w:val="27"/>
          <w:szCs w:val="27"/>
        </w:rPr>
        <w:t xml:space="preserve"> </w:t>
      </w:r>
      <w:r w:rsidRPr="00EE1FBD">
        <w:rPr>
          <w:w w:val="105"/>
          <w:sz w:val="27"/>
          <w:szCs w:val="27"/>
        </w:rPr>
        <w:t>в</w:t>
      </w:r>
      <w:r w:rsidRPr="00EE1FBD">
        <w:rPr>
          <w:spacing w:val="1"/>
          <w:w w:val="105"/>
          <w:sz w:val="27"/>
          <w:szCs w:val="27"/>
        </w:rPr>
        <w:t xml:space="preserve"> </w:t>
      </w:r>
      <w:r w:rsidRPr="00EE1FBD">
        <w:rPr>
          <w:w w:val="105"/>
          <w:sz w:val="27"/>
          <w:szCs w:val="27"/>
        </w:rPr>
        <w:t>описі</w:t>
      </w:r>
      <w:r w:rsidRPr="00EE1FBD">
        <w:rPr>
          <w:spacing w:val="1"/>
          <w:w w:val="105"/>
          <w:sz w:val="27"/>
          <w:szCs w:val="27"/>
        </w:rPr>
        <w:t xml:space="preserve"> </w:t>
      </w:r>
      <w:r w:rsidRPr="00EE1FBD">
        <w:rPr>
          <w:w w:val="105"/>
          <w:sz w:val="27"/>
          <w:szCs w:val="27"/>
        </w:rPr>
        <w:t>внутрішнього середовища</w:t>
      </w:r>
      <w:r w:rsidRPr="00EE1FBD">
        <w:rPr>
          <w:spacing w:val="69"/>
          <w:w w:val="105"/>
          <w:sz w:val="27"/>
          <w:szCs w:val="27"/>
        </w:rPr>
        <w:t xml:space="preserve"> </w:t>
      </w:r>
      <w:r w:rsidRPr="00EE1FBD">
        <w:rPr>
          <w:w w:val="105"/>
          <w:sz w:val="27"/>
          <w:szCs w:val="27"/>
        </w:rPr>
        <w:t>(додаток 1), план</w:t>
      </w:r>
      <w:r w:rsidRPr="00EE1FBD">
        <w:rPr>
          <w:spacing w:val="59"/>
          <w:w w:val="105"/>
          <w:sz w:val="27"/>
          <w:szCs w:val="27"/>
        </w:rPr>
        <w:t xml:space="preserve"> </w:t>
      </w:r>
      <w:r w:rsidRPr="00EE1FBD">
        <w:rPr>
          <w:w w:val="105"/>
          <w:sz w:val="27"/>
          <w:szCs w:val="27"/>
        </w:rPr>
        <w:t>з</w:t>
      </w:r>
      <w:r w:rsidRPr="00EE1FBD">
        <w:rPr>
          <w:spacing w:val="60"/>
          <w:w w:val="105"/>
          <w:sz w:val="27"/>
          <w:szCs w:val="27"/>
        </w:rPr>
        <w:t xml:space="preserve"> </w:t>
      </w:r>
      <w:r w:rsidRPr="00EE1FBD">
        <w:rPr>
          <w:w w:val="105"/>
          <w:sz w:val="27"/>
          <w:szCs w:val="27"/>
        </w:rPr>
        <w:t>реалізації</w:t>
      </w:r>
      <w:r w:rsidRPr="00EE1FBD">
        <w:rPr>
          <w:spacing w:val="68"/>
          <w:w w:val="105"/>
          <w:sz w:val="27"/>
          <w:szCs w:val="27"/>
        </w:rPr>
        <w:t xml:space="preserve"> </w:t>
      </w:r>
      <w:r w:rsidRPr="00EE1FBD">
        <w:rPr>
          <w:w w:val="105"/>
          <w:sz w:val="27"/>
          <w:szCs w:val="27"/>
        </w:rPr>
        <w:t>заходів</w:t>
      </w:r>
      <w:r w:rsidRPr="00EE1FBD">
        <w:rPr>
          <w:spacing w:val="66"/>
          <w:w w:val="105"/>
          <w:sz w:val="27"/>
          <w:szCs w:val="27"/>
        </w:rPr>
        <w:t xml:space="preserve"> </w:t>
      </w:r>
      <w:r w:rsidRPr="00EE1FBD">
        <w:rPr>
          <w:w w:val="105"/>
          <w:sz w:val="27"/>
          <w:szCs w:val="27"/>
        </w:rPr>
        <w:t>контролю</w:t>
      </w:r>
      <w:r w:rsidRPr="00EE1FBD">
        <w:rPr>
          <w:spacing w:val="7"/>
          <w:w w:val="105"/>
          <w:sz w:val="27"/>
          <w:szCs w:val="27"/>
        </w:rPr>
        <w:t xml:space="preserve"> </w:t>
      </w:r>
      <w:r w:rsidRPr="00EE1FBD">
        <w:rPr>
          <w:w w:val="105"/>
          <w:sz w:val="27"/>
          <w:szCs w:val="27"/>
        </w:rPr>
        <w:t>та</w:t>
      </w:r>
      <w:r w:rsidRPr="00EE1FBD">
        <w:rPr>
          <w:sz w:val="27"/>
          <w:szCs w:val="27"/>
        </w:rPr>
        <w:t xml:space="preserve"> моніторингу впровадження їх результатів, </w:t>
      </w:r>
      <w:r w:rsidRPr="00EE1FBD">
        <w:rPr>
          <w:position w:val="1"/>
          <w:sz w:val="27"/>
          <w:szCs w:val="27"/>
        </w:rPr>
        <w:t xml:space="preserve">затверджений керівником від </w:t>
      </w:r>
      <w:r w:rsidRPr="00EE1FBD">
        <w:rPr>
          <w:sz w:val="27"/>
          <w:szCs w:val="27"/>
        </w:rPr>
        <w:t>«____»__________ 20____р.</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3829"/>
        <w:gridCol w:w="5151"/>
      </w:tblGrid>
      <w:tr w:rsidR="00EE1FBD" w:rsidRPr="00EE1FBD" w:rsidTr="00EE1FBD">
        <w:trPr>
          <w:trHeight w:val="747"/>
        </w:trPr>
        <w:tc>
          <w:tcPr>
            <w:tcW w:w="95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85"/>
              <w:ind w:left="101"/>
              <w:rPr>
                <w:sz w:val="27"/>
                <w:szCs w:val="27"/>
                <w:lang w:val="uk-UA"/>
              </w:rPr>
            </w:pPr>
            <w:r w:rsidRPr="00EE1FBD">
              <w:rPr>
                <w:w w:val="107"/>
                <w:sz w:val="27"/>
                <w:szCs w:val="27"/>
                <w:lang w:val="uk-UA"/>
              </w:rPr>
              <w:t>№</w:t>
            </w:r>
          </w:p>
          <w:p w:rsidR="00EE1FBD" w:rsidRPr="00EE1FBD" w:rsidRDefault="00EE1FBD">
            <w:pPr>
              <w:pStyle w:val="TableParagraph"/>
              <w:spacing w:before="12" w:line="234" w:lineRule="exact"/>
              <w:ind w:left="118"/>
              <w:rPr>
                <w:sz w:val="27"/>
                <w:szCs w:val="27"/>
                <w:lang w:val="uk-UA"/>
              </w:rPr>
            </w:pPr>
            <w:r w:rsidRPr="00EE1FBD">
              <w:rPr>
                <w:w w:val="105"/>
                <w:sz w:val="27"/>
                <w:szCs w:val="27"/>
                <w:lang w:val="uk-UA"/>
              </w:rPr>
              <w:t>з/п</w:t>
            </w:r>
          </w:p>
        </w:tc>
        <w:tc>
          <w:tcPr>
            <w:tcW w:w="3826"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53" w:line="242" w:lineRule="auto"/>
              <w:ind w:left="721" w:right="131" w:hanging="577"/>
              <w:rPr>
                <w:sz w:val="27"/>
                <w:szCs w:val="27"/>
                <w:lang w:val="uk-UA"/>
              </w:rPr>
            </w:pPr>
            <w:r w:rsidRPr="00EE1FBD">
              <w:rPr>
                <w:sz w:val="27"/>
                <w:szCs w:val="27"/>
                <w:lang w:val="uk-UA"/>
              </w:rPr>
              <w:t>Назва</w:t>
            </w:r>
            <w:r w:rsidRPr="00EE1FBD">
              <w:rPr>
                <w:spacing w:val="32"/>
                <w:sz w:val="27"/>
                <w:szCs w:val="27"/>
                <w:lang w:val="uk-UA"/>
              </w:rPr>
              <w:t xml:space="preserve"> </w:t>
            </w:r>
            <w:r w:rsidRPr="00EE1FBD">
              <w:rPr>
                <w:sz w:val="27"/>
                <w:szCs w:val="27"/>
                <w:lang w:val="uk-UA"/>
              </w:rPr>
              <w:t>заходу</w:t>
            </w:r>
            <w:r w:rsidRPr="00EE1FBD">
              <w:rPr>
                <w:spacing w:val="41"/>
                <w:sz w:val="27"/>
                <w:szCs w:val="27"/>
                <w:lang w:val="uk-UA"/>
              </w:rPr>
              <w:t xml:space="preserve"> </w:t>
            </w:r>
            <w:r w:rsidRPr="00EE1FBD">
              <w:rPr>
                <w:sz w:val="27"/>
                <w:szCs w:val="27"/>
                <w:lang w:val="uk-UA"/>
              </w:rPr>
              <w:t>та</w:t>
            </w:r>
            <w:r w:rsidRPr="00EE1FBD">
              <w:rPr>
                <w:spacing w:val="15"/>
                <w:sz w:val="27"/>
                <w:szCs w:val="27"/>
                <w:lang w:val="uk-UA"/>
              </w:rPr>
              <w:t xml:space="preserve"> </w:t>
            </w:r>
            <w:r w:rsidRPr="00EE1FBD">
              <w:rPr>
                <w:sz w:val="27"/>
                <w:szCs w:val="27"/>
                <w:lang w:val="uk-UA"/>
              </w:rPr>
              <w:t>назва</w:t>
            </w:r>
            <w:r w:rsidRPr="00EE1FBD">
              <w:rPr>
                <w:spacing w:val="21"/>
                <w:sz w:val="27"/>
                <w:szCs w:val="27"/>
                <w:lang w:val="uk-UA"/>
              </w:rPr>
              <w:t xml:space="preserve"> </w:t>
            </w:r>
            <w:r w:rsidRPr="00EE1FBD">
              <w:rPr>
                <w:sz w:val="27"/>
                <w:szCs w:val="27"/>
                <w:lang w:val="uk-UA"/>
              </w:rPr>
              <w:t>органу,</w:t>
            </w:r>
            <w:r w:rsidRPr="00EE1FBD">
              <w:rPr>
                <w:spacing w:val="-65"/>
                <w:sz w:val="27"/>
                <w:szCs w:val="27"/>
                <w:lang w:val="uk-UA"/>
              </w:rPr>
              <w:t xml:space="preserve"> </w:t>
            </w:r>
            <w:r w:rsidRPr="00EE1FBD">
              <w:rPr>
                <w:w w:val="105"/>
                <w:sz w:val="27"/>
                <w:szCs w:val="27"/>
                <w:lang w:val="uk-UA"/>
              </w:rPr>
              <w:t>що</w:t>
            </w:r>
            <w:r w:rsidRPr="00EE1FBD">
              <w:rPr>
                <w:spacing w:val="-6"/>
                <w:w w:val="105"/>
                <w:sz w:val="27"/>
                <w:szCs w:val="27"/>
                <w:lang w:val="uk-UA"/>
              </w:rPr>
              <w:t xml:space="preserve"> </w:t>
            </w:r>
            <w:r w:rsidRPr="00EE1FBD">
              <w:rPr>
                <w:w w:val="105"/>
                <w:sz w:val="27"/>
                <w:szCs w:val="27"/>
                <w:lang w:val="uk-UA"/>
              </w:rPr>
              <w:t>його</w:t>
            </w:r>
            <w:r w:rsidRPr="00EE1FBD">
              <w:rPr>
                <w:spacing w:val="-3"/>
                <w:w w:val="105"/>
                <w:sz w:val="27"/>
                <w:szCs w:val="27"/>
                <w:lang w:val="uk-UA"/>
              </w:rPr>
              <w:t xml:space="preserve"> </w:t>
            </w:r>
            <w:r w:rsidRPr="00EE1FBD">
              <w:rPr>
                <w:w w:val="105"/>
                <w:sz w:val="27"/>
                <w:szCs w:val="27"/>
                <w:lang w:val="uk-UA"/>
              </w:rPr>
              <w:t>здійснював</w:t>
            </w:r>
          </w:p>
        </w:tc>
        <w:tc>
          <w:tcPr>
            <w:tcW w:w="514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8" w:line="310" w:lineRule="atLeast"/>
              <w:ind w:left="2210" w:hanging="1756"/>
              <w:rPr>
                <w:sz w:val="27"/>
                <w:szCs w:val="27"/>
                <w:lang w:val="uk-UA"/>
              </w:rPr>
            </w:pPr>
            <w:r w:rsidRPr="00EE1FBD">
              <w:rPr>
                <w:sz w:val="27"/>
                <w:szCs w:val="27"/>
                <w:lang w:val="uk-UA"/>
              </w:rPr>
              <w:t>Недолік</w:t>
            </w:r>
            <w:r w:rsidRPr="00EE1FBD">
              <w:rPr>
                <w:spacing w:val="34"/>
                <w:sz w:val="27"/>
                <w:szCs w:val="27"/>
                <w:lang w:val="uk-UA"/>
              </w:rPr>
              <w:t xml:space="preserve"> </w:t>
            </w:r>
            <w:r w:rsidRPr="00EE1FBD">
              <w:rPr>
                <w:sz w:val="27"/>
                <w:szCs w:val="27"/>
                <w:lang w:val="uk-UA"/>
              </w:rPr>
              <w:t>(висновок)</w:t>
            </w:r>
            <w:r w:rsidRPr="00EE1FBD">
              <w:rPr>
                <w:spacing w:val="48"/>
                <w:sz w:val="27"/>
                <w:szCs w:val="27"/>
                <w:lang w:val="uk-UA"/>
              </w:rPr>
              <w:t xml:space="preserve"> </w:t>
            </w:r>
            <w:r w:rsidRPr="00EE1FBD">
              <w:rPr>
                <w:sz w:val="27"/>
                <w:szCs w:val="27"/>
                <w:lang w:val="uk-UA"/>
              </w:rPr>
              <w:t>за</w:t>
            </w:r>
            <w:r w:rsidRPr="00EE1FBD">
              <w:rPr>
                <w:spacing w:val="27"/>
                <w:sz w:val="27"/>
                <w:szCs w:val="27"/>
                <w:lang w:val="uk-UA"/>
              </w:rPr>
              <w:t xml:space="preserve"> </w:t>
            </w:r>
            <w:r w:rsidRPr="00EE1FBD">
              <w:rPr>
                <w:sz w:val="27"/>
                <w:szCs w:val="27"/>
                <w:lang w:val="uk-UA"/>
              </w:rPr>
              <w:t>результатами</w:t>
            </w:r>
            <w:r w:rsidRPr="00EE1FBD">
              <w:rPr>
                <w:spacing w:val="-65"/>
                <w:sz w:val="27"/>
                <w:szCs w:val="27"/>
                <w:lang w:val="uk-UA"/>
              </w:rPr>
              <w:t xml:space="preserve"> </w:t>
            </w:r>
            <w:r w:rsidRPr="00EE1FBD">
              <w:rPr>
                <w:w w:val="105"/>
                <w:sz w:val="27"/>
                <w:szCs w:val="27"/>
                <w:lang w:val="uk-UA"/>
              </w:rPr>
              <w:t>заходу</w:t>
            </w:r>
          </w:p>
        </w:tc>
      </w:tr>
      <w:tr w:rsidR="00EE1FBD" w:rsidRPr="00EE1FBD" w:rsidTr="00EE1FBD">
        <w:trPr>
          <w:trHeight w:val="404"/>
        </w:trPr>
        <w:tc>
          <w:tcPr>
            <w:tcW w:w="95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85"/>
              <w:ind w:left="101"/>
              <w:rPr>
                <w:rFonts w:ascii="Arial" w:hAnsi="Arial"/>
                <w:w w:val="107"/>
                <w:sz w:val="27"/>
                <w:szCs w:val="27"/>
                <w:lang w:val="uk-UA"/>
              </w:rPr>
            </w:pPr>
          </w:p>
        </w:tc>
        <w:tc>
          <w:tcPr>
            <w:tcW w:w="382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53" w:line="242" w:lineRule="auto"/>
              <w:ind w:left="721" w:right="131" w:hanging="577"/>
              <w:rPr>
                <w:sz w:val="27"/>
                <w:szCs w:val="27"/>
                <w:lang w:val="uk-UA"/>
              </w:rPr>
            </w:pPr>
          </w:p>
        </w:tc>
        <w:tc>
          <w:tcPr>
            <w:tcW w:w="514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8" w:line="310" w:lineRule="atLeast"/>
              <w:ind w:left="2210" w:hanging="1756"/>
              <w:rPr>
                <w:sz w:val="27"/>
                <w:szCs w:val="27"/>
                <w:lang w:val="uk-UA"/>
              </w:rPr>
            </w:pPr>
          </w:p>
        </w:tc>
      </w:tr>
    </w:tbl>
    <w:p w:rsidR="00EE1FBD" w:rsidRPr="00EE1FBD" w:rsidRDefault="00EE1FBD" w:rsidP="00EE1FBD">
      <w:pPr>
        <w:pStyle w:val="a7"/>
        <w:spacing w:before="25" w:line="247" w:lineRule="auto"/>
        <w:ind w:right="88" w:firstLine="567"/>
        <w:jc w:val="both"/>
        <w:rPr>
          <w:lang w:val="uk-UA"/>
        </w:rPr>
      </w:pPr>
      <w:r w:rsidRPr="00EE1FBD">
        <w:rPr>
          <w:lang w:val="uk-UA"/>
        </w:rPr>
        <w:t>За результатами аналізу недоліків, зауважень та рекомендацій, виявлених під</w:t>
      </w:r>
      <w:r w:rsidRPr="00EE1FBD">
        <w:rPr>
          <w:spacing w:val="1"/>
          <w:lang w:val="uk-UA"/>
        </w:rPr>
        <w:t xml:space="preserve"> </w:t>
      </w:r>
      <w:r w:rsidRPr="00EE1FBD">
        <w:rPr>
          <w:w w:val="105"/>
          <w:lang w:val="uk-UA"/>
        </w:rPr>
        <w:t>час</w:t>
      </w:r>
      <w:r w:rsidRPr="00EE1FBD">
        <w:rPr>
          <w:spacing w:val="1"/>
          <w:w w:val="105"/>
          <w:lang w:val="uk-UA"/>
        </w:rPr>
        <w:t xml:space="preserve"> </w:t>
      </w:r>
      <w:r w:rsidRPr="00EE1FBD">
        <w:rPr>
          <w:w w:val="105"/>
          <w:lang w:val="uk-UA"/>
        </w:rPr>
        <w:t>перевірок</w:t>
      </w:r>
      <w:r w:rsidRPr="00EE1FBD">
        <w:rPr>
          <w:spacing w:val="1"/>
          <w:w w:val="105"/>
          <w:lang w:val="uk-UA"/>
        </w:rPr>
        <w:t xml:space="preserve"> </w:t>
      </w:r>
      <w:r w:rsidRPr="00EE1FBD">
        <w:rPr>
          <w:w w:val="105"/>
          <w:lang w:val="uk-UA"/>
        </w:rPr>
        <w:t>і</w:t>
      </w:r>
      <w:r w:rsidRPr="00EE1FBD">
        <w:rPr>
          <w:spacing w:val="1"/>
          <w:w w:val="105"/>
          <w:lang w:val="uk-UA"/>
        </w:rPr>
        <w:t xml:space="preserve"> </w:t>
      </w:r>
      <w:r w:rsidRPr="00EE1FBD">
        <w:rPr>
          <w:w w:val="105"/>
          <w:lang w:val="uk-UA"/>
        </w:rPr>
        <w:t>аудиторських</w:t>
      </w:r>
      <w:r w:rsidRPr="00EE1FBD">
        <w:rPr>
          <w:spacing w:val="1"/>
          <w:w w:val="105"/>
          <w:lang w:val="uk-UA"/>
        </w:rPr>
        <w:t xml:space="preserve"> </w:t>
      </w:r>
      <w:r w:rsidRPr="00EE1FBD">
        <w:rPr>
          <w:w w:val="105"/>
          <w:lang w:val="uk-UA"/>
        </w:rPr>
        <w:t>заходів,</w:t>
      </w:r>
      <w:r w:rsidRPr="00EE1FBD">
        <w:rPr>
          <w:spacing w:val="1"/>
          <w:w w:val="105"/>
          <w:lang w:val="uk-UA"/>
        </w:rPr>
        <w:t xml:space="preserve"> </w:t>
      </w:r>
      <w:r w:rsidRPr="00EE1FBD">
        <w:rPr>
          <w:w w:val="105"/>
          <w:lang w:val="uk-UA"/>
        </w:rPr>
        <w:t>оцінки</w:t>
      </w:r>
      <w:r w:rsidRPr="00EE1FBD">
        <w:rPr>
          <w:spacing w:val="1"/>
          <w:w w:val="105"/>
          <w:lang w:val="uk-UA"/>
        </w:rPr>
        <w:t xml:space="preserve"> </w:t>
      </w:r>
      <w:r w:rsidRPr="00EE1FBD">
        <w:rPr>
          <w:w w:val="105"/>
          <w:lang w:val="uk-UA"/>
        </w:rPr>
        <w:t>функціонування</w:t>
      </w:r>
      <w:r w:rsidRPr="00EE1FBD">
        <w:rPr>
          <w:spacing w:val="1"/>
          <w:w w:val="105"/>
          <w:lang w:val="uk-UA"/>
        </w:rPr>
        <w:t xml:space="preserve"> </w:t>
      </w:r>
      <w:r w:rsidRPr="00EE1FBD">
        <w:rPr>
          <w:w w:val="105"/>
          <w:lang w:val="uk-UA"/>
        </w:rPr>
        <w:t>внутрішнього</w:t>
      </w:r>
      <w:r w:rsidRPr="00EE1FBD">
        <w:rPr>
          <w:spacing w:val="1"/>
          <w:w w:val="105"/>
          <w:lang w:val="uk-UA"/>
        </w:rPr>
        <w:t xml:space="preserve"> </w:t>
      </w:r>
      <w:r w:rsidRPr="00EE1FBD">
        <w:rPr>
          <w:w w:val="105"/>
          <w:lang w:val="uk-UA"/>
        </w:rPr>
        <w:t>контролю</w:t>
      </w:r>
      <w:r w:rsidRPr="00EE1FBD">
        <w:rPr>
          <w:spacing w:val="1"/>
          <w:w w:val="105"/>
          <w:lang w:val="uk-UA"/>
        </w:rPr>
        <w:t xml:space="preserve"> </w:t>
      </w:r>
      <w:r w:rsidRPr="00EE1FBD">
        <w:rPr>
          <w:w w:val="105"/>
          <w:lang w:val="uk-UA"/>
        </w:rPr>
        <w:t>було</w:t>
      </w:r>
      <w:r w:rsidRPr="00EE1FBD">
        <w:rPr>
          <w:spacing w:val="1"/>
          <w:w w:val="105"/>
          <w:lang w:val="uk-UA"/>
        </w:rPr>
        <w:t xml:space="preserve"> </w:t>
      </w:r>
      <w:r w:rsidRPr="00EE1FBD">
        <w:rPr>
          <w:w w:val="105"/>
          <w:lang w:val="uk-UA"/>
        </w:rPr>
        <w:t>складено</w:t>
      </w:r>
      <w:r w:rsidRPr="00EE1FBD">
        <w:rPr>
          <w:spacing w:val="1"/>
          <w:w w:val="105"/>
          <w:lang w:val="uk-UA"/>
        </w:rPr>
        <w:t xml:space="preserve"> </w:t>
      </w:r>
      <w:r w:rsidRPr="00EE1FBD">
        <w:rPr>
          <w:w w:val="105"/>
          <w:lang w:val="uk-UA"/>
        </w:rPr>
        <w:t>План</w:t>
      </w:r>
      <w:r w:rsidRPr="00EE1FBD">
        <w:rPr>
          <w:spacing w:val="1"/>
          <w:w w:val="105"/>
          <w:lang w:val="uk-UA"/>
        </w:rPr>
        <w:t xml:space="preserve"> </w:t>
      </w:r>
      <w:r w:rsidRPr="00EE1FBD">
        <w:rPr>
          <w:w w:val="105"/>
          <w:lang w:val="uk-UA"/>
        </w:rPr>
        <w:t>заходів</w:t>
      </w:r>
      <w:r w:rsidRPr="00EE1FBD">
        <w:rPr>
          <w:spacing w:val="1"/>
          <w:w w:val="105"/>
          <w:lang w:val="uk-UA"/>
        </w:rPr>
        <w:t xml:space="preserve"> </w:t>
      </w:r>
      <w:r w:rsidRPr="00EE1FBD">
        <w:rPr>
          <w:w w:val="105"/>
          <w:lang w:val="uk-UA"/>
        </w:rPr>
        <w:t>з</w:t>
      </w:r>
      <w:r w:rsidRPr="00EE1FBD">
        <w:rPr>
          <w:spacing w:val="1"/>
          <w:w w:val="105"/>
          <w:lang w:val="uk-UA"/>
        </w:rPr>
        <w:t xml:space="preserve"> </w:t>
      </w:r>
      <w:r w:rsidRPr="00EE1FBD">
        <w:rPr>
          <w:w w:val="105"/>
          <w:lang w:val="uk-UA"/>
        </w:rPr>
        <w:t>усунення</w:t>
      </w:r>
      <w:r w:rsidRPr="00EE1FBD">
        <w:rPr>
          <w:spacing w:val="1"/>
          <w:w w:val="105"/>
          <w:lang w:val="uk-UA"/>
        </w:rPr>
        <w:t xml:space="preserve"> </w:t>
      </w:r>
      <w:r w:rsidRPr="00EE1FBD">
        <w:rPr>
          <w:w w:val="105"/>
          <w:lang w:val="uk-UA"/>
        </w:rPr>
        <w:t>недоліків</w:t>
      </w:r>
      <w:r w:rsidRPr="00EE1FBD">
        <w:rPr>
          <w:spacing w:val="1"/>
          <w:w w:val="105"/>
          <w:lang w:val="uk-UA"/>
        </w:rPr>
        <w:t xml:space="preserve"> </w:t>
      </w:r>
      <w:r w:rsidRPr="00EE1FBD">
        <w:rPr>
          <w:w w:val="105"/>
          <w:lang w:val="uk-UA"/>
        </w:rPr>
        <w:t>(додається)</w:t>
      </w:r>
      <w:r w:rsidRPr="00EE1FBD">
        <w:rPr>
          <w:spacing w:val="1"/>
          <w:w w:val="105"/>
          <w:lang w:val="uk-UA"/>
        </w:rPr>
        <w:t xml:space="preserve"> </w:t>
      </w:r>
      <w:r w:rsidRPr="00EE1FBD">
        <w:rPr>
          <w:w w:val="105"/>
          <w:lang w:val="uk-UA"/>
        </w:rPr>
        <w:t>із</w:t>
      </w:r>
      <w:r w:rsidRPr="00EE1FBD">
        <w:rPr>
          <w:spacing w:val="1"/>
          <w:w w:val="105"/>
          <w:lang w:val="uk-UA"/>
        </w:rPr>
        <w:t xml:space="preserve"> </w:t>
      </w:r>
      <w:r w:rsidRPr="00EE1FBD">
        <w:rPr>
          <w:w w:val="105"/>
          <w:lang w:val="uk-UA"/>
        </w:rPr>
        <w:t>зазначенням недоліків, що усунуто, та тих, робота щодо яких буде продовжена у</w:t>
      </w:r>
      <w:r w:rsidRPr="00EE1FBD">
        <w:rPr>
          <w:spacing w:val="1"/>
          <w:w w:val="105"/>
          <w:lang w:val="uk-UA"/>
        </w:rPr>
        <w:t xml:space="preserve"> </w:t>
      </w:r>
      <w:r w:rsidRPr="00EE1FBD">
        <w:rPr>
          <w:w w:val="105"/>
          <w:lang w:val="uk-UA"/>
        </w:rPr>
        <w:t>наступному</w:t>
      </w:r>
      <w:r w:rsidRPr="00EE1FBD">
        <w:rPr>
          <w:spacing w:val="17"/>
          <w:w w:val="105"/>
          <w:lang w:val="uk-UA"/>
        </w:rPr>
        <w:t xml:space="preserve"> </w:t>
      </w:r>
      <w:r w:rsidRPr="00EE1FBD">
        <w:rPr>
          <w:w w:val="105"/>
          <w:lang w:val="uk-UA"/>
        </w:rPr>
        <w:t>році.</w:t>
      </w:r>
    </w:p>
    <w:p w:rsidR="00EE1FBD" w:rsidRPr="00EE1FBD" w:rsidRDefault="00EE1FBD" w:rsidP="00EE1FBD">
      <w:pPr>
        <w:ind w:firstLine="567"/>
        <w:jc w:val="both"/>
        <w:rPr>
          <w:sz w:val="27"/>
          <w:szCs w:val="27"/>
        </w:rPr>
      </w:pPr>
      <w:r w:rsidRPr="00EE1FBD">
        <w:rPr>
          <w:sz w:val="27"/>
          <w:szCs w:val="27"/>
        </w:rPr>
        <w:t>Діяльність _____________ у наступному бюджетному році буде направлено на удосконалення/покращення системи внутрішнього контролю та усунення недоліків відповідно до Плану заходів з усунення недоліків і за такими напрямками:</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109"/>
      </w:tblGrid>
      <w:tr w:rsidR="00EE1FBD" w:rsidRPr="00EE1FBD" w:rsidTr="00EE1FBD">
        <w:trPr>
          <w:trHeight w:val="607"/>
        </w:trPr>
        <w:tc>
          <w:tcPr>
            <w:tcW w:w="820" w:type="dxa"/>
            <w:tcBorders>
              <w:top w:val="single" w:sz="4" w:space="0" w:color="000000"/>
              <w:left w:val="single" w:sz="4" w:space="0" w:color="000000"/>
              <w:bottom w:val="single" w:sz="6" w:space="0" w:color="000000"/>
              <w:right w:val="single" w:sz="4" w:space="0" w:color="000000"/>
            </w:tcBorders>
            <w:hideMark/>
          </w:tcPr>
          <w:p w:rsidR="00EE1FBD" w:rsidRPr="00EE1FBD" w:rsidRDefault="00EE1FBD">
            <w:pPr>
              <w:pStyle w:val="TableParagraph"/>
              <w:spacing w:before="18"/>
              <w:ind w:left="87"/>
              <w:rPr>
                <w:sz w:val="27"/>
                <w:szCs w:val="27"/>
                <w:lang w:val="uk-UA"/>
              </w:rPr>
            </w:pPr>
            <w:r w:rsidRPr="00EE1FBD">
              <w:rPr>
                <w:w w:val="110"/>
                <w:sz w:val="27"/>
                <w:szCs w:val="27"/>
                <w:lang w:val="uk-UA"/>
              </w:rPr>
              <w:t>№</w:t>
            </w:r>
          </w:p>
          <w:p w:rsidR="00EE1FBD" w:rsidRPr="00EE1FBD" w:rsidRDefault="00EE1FBD">
            <w:pPr>
              <w:pStyle w:val="TableParagraph"/>
              <w:spacing w:before="12" w:line="270" w:lineRule="exact"/>
              <w:ind w:left="110"/>
              <w:rPr>
                <w:sz w:val="27"/>
                <w:szCs w:val="27"/>
                <w:lang w:val="uk-UA"/>
              </w:rPr>
            </w:pPr>
            <w:r w:rsidRPr="00EE1FBD">
              <w:rPr>
                <w:w w:val="105"/>
                <w:sz w:val="27"/>
                <w:szCs w:val="27"/>
                <w:lang w:val="uk-UA"/>
              </w:rPr>
              <w:t>з/п</w:t>
            </w:r>
          </w:p>
        </w:tc>
        <w:tc>
          <w:tcPr>
            <w:tcW w:w="9103" w:type="dxa"/>
            <w:tcBorders>
              <w:top w:val="single" w:sz="4" w:space="0" w:color="000000"/>
              <w:left w:val="single" w:sz="4" w:space="0" w:color="000000"/>
              <w:bottom w:val="single" w:sz="6" w:space="0" w:color="000000"/>
              <w:right w:val="single" w:sz="6" w:space="0" w:color="000000"/>
            </w:tcBorders>
            <w:hideMark/>
          </w:tcPr>
          <w:p w:rsidR="00EE1FBD" w:rsidRPr="00EE1FBD" w:rsidRDefault="00EE1FBD">
            <w:pPr>
              <w:pStyle w:val="TableParagraph"/>
              <w:ind w:left="9"/>
              <w:jc w:val="center"/>
              <w:rPr>
                <w:sz w:val="27"/>
                <w:szCs w:val="27"/>
                <w:lang w:val="uk-UA"/>
              </w:rPr>
            </w:pPr>
            <w:r w:rsidRPr="00EE1FBD">
              <w:rPr>
                <w:sz w:val="27"/>
                <w:szCs w:val="27"/>
                <w:lang w:val="uk-UA"/>
              </w:rPr>
              <w:t>Напрямки</w:t>
            </w:r>
            <w:r w:rsidRPr="00EE1FBD">
              <w:rPr>
                <w:spacing w:val="37"/>
                <w:sz w:val="27"/>
                <w:szCs w:val="27"/>
                <w:lang w:val="uk-UA"/>
              </w:rPr>
              <w:t xml:space="preserve"> </w:t>
            </w:r>
            <w:r w:rsidRPr="00EE1FBD">
              <w:rPr>
                <w:sz w:val="27"/>
                <w:szCs w:val="27"/>
                <w:lang w:val="uk-UA"/>
              </w:rPr>
              <w:t>діяльності,</w:t>
            </w:r>
            <w:r w:rsidRPr="00EE1FBD">
              <w:rPr>
                <w:spacing w:val="43"/>
                <w:sz w:val="27"/>
                <w:szCs w:val="27"/>
                <w:lang w:val="uk-UA"/>
              </w:rPr>
              <w:t xml:space="preserve"> </w:t>
            </w:r>
            <w:r w:rsidRPr="00EE1FBD">
              <w:rPr>
                <w:sz w:val="27"/>
                <w:szCs w:val="27"/>
                <w:lang w:val="uk-UA"/>
              </w:rPr>
              <w:t>на</w:t>
            </w:r>
            <w:r w:rsidRPr="00EE1FBD">
              <w:rPr>
                <w:spacing w:val="10"/>
                <w:sz w:val="27"/>
                <w:szCs w:val="27"/>
                <w:lang w:val="uk-UA"/>
              </w:rPr>
              <w:t xml:space="preserve"> </w:t>
            </w:r>
            <w:r w:rsidRPr="00EE1FBD">
              <w:rPr>
                <w:sz w:val="27"/>
                <w:szCs w:val="27"/>
                <w:lang w:val="uk-UA"/>
              </w:rPr>
              <w:t>які</w:t>
            </w:r>
            <w:r w:rsidRPr="00EE1FBD">
              <w:rPr>
                <w:spacing w:val="17"/>
                <w:sz w:val="27"/>
                <w:szCs w:val="27"/>
                <w:lang w:val="uk-UA"/>
              </w:rPr>
              <w:t xml:space="preserve"> </w:t>
            </w:r>
            <w:r w:rsidRPr="00EE1FBD">
              <w:rPr>
                <w:sz w:val="27"/>
                <w:szCs w:val="27"/>
                <w:lang w:val="uk-UA"/>
              </w:rPr>
              <w:t>будуть</w:t>
            </w:r>
            <w:r w:rsidRPr="00EE1FBD">
              <w:rPr>
                <w:spacing w:val="21"/>
                <w:sz w:val="27"/>
                <w:szCs w:val="27"/>
                <w:lang w:val="uk-UA"/>
              </w:rPr>
              <w:t xml:space="preserve"> </w:t>
            </w:r>
            <w:r w:rsidRPr="00EE1FBD">
              <w:rPr>
                <w:sz w:val="27"/>
                <w:szCs w:val="27"/>
                <w:lang w:val="uk-UA"/>
              </w:rPr>
              <w:t>спрямовані</w:t>
            </w:r>
            <w:r w:rsidRPr="00EE1FBD">
              <w:rPr>
                <w:spacing w:val="46"/>
                <w:sz w:val="27"/>
                <w:szCs w:val="27"/>
                <w:lang w:val="uk-UA"/>
              </w:rPr>
              <w:t xml:space="preserve"> </w:t>
            </w:r>
            <w:r w:rsidRPr="00EE1FBD">
              <w:rPr>
                <w:sz w:val="27"/>
                <w:szCs w:val="27"/>
                <w:lang w:val="uk-UA"/>
              </w:rPr>
              <w:t>заходи</w:t>
            </w:r>
          </w:p>
          <w:p w:rsidR="00EE1FBD" w:rsidRPr="00EE1FBD" w:rsidRDefault="00EE1FBD">
            <w:pPr>
              <w:pStyle w:val="TableParagraph"/>
              <w:tabs>
                <w:tab w:val="left" w:pos="1298"/>
                <w:tab w:val="left" w:pos="2948"/>
              </w:tabs>
              <w:spacing w:before="7" w:line="270" w:lineRule="exact"/>
              <w:ind w:left="24"/>
              <w:jc w:val="center"/>
              <w:rPr>
                <w:sz w:val="27"/>
                <w:szCs w:val="27"/>
                <w:lang w:val="uk-UA"/>
              </w:rPr>
            </w:pPr>
            <w:r w:rsidRPr="00EE1FBD">
              <w:rPr>
                <w:w w:val="105"/>
                <w:sz w:val="27"/>
                <w:szCs w:val="27"/>
                <w:lang w:val="uk-UA"/>
              </w:rPr>
              <w:t>щодо</w:t>
            </w:r>
            <w:r w:rsidRPr="00EE1FBD">
              <w:rPr>
                <w:spacing w:val="-6"/>
                <w:w w:val="105"/>
                <w:sz w:val="27"/>
                <w:szCs w:val="27"/>
                <w:lang w:val="uk-UA"/>
              </w:rPr>
              <w:t xml:space="preserve"> </w:t>
            </w:r>
            <w:r w:rsidRPr="00EE1FBD">
              <w:rPr>
                <w:w w:val="105"/>
                <w:sz w:val="27"/>
                <w:szCs w:val="27"/>
                <w:lang w:val="uk-UA"/>
              </w:rPr>
              <w:t>покращення внутрішнього</w:t>
            </w:r>
            <w:r w:rsidRPr="00EE1FBD">
              <w:rPr>
                <w:spacing w:val="38"/>
                <w:w w:val="105"/>
                <w:sz w:val="27"/>
                <w:szCs w:val="27"/>
                <w:lang w:val="uk-UA"/>
              </w:rPr>
              <w:t xml:space="preserve"> </w:t>
            </w:r>
            <w:r w:rsidRPr="00EE1FBD">
              <w:rPr>
                <w:w w:val="105"/>
                <w:sz w:val="27"/>
                <w:szCs w:val="27"/>
                <w:lang w:val="uk-UA"/>
              </w:rPr>
              <w:t>контролю</w:t>
            </w:r>
          </w:p>
        </w:tc>
      </w:tr>
      <w:tr w:rsidR="00EE1FBD" w:rsidRPr="00EE1FBD" w:rsidTr="00EE1FBD">
        <w:trPr>
          <w:trHeight w:val="340"/>
        </w:trPr>
        <w:tc>
          <w:tcPr>
            <w:tcW w:w="820" w:type="dxa"/>
            <w:tcBorders>
              <w:top w:val="single" w:sz="6"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9103" w:type="dxa"/>
            <w:tcBorders>
              <w:top w:val="single" w:sz="6" w:space="0" w:color="000000"/>
              <w:left w:val="single" w:sz="4" w:space="0" w:color="000000"/>
              <w:bottom w:val="single" w:sz="4" w:space="0" w:color="000000"/>
              <w:right w:val="single" w:sz="6" w:space="0" w:color="000000"/>
            </w:tcBorders>
          </w:tcPr>
          <w:p w:rsidR="00EE1FBD" w:rsidRPr="00EE1FBD" w:rsidRDefault="00EE1FBD">
            <w:pPr>
              <w:pStyle w:val="TableParagraph"/>
              <w:rPr>
                <w:sz w:val="27"/>
                <w:szCs w:val="27"/>
                <w:lang w:val="uk-UA"/>
              </w:rPr>
            </w:pPr>
          </w:p>
        </w:tc>
      </w:tr>
    </w:tbl>
    <w:p w:rsidR="00EE1FBD" w:rsidRPr="00EE1FBD" w:rsidRDefault="00EE1FBD" w:rsidP="00EE1FBD">
      <w:pPr>
        <w:spacing w:line="285" w:lineRule="exact"/>
        <w:ind w:left="829" w:right="88" w:hanging="262"/>
        <w:jc w:val="both"/>
        <w:rPr>
          <w:sz w:val="27"/>
          <w:szCs w:val="27"/>
        </w:rPr>
      </w:pPr>
    </w:p>
    <w:p w:rsidR="00EE1FBD" w:rsidRPr="00EE1FBD" w:rsidRDefault="00EE1FBD" w:rsidP="00EE1FBD">
      <w:pPr>
        <w:ind w:firstLine="567"/>
        <w:rPr>
          <w:sz w:val="27"/>
          <w:szCs w:val="27"/>
        </w:rPr>
      </w:pPr>
      <w:r w:rsidRPr="00EE1FBD">
        <w:rPr>
          <w:spacing w:val="-1"/>
          <w:w w:val="105"/>
          <w:sz w:val="27"/>
          <w:szCs w:val="27"/>
        </w:rPr>
        <w:t>Додаток:</w:t>
      </w:r>
      <w:r w:rsidRPr="00EE1FBD">
        <w:rPr>
          <w:spacing w:val="-13"/>
          <w:w w:val="105"/>
          <w:sz w:val="27"/>
          <w:szCs w:val="27"/>
        </w:rPr>
        <w:t xml:space="preserve"> </w:t>
      </w:r>
      <w:r w:rsidRPr="00EE1FBD">
        <w:rPr>
          <w:spacing w:val="-1"/>
          <w:w w:val="105"/>
          <w:sz w:val="27"/>
          <w:szCs w:val="27"/>
        </w:rPr>
        <w:t>План</w:t>
      </w:r>
      <w:r w:rsidRPr="00EE1FBD">
        <w:rPr>
          <w:spacing w:val="-9"/>
          <w:w w:val="105"/>
          <w:sz w:val="27"/>
          <w:szCs w:val="27"/>
        </w:rPr>
        <w:t xml:space="preserve"> </w:t>
      </w:r>
      <w:r w:rsidRPr="00EE1FBD">
        <w:rPr>
          <w:w w:val="105"/>
          <w:sz w:val="27"/>
          <w:szCs w:val="27"/>
        </w:rPr>
        <w:t>заходів</w:t>
      </w:r>
      <w:r w:rsidRPr="00EE1FBD">
        <w:rPr>
          <w:spacing w:val="-16"/>
          <w:w w:val="105"/>
          <w:sz w:val="27"/>
          <w:szCs w:val="27"/>
        </w:rPr>
        <w:t xml:space="preserve"> </w:t>
      </w:r>
      <w:r w:rsidRPr="00EE1FBD">
        <w:rPr>
          <w:w w:val="105"/>
          <w:sz w:val="27"/>
          <w:szCs w:val="27"/>
        </w:rPr>
        <w:t>з</w:t>
      </w:r>
      <w:r w:rsidRPr="00EE1FBD">
        <w:rPr>
          <w:spacing w:val="-18"/>
          <w:w w:val="105"/>
          <w:sz w:val="27"/>
          <w:szCs w:val="27"/>
        </w:rPr>
        <w:t xml:space="preserve"> </w:t>
      </w:r>
      <w:r w:rsidRPr="00EE1FBD">
        <w:rPr>
          <w:w w:val="105"/>
          <w:sz w:val="27"/>
          <w:szCs w:val="27"/>
        </w:rPr>
        <w:t>усунення</w:t>
      </w:r>
      <w:r w:rsidRPr="00EE1FBD">
        <w:rPr>
          <w:spacing w:val="-7"/>
          <w:w w:val="105"/>
          <w:sz w:val="27"/>
          <w:szCs w:val="27"/>
        </w:rPr>
        <w:t xml:space="preserve"> </w:t>
      </w:r>
      <w:r w:rsidRPr="00EE1FBD">
        <w:rPr>
          <w:w w:val="105"/>
          <w:sz w:val="27"/>
          <w:szCs w:val="27"/>
        </w:rPr>
        <w:t>недоліків,</w:t>
      </w:r>
      <w:r w:rsidRPr="00EE1FBD">
        <w:rPr>
          <w:spacing w:val="-5"/>
          <w:w w:val="105"/>
          <w:sz w:val="27"/>
          <w:szCs w:val="27"/>
        </w:rPr>
        <w:t xml:space="preserve"> </w:t>
      </w:r>
      <w:r w:rsidRPr="00EE1FBD">
        <w:rPr>
          <w:sz w:val="27"/>
          <w:szCs w:val="27"/>
        </w:rPr>
        <w:t>на _____ арк.</w:t>
      </w:r>
    </w:p>
    <w:p w:rsidR="00EE1FBD" w:rsidRPr="00EE1FBD" w:rsidRDefault="00EE1FBD" w:rsidP="00EE1FBD">
      <w:pPr>
        <w:ind w:firstLine="708"/>
        <w:jc w:val="both"/>
      </w:pPr>
      <w:r w:rsidRPr="00EE1FBD">
        <w:rPr>
          <w:i/>
          <w:sz w:val="27"/>
          <w:szCs w:val="27"/>
        </w:rPr>
        <w:t>Керівник</w:t>
      </w:r>
      <w:r w:rsidRPr="00EE1FBD">
        <w:rPr>
          <w:sz w:val="27"/>
          <w:szCs w:val="27"/>
        </w:rPr>
        <w:t xml:space="preserve"> _____________________________</w:t>
      </w:r>
      <w:r w:rsidRPr="00EE1FBD">
        <w:t xml:space="preserve"> </w:t>
      </w:r>
    </w:p>
    <w:p w:rsidR="00EE1FBD" w:rsidRPr="00EE1FBD" w:rsidRDefault="00EE1FBD" w:rsidP="00EE1FBD">
      <w:pPr>
        <w:sectPr w:rsidR="00EE1FBD" w:rsidRPr="00EE1FBD">
          <w:pgSz w:w="11906" w:h="16838"/>
          <w:pgMar w:top="1134" w:right="851" w:bottom="1134" w:left="1701" w:header="709" w:footer="709" w:gutter="0"/>
          <w:cols w:space="720"/>
        </w:sectPr>
      </w:pPr>
    </w:p>
    <w:p w:rsidR="00EE1FBD" w:rsidRPr="00EE1FBD" w:rsidRDefault="00EE1FBD" w:rsidP="00EE1FBD">
      <w:pPr>
        <w:ind w:firstLine="708"/>
        <w:jc w:val="both"/>
      </w:pPr>
    </w:p>
    <w:p w:rsidR="00EE1FBD" w:rsidRPr="00EE1FBD" w:rsidRDefault="00EE1FBD" w:rsidP="00EE1FBD">
      <w:pPr>
        <w:pStyle w:val="1"/>
        <w:jc w:val="left"/>
        <w:rPr>
          <w:b w:val="0"/>
          <w:lang w:val="uk-UA"/>
        </w:rPr>
      </w:pPr>
      <w:r w:rsidRPr="00EE1FBD">
        <w:rPr>
          <w:lang w:val="uk-UA"/>
        </w:rPr>
        <w:t xml:space="preserve">                                                                                                                                                                                  </w:t>
      </w:r>
      <w:r w:rsidRPr="00EE1FBD">
        <w:rPr>
          <w:b w:val="0"/>
          <w:lang w:val="uk-UA"/>
        </w:rPr>
        <w:t>Додаток 8</w:t>
      </w:r>
    </w:p>
    <w:p w:rsidR="00EE1FBD" w:rsidRPr="00EE1FBD" w:rsidRDefault="00EE1FBD" w:rsidP="00EE1FBD">
      <w:pPr>
        <w:widowControl w:val="0"/>
        <w:tabs>
          <w:tab w:val="left" w:pos="9869"/>
        </w:tabs>
        <w:autoSpaceDE w:val="0"/>
        <w:autoSpaceDN w:val="0"/>
        <w:ind w:left="6663" w:right="-54" w:hanging="291"/>
      </w:pPr>
      <w:r w:rsidRPr="00EE1FBD">
        <w:tab/>
      </w:r>
      <w:r w:rsidRPr="00EE1FBD">
        <w:tab/>
      </w:r>
      <w:r w:rsidRPr="00EE1FBD">
        <w:tab/>
      </w:r>
      <w:r w:rsidRPr="00EE1FBD">
        <w:tab/>
      </w:r>
      <w:r w:rsidRPr="00EE1FBD">
        <w:tab/>
      </w:r>
      <w:r w:rsidRPr="00EE1FBD">
        <w:tab/>
        <w:t>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w:t>
      </w:r>
      <w:r w:rsidRPr="00EE1FBD">
        <w:tab/>
      </w:r>
      <w:r w:rsidRPr="00EE1FBD">
        <w:tab/>
      </w:r>
      <w:r w:rsidRPr="00EE1FBD">
        <w:tab/>
      </w:r>
      <w:r w:rsidRPr="00EE1FBD">
        <w:tab/>
      </w:r>
      <w:r w:rsidRPr="00EE1FBD">
        <w:tab/>
      </w:r>
      <w:r w:rsidRPr="00EE1FBD">
        <w:tab/>
      </w:r>
      <w:r w:rsidRPr="00EE1FBD">
        <w:tab/>
      </w:r>
      <w:r w:rsidRPr="00EE1FBD">
        <w:tab/>
        <w:t>внутрішнього</w:t>
      </w:r>
      <w:r w:rsidRPr="00EE1FBD">
        <w:rPr>
          <w:spacing w:val="1"/>
        </w:rPr>
        <w:t xml:space="preserve"> </w:t>
      </w:r>
      <w:r w:rsidRPr="00EE1FBD">
        <w:t>контролю</w:t>
      </w:r>
    </w:p>
    <w:p w:rsidR="00EE1FBD" w:rsidRPr="00EE1FBD" w:rsidRDefault="00EE1FBD" w:rsidP="00EE1FBD">
      <w:pPr>
        <w:pStyle w:val="1"/>
        <w:jc w:val="left"/>
        <w:rPr>
          <w:b w:val="0"/>
          <w:lang w:val="uk-UA"/>
        </w:rPr>
      </w:pPr>
    </w:p>
    <w:p w:rsidR="00EE1FBD" w:rsidRPr="00EE1FBD" w:rsidRDefault="00EE1FBD" w:rsidP="00EE1FBD">
      <w:pPr>
        <w:pStyle w:val="1"/>
        <w:jc w:val="left"/>
        <w:rPr>
          <w:lang w:val="uk-UA"/>
        </w:rPr>
      </w:pPr>
    </w:p>
    <w:p w:rsidR="00EE1FBD" w:rsidRPr="00EE1FBD" w:rsidRDefault="00EE1FBD" w:rsidP="00EE1FBD">
      <w:pPr>
        <w:pStyle w:val="1"/>
        <w:rPr>
          <w:sz w:val="28"/>
          <w:szCs w:val="28"/>
          <w:lang w:val="uk-UA"/>
        </w:rPr>
      </w:pPr>
      <w:r w:rsidRPr="00EE1FBD">
        <w:rPr>
          <w:sz w:val="28"/>
          <w:szCs w:val="28"/>
          <w:lang w:val="uk-UA"/>
        </w:rPr>
        <w:t>Інформація</w:t>
      </w:r>
      <w:r w:rsidRPr="00EE1FBD">
        <w:rPr>
          <w:spacing w:val="32"/>
          <w:sz w:val="28"/>
          <w:szCs w:val="28"/>
          <w:lang w:val="uk-UA"/>
        </w:rPr>
        <w:t xml:space="preserve"> </w:t>
      </w:r>
      <w:r w:rsidRPr="00EE1FBD">
        <w:rPr>
          <w:sz w:val="28"/>
          <w:szCs w:val="28"/>
          <w:lang w:val="uk-UA"/>
        </w:rPr>
        <w:t>про</w:t>
      </w:r>
      <w:r w:rsidRPr="00EE1FBD">
        <w:rPr>
          <w:spacing w:val="16"/>
          <w:sz w:val="28"/>
          <w:szCs w:val="28"/>
          <w:lang w:val="uk-UA"/>
        </w:rPr>
        <w:t xml:space="preserve"> </w:t>
      </w:r>
      <w:r w:rsidRPr="00EE1FBD">
        <w:rPr>
          <w:sz w:val="28"/>
          <w:szCs w:val="28"/>
          <w:lang w:val="uk-UA"/>
        </w:rPr>
        <w:t>виконання</w:t>
      </w:r>
      <w:r w:rsidRPr="00EE1FBD">
        <w:rPr>
          <w:spacing w:val="46"/>
          <w:sz w:val="28"/>
          <w:szCs w:val="28"/>
          <w:lang w:val="uk-UA"/>
        </w:rPr>
        <w:t xml:space="preserve"> </w:t>
      </w:r>
      <w:r w:rsidRPr="00EE1FBD">
        <w:rPr>
          <w:sz w:val="28"/>
          <w:szCs w:val="28"/>
          <w:lang w:val="uk-UA"/>
        </w:rPr>
        <w:t>ПЛАНУ</w:t>
      </w:r>
    </w:p>
    <w:p w:rsidR="00EE1FBD" w:rsidRPr="00EE1FBD" w:rsidRDefault="00EE1FBD" w:rsidP="00EE1FBD">
      <w:pPr>
        <w:pStyle w:val="1"/>
        <w:rPr>
          <w:sz w:val="28"/>
          <w:szCs w:val="28"/>
          <w:lang w:val="uk-UA"/>
        </w:rPr>
      </w:pPr>
      <w:r w:rsidRPr="00EE1FBD">
        <w:rPr>
          <w:sz w:val="28"/>
          <w:szCs w:val="28"/>
          <w:lang w:val="uk-UA"/>
        </w:rPr>
        <w:t>з реалізації заходів контролю та моніторингу впровадження їх результатів</w:t>
      </w:r>
    </w:p>
    <w:p w:rsidR="00EE1FBD" w:rsidRPr="00EE1FBD" w:rsidRDefault="00EE1FBD" w:rsidP="00EE1FBD">
      <w:pPr>
        <w:spacing w:line="242" w:lineRule="auto"/>
        <w:ind w:firstLine="426"/>
        <w:jc w:val="center"/>
        <w:rPr>
          <w:b/>
          <w:sz w:val="28"/>
          <w:szCs w:val="28"/>
        </w:rPr>
      </w:pPr>
      <w:r w:rsidRPr="00EE1FBD">
        <w:rPr>
          <w:b/>
          <w:sz w:val="28"/>
          <w:szCs w:val="28"/>
        </w:rPr>
        <w:t>на 20 _____ рік</w:t>
      </w:r>
    </w:p>
    <w:p w:rsidR="00EE1FBD" w:rsidRPr="00EE1FBD" w:rsidRDefault="00EE1FBD" w:rsidP="00EE1FBD">
      <w:pPr>
        <w:spacing w:line="242" w:lineRule="auto"/>
        <w:ind w:firstLine="426"/>
        <w:jc w:val="center"/>
        <w:rPr>
          <w:b/>
          <w:sz w:val="28"/>
          <w:szCs w:val="28"/>
        </w:rPr>
      </w:pPr>
    </w:p>
    <w:tbl>
      <w:tblPr>
        <w:tblStyle w:val="ac"/>
        <w:tblW w:w="0" w:type="auto"/>
        <w:tblLook w:val="04A0" w:firstRow="1" w:lastRow="0" w:firstColumn="1" w:lastColumn="0" w:noHBand="0" w:noVBand="1"/>
      </w:tblPr>
      <w:tblGrid>
        <w:gridCol w:w="2376"/>
        <w:gridCol w:w="3261"/>
        <w:gridCol w:w="2551"/>
        <w:gridCol w:w="2410"/>
        <w:gridCol w:w="3827"/>
      </w:tblGrid>
      <w:tr w:rsidR="00EE1FBD" w:rsidRPr="00EE1FBD" w:rsidTr="00EE1FBD">
        <w:trPr>
          <w:trHeight w:val="1390"/>
        </w:trPr>
        <w:tc>
          <w:tcPr>
            <w:tcW w:w="23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bidi="uk-UA"/>
              </w:rPr>
              <w:t>Назва ризику</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rPr>
              <w:t>Назва</w:t>
            </w:r>
            <w:r w:rsidRPr="00EE1FBD">
              <w:rPr>
                <w:b/>
                <w:spacing w:val="1"/>
                <w:sz w:val="28"/>
                <w:szCs w:val="28"/>
                <w:lang w:val="uk-UA" w:eastAsia="en-US"/>
              </w:rPr>
              <w:t xml:space="preserve"> </w:t>
            </w:r>
            <w:r w:rsidRPr="00EE1FBD">
              <w:rPr>
                <w:b/>
                <w:sz w:val="28"/>
                <w:szCs w:val="28"/>
                <w:lang w:val="uk-UA" w:eastAsia="en-US"/>
              </w:rPr>
              <w:t>запроваджено</w:t>
            </w:r>
            <w:r w:rsidRPr="00EE1FBD">
              <w:rPr>
                <w:b/>
                <w:spacing w:val="-55"/>
                <w:sz w:val="28"/>
                <w:szCs w:val="28"/>
                <w:lang w:val="uk-UA" w:eastAsia="en-US"/>
              </w:rPr>
              <w:t xml:space="preserve"> </w:t>
            </w:r>
            <w:r w:rsidRPr="00EE1FBD">
              <w:rPr>
                <w:b/>
                <w:sz w:val="28"/>
                <w:szCs w:val="28"/>
                <w:lang w:val="uk-UA" w:eastAsia="en-US"/>
              </w:rPr>
              <w:t>го заходу</w:t>
            </w:r>
            <w:r w:rsidRPr="00EE1FBD">
              <w:rPr>
                <w:b/>
                <w:spacing w:val="1"/>
                <w:sz w:val="28"/>
                <w:szCs w:val="28"/>
                <w:lang w:val="uk-UA" w:eastAsia="en-US"/>
              </w:rPr>
              <w:t xml:space="preserve"> </w:t>
            </w:r>
            <w:r w:rsidRPr="00EE1FBD">
              <w:rPr>
                <w:b/>
                <w:sz w:val="28"/>
                <w:szCs w:val="28"/>
                <w:lang w:val="uk-UA" w:eastAsia="en-US"/>
              </w:rPr>
              <w:t>контролю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bidi="uk-UA"/>
              </w:rPr>
              <w:t>Відповідальні виконавці</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w w:val="105"/>
                <w:sz w:val="28"/>
                <w:szCs w:val="28"/>
                <w:lang w:val="uk-UA" w:eastAsia="en-US"/>
              </w:rPr>
              <w:t>Наявність</w:t>
            </w:r>
            <w:r w:rsidRPr="00EE1FBD">
              <w:rPr>
                <w:b/>
                <w:spacing w:val="1"/>
                <w:w w:val="105"/>
                <w:sz w:val="28"/>
                <w:szCs w:val="28"/>
                <w:lang w:val="uk-UA" w:eastAsia="en-US"/>
              </w:rPr>
              <w:t xml:space="preserve"> </w:t>
            </w:r>
            <w:r w:rsidRPr="00EE1FBD">
              <w:rPr>
                <w:b/>
                <w:w w:val="105"/>
                <w:sz w:val="28"/>
                <w:szCs w:val="28"/>
                <w:lang w:val="uk-UA" w:eastAsia="en-US"/>
              </w:rPr>
              <w:t>випадків</w:t>
            </w:r>
            <w:r w:rsidRPr="00EE1FBD">
              <w:rPr>
                <w:b/>
                <w:spacing w:val="1"/>
                <w:w w:val="105"/>
                <w:sz w:val="28"/>
                <w:szCs w:val="28"/>
                <w:lang w:val="uk-UA" w:eastAsia="en-US"/>
              </w:rPr>
              <w:t xml:space="preserve"> </w:t>
            </w:r>
            <w:r w:rsidRPr="00EE1FBD">
              <w:rPr>
                <w:b/>
                <w:sz w:val="28"/>
                <w:szCs w:val="28"/>
                <w:lang w:val="uk-UA" w:eastAsia="en-US"/>
              </w:rPr>
              <w:t>настання</w:t>
            </w:r>
            <w:r w:rsidRPr="00EE1FBD">
              <w:rPr>
                <w:b/>
                <w:spacing w:val="1"/>
                <w:sz w:val="28"/>
                <w:szCs w:val="28"/>
                <w:lang w:val="uk-UA" w:eastAsia="en-US"/>
              </w:rPr>
              <w:t xml:space="preserve"> </w:t>
            </w:r>
            <w:r w:rsidRPr="00EE1FBD">
              <w:rPr>
                <w:b/>
                <w:sz w:val="28"/>
                <w:szCs w:val="28"/>
                <w:lang w:val="uk-UA" w:eastAsia="en-US"/>
              </w:rPr>
              <w:t>ризику</w:t>
            </w:r>
            <w:r w:rsidRPr="00EE1FBD">
              <w:rPr>
                <w:b/>
                <w:spacing w:val="-56"/>
                <w:sz w:val="28"/>
                <w:szCs w:val="28"/>
                <w:lang w:val="uk-UA" w:eastAsia="en-US"/>
              </w:rPr>
              <w:t xml:space="preserve"> </w:t>
            </w:r>
            <w:r w:rsidRPr="00EE1FBD">
              <w:rPr>
                <w:b/>
                <w:w w:val="105"/>
                <w:sz w:val="28"/>
                <w:szCs w:val="28"/>
                <w:lang w:val="uk-UA" w:eastAsia="en-US"/>
              </w:rPr>
              <w:t>(так/ні)</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rPr>
              <w:t>Причини,</w:t>
            </w:r>
            <w:r w:rsidRPr="00EE1FBD">
              <w:rPr>
                <w:b/>
                <w:spacing w:val="41"/>
                <w:sz w:val="28"/>
                <w:szCs w:val="28"/>
                <w:lang w:val="uk-UA" w:eastAsia="en-US"/>
              </w:rPr>
              <w:t xml:space="preserve"> </w:t>
            </w:r>
            <w:r w:rsidRPr="00EE1FBD">
              <w:rPr>
                <w:b/>
                <w:sz w:val="28"/>
                <w:szCs w:val="28"/>
                <w:lang w:val="uk-UA" w:eastAsia="en-US"/>
              </w:rPr>
              <w:t>що</w:t>
            </w:r>
            <w:r w:rsidRPr="00EE1FBD">
              <w:rPr>
                <w:b/>
                <w:spacing w:val="23"/>
                <w:sz w:val="28"/>
                <w:szCs w:val="28"/>
                <w:lang w:val="uk-UA" w:eastAsia="en-US"/>
              </w:rPr>
              <w:t xml:space="preserve"> </w:t>
            </w:r>
            <w:r w:rsidRPr="00EE1FBD">
              <w:rPr>
                <w:b/>
                <w:sz w:val="28"/>
                <w:szCs w:val="28"/>
                <w:lang w:val="uk-UA" w:eastAsia="en-US"/>
              </w:rPr>
              <w:t>призвели</w:t>
            </w:r>
            <w:r w:rsidRPr="00EE1FBD">
              <w:rPr>
                <w:b/>
                <w:spacing w:val="49"/>
                <w:sz w:val="28"/>
                <w:szCs w:val="28"/>
                <w:lang w:val="uk-UA" w:eastAsia="en-US"/>
              </w:rPr>
              <w:t xml:space="preserve"> </w:t>
            </w:r>
            <w:r w:rsidRPr="00EE1FBD">
              <w:rPr>
                <w:b/>
                <w:sz w:val="28"/>
                <w:szCs w:val="28"/>
                <w:lang w:val="uk-UA" w:eastAsia="en-US"/>
              </w:rPr>
              <w:t>до</w:t>
            </w:r>
            <w:r w:rsidRPr="00EE1FBD">
              <w:rPr>
                <w:b/>
                <w:spacing w:val="21"/>
                <w:sz w:val="28"/>
                <w:szCs w:val="28"/>
                <w:lang w:val="uk-UA" w:eastAsia="en-US"/>
              </w:rPr>
              <w:t xml:space="preserve"> </w:t>
            </w:r>
            <w:r w:rsidRPr="00EE1FBD">
              <w:rPr>
                <w:b/>
                <w:sz w:val="28"/>
                <w:szCs w:val="28"/>
                <w:lang w:val="uk-UA" w:eastAsia="en-US"/>
              </w:rPr>
              <w:t>виникнення</w:t>
            </w:r>
            <w:r w:rsidRPr="00EE1FBD">
              <w:rPr>
                <w:b/>
                <w:spacing w:val="46"/>
                <w:sz w:val="28"/>
                <w:szCs w:val="28"/>
                <w:lang w:val="uk-UA" w:eastAsia="en-US"/>
              </w:rPr>
              <w:t xml:space="preserve"> </w:t>
            </w:r>
            <w:r w:rsidRPr="00EE1FBD">
              <w:rPr>
                <w:b/>
                <w:sz w:val="28"/>
                <w:szCs w:val="28"/>
                <w:lang w:val="uk-UA" w:eastAsia="en-US"/>
              </w:rPr>
              <w:t xml:space="preserve">випадків </w:t>
            </w:r>
            <w:r w:rsidRPr="00EE1FBD">
              <w:rPr>
                <w:b/>
                <w:spacing w:val="-54"/>
                <w:sz w:val="28"/>
                <w:szCs w:val="28"/>
                <w:lang w:val="uk-UA" w:eastAsia="en-US"/>
              </w:rPr>
              <w:t xml:space="preserve"> </w:t>
            </w:r>
            <w:r w:rsidRPr="00EE1FBD">
              <w:rPr>
                <w:b/>
                <w:w w:val="105"/>
                <w:sz w:val="28"/>
                <w:szCs w:val="28"/>
                <w:lang w:val="uk-UA" w:eastAsia="en-US"/>
              </w:rPr>
              <w:t>настання</w:t>
            </w:r>
            <w:r w:rsidRPr="00EE1FBD">
              <w:rPr>
                <w:b/>
                <w:spacing w:val="3"/>
                <w:w w:val="105"/>
                <w:sz w:val="28"/>
                <w:szCs w:val="28"/>
                <w:lang w:val="uk-UA" w:eastAsia="en-US"/>
              </w:rPr>
              <w:t xml:space="preserve"> </w:t>
            </w:r>
            <w:r w:rsidRPr="00EE1FBD">
              <w:rPr>
                <w:b/>
                <w:w w:val="105"/>
                <w:sz w:val="28"/>
                <w:szCs w:val="28"/>
                <w:lang w:val="uk-UA" w:eastAsia="en-US"/>
              </w:rPr>
              <w:t>ризику</w:t>
            </w:r>
          </w:p>
        </w:tc>
      </w:tr>
      <w:tr w:rsidR="00EE1FBD" w:rsidRPr="00EE1FBD" w:rsidTr="00EE1FBD">
        <w:tc>
          <w:tcPr>
            <w:tcW w:w="23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5</w:t>
            </w:r>
          </w:p>
        </w:tc>
      </w:tr>
      <w:tr w:rsidR="00EE1FBD" w:rsidRPr="00EE1FBD" w:rsidTr="00EE1FBD">
        <w:trPr>
          <w:trHeight w:val="422"/>
        </w:trPr>
        <w:tc>
          <w:tcPr>
            <w:tcW w:w="14425" w:type="dxa"/>
            <w:gridSpan w:val="5"/>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sz w:val="28"/>
                <w:szCs w:val="28"/>
                <w:lang w:val="uk-UA" w:eastAsia="en-US" w:bidi="uk-UA"/>
              </w:rPr>
            </w:pPr>
            <w:r w:rsidRPr="00EE1FBD">
              <w:rPr>
                <w:sz w:val="28"/>
                <w:szCs w:val="28"/>
                <w:lang w:val="uk-UA" w:eastAsia="en-US" w:bidi="uk-UA"/>
              </w:rPr>
              <w:t>Назва функції</w:t>
            </w:r>
          </w:p>
        </w:tc>
      </w:tr>
      <w:tr w:rsidR="00EE1FBD" w:rsidRPr="00EE1FBD" w:rsidTr="00EE1FBD">
        <w:trPr>
          <w:trHeight w:val="439"/>
        </w:trPr>
        <w:tc>
          <w:tcPr>
            <w:tcW w:w="14425" w:type="dxa"/>
            <w:gridSpan w:val="5"/>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sz w:val="28"/>
                <w:szCs w:val="28"/>
                <w:lang w:val="uk-UA" w:eastAsia="en-US" w:bidi="uk-UA"/>
              </w:rPr>
            </w:pPr>
            <w:r w:rsidRPr="00EE1FBD">
              <w:rPr>
                <w:b/>
                <w:sz w:val="28"/>
                <w:szCs w:val="28"/>
                <w:lang w:val="uk-UA" w:eastAsia="en-US" w:bidi="uk-UA"/>
              </w:rPr>
              <w:t>Назва процесу</w:t>
            </w:r>
          </w:p>
        </w:tc>
      </w:tr>
      <w:tr w:rsidR="00EE1FBD" w:rsidRPr="00EE1FBD" w:rsidTr="00EE1FBD">
        <w:tc>
          <w:tcPr>
            <w:tcW w:w="23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sz w:val="28"/>
                <w:szCs w:val="28"/>
                <w:lang w:val="uk-UA" w:eastAsia="en-US" w:bidi="uk-UA"/>
              </w:rPr>
            </w:pPr>
            <w:r w:rsidRPr="00EE1FBD">
              <w:rPr>
                <w:sz w:val="28"/>
                <w:szCs w:val="28"/>
                <w:lang w:val="uk-UA" w:eastAsia="en-US" w:bidi="uk-UA"/>
              </w:rPr>
              <w:t xml:space="preserve">Назва ризику (ризиків) </w:t>
            </w:r>
          </w:p>
        </w:tc>
        <w:tc>
          <w:tcPr>
            <w:tcW w:w="326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55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3827"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center"/>
              <w:rPr>
                <w:lang w:val="uk-UA" w:eastAsia="en-US" w:bidi="uk-UA"/>
              </w:rPr>
            </w:pPr>
          </w:p>
        </w:tc>
      </w:tr>
      <w:tr w:rsidR="00EE1FBD" w:rsidRPr="00EE1FBD" w:rsidTr="00EE1FBD">
        <w:tc>
          <w:tcPr>
            <w:tcW w:w="2376"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326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55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3827"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r>
    </w:tbl>
    <w:p w:rsidR="00EE1FBD" w:rsidRPr="00EE1FBD" w:rsidRDefault="00EE1FBD" w:rsidP="00EE1FBD">
      <w:pPr>
        <w:spacing w:before="14" w:line="242" w:lineRule="auto"/>
        <w:ind w:left="2926" w:right="2920"/>
        <w:jc w:val="center"/>
        <w:rPr>
          <w:b/>
          <w:sz w:val="28"/>
          <w:szCs w:val="28"/>
        </w:rPr>
      </w:pPr>
    </w:p>
    <w:p w:rsidR="00EE1FBD" w:rsidRPr="00EE1FBD" w:rsidRDefault="00EE1FBD" w:rsidP="00EE1FBD">
      <w:pPr>
        <w:pStyle w:val="a7"/>
        <w:spacing w:before="7" w:after="1"/>
        <w:rPr>
          <w:b/>
          <w:sz w:val="13"/>
          <w:lang w:val="uk-UA"/>
        </w:rPr>
      </w:pPr>
    </w:p>
    <w:p w:rsidR="00EE1FBD" w:rsidRPr="00EE1FBD" w:rsidRDefault="00EE1FBD" w:rsidP="00EE1FBD">
      <w:pPr>
        <w:tabs>
          <w:tab w:val="left" w:pos="6057"/>
          <w:tab w:val="left" w:pos="8066"/>
          <w:tab w:val="left" w:pos="10070"/>
          <w:tab w:val="left" w:pos="14072"/>
        </w:tabs>
        <w:spacing w:line="285" w:lineRule="exact"/>
        <w:rPr>
          <w:sz w:val="28"/>
          <w:szCs w:val="28"/>
        </w:rPr>
      </w:pPr>
      <w:r w:rsidRPr="00EE1FBD">
        <w:rPr>
          <w:w w:val="105"/>
          <w:sz w:val="28"/>
          <w:szCs w:val="28"/>
        </w:rPr>
        <w:t>Керівник</w:t>
      </w:r>
      <w:r w:rsidRPr="00EE1FBD">
        <w:rPr>
          <w:spacing w:val="4"/>
          <w:w w:val="105"/>
          <w:sz w:val="28"/>
          <w:szCs w:val="28"/>
        </w:rPr>
        <w:t xml:space="preserve"> </w:t>
      </w:r>
      <w:r w:rsidRPr="00EE1FBD">
        <w:rPr>
          <w:w w:val="105"/>
          <w:sz w:val="28"/>
          <w:szCs w:val="28"/>
        </w:rPr>
        <w:t>суб'єкта</w:t>
      </w:r>
      <w:r w:rsidRPr="00EE1FBD">
        <w:rPr>
          <w:spacing w:val="-16"/>
          <w:w w:val="105"/>
          <w:sz w:val="28"/>
          <w:szCs w:val="28"/>
        </w:rPr>
        <w:t xml:space="preserve"> </w:t>
      </w:r>
      <w:r w:rsidRPr="00EE1FBD">
        <w:rPr>
          <w:w w:val="105"/>
          <w:sz w:val="28"/>
          <w:szCs w:val="28"/>
        </w:rPr>
        <w:t>внутрішнього</w:t>
      </w:r>
      <w:r w:rsidRPr="00EE1FBD">
        <w:rPr>
          <w:spacing w:val="9"/>
          <w:w w:val="105"/>
          <w:sz w:val="28"/>
          <w:szCs w:val="28"/>
        </w:rPr>
        <w:t xml:space="preserve"> </w:t>
      </w:r>
      <w:r w:rsidRPr="00EE1FBD">
        <w:rPr>
          <w:w w:val="105"/>
          <w:sz w:val="28"/>
          <w:szCs w:val="28"/>
        </w:rPr>
        <w:t>контролю</w:t>
      </w:r>
      <w:r w:rsidRPr="00EE1FBD">
        <w:rPr>
          <w:sz w:val="28"/>
          <w:szCs w:val="28"/>
        </w:rPr>
        <w:tab/>
      </w:r>
      <w:r w:rsidRPr="00EE1FBD">
        <w:rPr>
          <w:sz w:val="28"/>
          <w:szCs w:val="28"/>
          <w:u w:val="single"/>
        </w:rPr>
        <w:t xml:space="preserve"> </w:t>
      </w:r>
      <w:r w:rsidRPr="00EE1FBD">
        <w:rPr>
          <w:sz w:val="28"/>
          <w:szCs w:val="28"/>
          <w:u w:val="single"/>
        </w:rPr>
        <w:tab/>
      </w:r>
      <w:r w:rsidRPr="00EE1FBD">
        <w:rPr>
          <w:sz w:val="28"/>
          <w:szCs w:val="28"/>
        </w:rPr>
        <w:tab/>
      </w:r>
      <w:r w:rsidRPr="00EE1FBD">
        <w:rPr>
          <w:sz w:val="28"/>
          <w:szCs w:val="28"/>
          <w:u w:val="single"/>
        </w:rPr>
        <w:t xml:space="preserve"> </w:t>
      </w:r>
      <w:r w:rsidRPr="00EE1FBD">
        <w:rPr>
          <w:sz w:val="28"/>
          <w:szCs w:val="28"/>
          <w:u w:val="single"/>
        </w:rPr>
        <w:tab/>
      </w:r>
    </w:p>
    <w:p w:rsidR="00EE1FBD" w:rsidRPr="00EE1FBD" w:rsidRDefault="00EE1FBD" w:rsidP="00EE1FBD">
      <w:pPr>
        <w:tabs>
          <w:tab w:val="left" w:pos="11358"/>
        </w:tabs>
        <w:spacing w:line="202" w:lineRule="exact"/>
        <w:ind w:left="6673"/>
        <w:rPr>
          <w:i/>
          <w:sz w:val="20"/>
          <w:szCs w:val="20"/>
        </w:rPr>
      </w:pPr>
      <w:r w:rsidRPr="00EE1FBD">
        <w:rPr>
          <w:i/>
          <w:w w:val="105"/>
          <w:position w:val="-1"/>
          <w:sz w:val="20"/>
          <w:szCs w:val="20"/>
        </w:rPr>
        <w:t>(підпис)</w:t>
      </w:r>
      <w:r w:rsidRPr="00EE1FBD">
        <w:rPr>
          <w:i/>
          <w:w w:val="105"/>
          <w:position w:val="-1"/>
          <w:sz w:val="20"/>
          <w:szCs w:val="20"/>
        </w:rPr>
        <w:tab/>
      </w:r>
      <w:r w:rsidRPr="00EE1FBD">
        <w:rPr>
          <w:i/>
          <w:w w:val="105"/>
          <w:sz w:val="20"/>
          <w:szCs w:val="20"/>
        </w:rPr>
        <w:t>(прізвище,</w:t>
      </w:r>
      <w:r w:rsidRPr="00EE1FBD">
        <w:rPr>
          <w:i/>
          <w:spacing w:val="3"/>
          <w:w w:val="105"/>
          <w:sz w:val="20"/>
          <w:szCs w:val="20"/>
        </w:rPr>
        <w:t xml:space="preserve"> </w:t>
      </w:r>
      <w:r w:rsidRPr="00EE1FBD">
        <w:rPr>
          <w:i/>
          <w:w w:val="105"/>
          <w:sz w:val="20"/>
          <w:szCs w:val="20"/>
        </w:rPr>
        <w:t>ініціали)</w:t>
      </w:r>
    </w:p>
    <w:p w:rsidR="00EE1FBD" w:rsidRPr="00EE1FBD" w:rsidRDefault="00EE1FBD" w:rsidP="00EE1FBD">
      <w:pPr>
        <w:jc w:val="center"/>
        <w:sectPr w:rsidR="00EE1FBD" w:rsidRPr="00EE1FBD" w:rsidSect="00EE1FBD">
          <w:pgSz w:w="16838" w:h="11906" w:orient="landscape"/>
          <w:pgMar w:top="1418" w:right="851" w:bottom="851" w:left="851" w:header="709" w:footer="709" w:gutter="0"/>
          <w:cols w:space="708"/>
          <w:docGrid w:linePitch="360"/>
        </w:sectPr>
      </w:pPr>
    </w:p>
    <w:p w:rsidR="00EE1FBD" w:rsidRPr="00EE1FBD" w:rsidRDefault="00EE1FBD" w:rsidP="00EE1FBD">
      <w:pPr>
        <w:jc w:val="center"/>
      </w:pPr>
    </w:p>
    <w:p w:rsidR="00EE1FBD" w:rsidRPr="00EE1FBD" w:rsidRDefault="00EE1FBD" w:rsidP="00EE1FBD">
      <w:pPr>
        <w:ind w:firstLine="708"/>
        <w:jc w:val="both"/>
        <w:rPr>
          <w:sz w:val="28"/>
          <w:szCs w:val="28"/>
        </w:rPr>
      </w:pPr>
    </w:p>
    <w:p w:rsidR="00EE1FBD" w:rsidRPr="00EE1FBD" w:rsidRDefault="00EE1FBD" w:rsidP="00EE1FBD"/>
    <w:p w:rsidR="00EE1FBD" w:rsidRPr="00EE1FBD" w:rsidRDefault="00EE1FBD" w:rsidP="00EE1FBD">
      <w:pPr>
        <w:spacing w:line="242" w:lineRule="auto"/>
        <w:ind w:firstLine="426"/>
        <w:jc w:val="center"/>
        <w:rPr>
          <w:b/>
          <w:sz w:val="28"/>
          <w:szCs w:val="28"/>
        </w:rPr>
      </w:pPr>
    </w:p>
    <w:p w:rsidR="00EE1FBD" w:rsidRPr="00EE1FBD" w:rsidRDefault="00EE1FBD" w:rsidP="00EE1FBD">
      <w:pPr>
        <w:ind w:firstLine="708"/>
        <w:jc w:val="both"/>
      </w:pPr>
      <w:r w:rsidRPr="00EE1FBD">
        <w:t xml:space="preserve">           </w:t>
      </w:r>
    </w:p>
    <w:p w:rsidR="00EE1FBD" w:rsidRPr="00EE1FBD" w:rsidRDefault="00EE1FBD" w:rsidP="00EE1FBD">
      <w:pPr>
        <w:widowControl w:val="0"/>
        <w:tabs>
          <w:tab w:val="left" w:pos="9869"/>
        </w:tabs>
        <w:autoSpaceDE w:val="0"/>
        <w:autoSpaceDN w:val="0"/>
        <w:ind w:left="11894"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                                                                                                                                                                                                     внутрішнього</w:t>
      </w:r>
      <w:r w:rsidRPr="00EE1FBD">
        <w:rPr>
          <w:spacing w:val="1"/>
        </w:rPr>
        <w:t xml:space="preserve"> </w:t>
      </w:r>
      <w:r w:rsidRPr="00EE1FBD">
        <w:t>контрол</w:t>
      </w:r>
      <w:r w:rsidRPr="00EE1FBD">
        <w:lastRenderedPageBreak/>
        <w:t>ю</w:t>
      </w:r>
    </w:p>
    <w:p w:rsidR="00EE1FBD" w:rsidRPr="00EE1FBD" w:rsidRDefault="00EE1FBD" w:rsidP="00EE1FBD">
      <w:pPr>
        <w:ind w:left="12036"/>
      </w:pPr>
    </w:p>
    <w:p w:rsidR="00EE1FBD" w:rsidRPr="00EE1FBD" w:rsidRDefault="00EE1FBD" w:rsidP="00EE1FBD">
      <w:pPr>
        <w:ind w:left="12036"/>
      </w:pPr>
    </w:p>
    <w:p w:rsidR="00EE1FBD" w:rsidRPr="00EE1FBD" w:rsidRDefault="00EE1FBD" w:rsidP="00EE1FBD">
      <w:pPr>
        <w:ind w:left="12036"/>
      </w:pPr>
    </w:p>
    <w:sectPr w:rsidR="00EE1FBD" w:rsidRPr="00EE1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D29"/>
    <w:multiLevelType w:val="multilevel"/>
    <w:tmpl w:val="5358EA94"/>
    <w:lvl w:ilvl="0">
      <w:start w:val="2"/>
      <w:numFmt w:val="decimal"/>
      <w:lvlText w:val="%1"/>
      <w:lvlJc w:val="left"/>
      <w:pPr>
        <w:ind w:left="1303" w:hanging="501"/>
      </w:pPr>
    </w:lvl>
    <w:lvl w:ilvl="1">
      <w:start w:val="1"/>
      <w:numFmt w:val="decimal"/>
      <w:lvlText w:val="%1.%2."/>
      <w:lvlJc w:val="left"/>
      <w:pPr>
        <w:ind w:left="1303" w:hanging="501"/>
      </w:pPr>
      <w:rPr>
        <w:rFonts w:ascii="Times New Roman" w:eastAsia="Times New Roman" w:hAnsi="Times New Roman" w:cs="Times New Roman" w:hint="default"/>
        <w:b w:val="0"/>
        <w:bCs w:val="0"/>
        <w:i w:val="0"/>
        <w:iCs w:val="0"/>
        <w:w w:val="106"/>
        <w:sz w:val="27"/>
        <w:szCs w:val="27"/>
      </w:rPr>
    </w:lvl>
    <w:lvl w:ilvl="2">
      <w:start w:val="1"/>
      <w:numFmt w:val="decimal"/>
      <w:lvlText w:val="%1.%2.%3."/>
      <w:lvlJc w:val="left"/>
      <w:pPr>
        <w:ind w:left="1314" w:hanging="890"/>
      </w:pPr>
      <w:rPr>
        <w:rFonts w:ascii="Times New Roman" w:eastAsia="Times New Roman" w:hAnsi="Times New Roman" w:cs="Times New Roman" w:hint="default"/>
        <w:b w:val="0"/>
        <w:bCs w:val="0"/>
        <w:i w:val="0"/>
        <w:iCs w:val="0"/>
        <w:w w:val="104"/>
        <w:sz w:val="27"/>
        <w:szCs w:val="27"/>
      </w:rPr>
    </w:lvl>
    <w:lvl w:ilvl="3">
      <w:numFmt w:val="bullet"/>
      <w:lvlText w:val="•"/>
      <w:lvlJc w:val="left"/>
      <w:pPr>
        <w:ind w:left="3520" w:hanging="890"/>
      </w:pPr>
    </w:lvl>
    <w:lvl w:ilvl="4">
      <w:numFmt w:val="bullet"/>
      <w:lvlText w:val="•"/>
      <w:lvlJc w:val="left"/>
      <w:pPr>
        <w:ind w:left="4621" w:hanging="890"/>
      </w:pPr>
    </w:lvl>
    <w:lvl w:ilvl="5">
      <w:numFmt w:val="bullet"/>
      <w:lvlText w:val="•"/>
      <w:lvlJc w:val="left"/>
      <w:pPr>
        <w:ind w:left="5721" w:hanging="890"/>
      </w:pPr>
    </w:lvl>
    <w:lvl w:ilvl="6">
      <w:numFmt w:val="bullet"/>
      <w:lvlText w:val="•"/>
      <w:lvlJc w:val="left"/>
      <w:pPr>
        <w:ind w:left="6821" w:hanging="890"/>
      </w:pPr>
    </w:lvl>
    <w:lvl w:ilvl="7">
      <w:numFmt w:val="bullet"/>
      <w:lvlText w:val="•"/>
      <w:lvlJc w:val="left"/>
      <w:pPr>
        <w:ind w:left="7922" w:hanging="890"/>
      </w:pPr>
    </w:lvl>
    <w:lvl w:ilvl="8">
      <w:numFmt w:val="bullet"/>
      <w:lvlText w:val="•"/>
      <w:lvlJc w:val="left"/>
      <w:pPr>
        <w:ind w:left="9022" w:hanging="890"/>
      </w:pPr>
    </w:lvl>
  </w:abstractNum>
  <w:abstractNum w:abstractNumId="1">
    <w:nsid w:val="11C61B0E"/>
    <w:multiLevelType w:val="multilevel"/>
    <w:tmpl w:val="DD9AE7EA"/>
    <w:lvl w:ilvl="0">
      <w:start w:val="4"/>
      <w:numFmt w:val="decimal"/>
      <w:lvlText w:val="%1"/>
      <w:lvlJc w:val="left"/>
      <w:pPr>
        <w:ind w:left="1300" w:hanging="557"/>
      </w:pPr>
    </w:lvl>
    <w:lvl w:ilvl="1">
      <w:start w:val="1"/>
      <w:numFmt w:val="decimal"/>
      <w:lvlText w:val="%1.%2."/>
      <w:lvlJc w:val="left"/>
      <w:pPr>
        <w:ind w:left="1300" w:hanging="557"/>
      </w:pPr>
      <w:rPr>
        <w:rFonts w:ascii="Times New Roman" w:eastAsia="Times New Roman" w:hAnsi="Times New Roman" w:cs="Times New Roman" w:hint="default"/>
        <w:b w:val="0"/>
        <w:bCs w:val="0"/>
        <w:i w:val="0"/>
        <w:iCs w:val="0"/>
        <w:w w:val="110"/>
        <w:sz w:val="26"/>
        <w:szCs w:val="26"/>
      </w:rPr>
    </w:lvl>
    <w:lvl w:ilvl="2">
      <w:numFmt w:val="bullet"/>
      <w:lvlText w:val="•"/>
      <w:lvlJc w:val="left"/>
      <w:pPr>
        <w:ind w:left="3284" w:hanging="557"/>
      </w:pPr>
    </w:lvl>
    <w:lvl w:ilvl="3">
      <w:numFmt w:val="bullet"/>
      <w:lvlText w:val="•"/>
      <w:lvlJc w:val="left"/>
      <w:pPr>
        <w:ind w:left="4276" w:hanging="557"/>
      </w:pPr>
    </w:lvl>
    <w:lvl w:ilvl="4">
      <w:numFmt w:val="bullet"/>
      <w:lvlText w:val="•"/>
      <w:lvlJc w:val="left"/>
      <w:pPr>
        <w:ind w:left="5269" w:hanging="557"/>
      </w:pPr>
    </w:lvl>
    <w:lvl w:ilvl="5">
      <w:numFmt w:val="bullet"/>
      <w:lvlText w:val="•"/>
      <w:lvlJc w:val="left"/>
      <w:pPr>
        <w:ind w:left="6261" w:hanging="557"/>
      </w:pPr>
    </w:lvl>
    <w:lvl w:ilvl="6">
      <w:numFmt w:val="bullet"/>
      <w:lvlText w:val="•"/>
      <w:lvlJc w:val="left"/>
      <w:pPr>
        <w:ind w:left="7253" w:hanging="557"/>
      </w:pPr>
    </w:lvl>
    <w:lvl w:ilvl="7">
      <w:numFmt w:val="bullet"/>
      <w:lvlText w:val="•"/>
      <w:lvlJc w:val="left"/>
      <w:pPr>
        <w:ind w:left="8246" w:hanging="557"/>
      </w:pPr>
    </w:lvl>
    <w:lvl w:ilvl="8">
      <w:numFmt w:val="bullet"/>
      <w:lvlText w:val="•"/>
      <w:lvlJc w:val="left"/>
      <w:pPr>
        <w:ind w:left="9238" w:hanging="557"/>
      </w:pPr>
    </w:lvl>
  </w:abstractNum>
  <w:abstractNum w:abstractNumId="2">
    <w:nsid w:val="201631FF"/>
    <w:multiLevelType w:val="hybridMultilevel"/>
    <w:tmpl w:val="7A86E51A"/>
    <w:lvl w:ilvl="0" w:tplc="3EDCDC18">
      <w:numFmt w:val="bullet"/>
      <w:lvlText w:val="-"/>
      <w:lvlJc w:val="left"/>
      <w:pPr>
        <w:ind w:left="1287" w:hanging="360"/>
      </w:pPr>
      <w:rPr>
        <w:rFonts w:ascii="Times New Roman" w:eastAsia="Times New Roman" w:hAnsi="Times New Roman" w:cs="Times New Roman" w:hint="default"/>
        <w:w w:val="98"/>
        <w:lang w:val="uk-UA" w:eastAsia="en-US" w:bidi="ar-SA"/>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4CC155DD"/>
    <w:multiLevelType w:val="multilevel"/>
    <w:tmpl w:val="D0087268"/>
    <w:lvl w:ilvl="0">
      <w:start w:val="5"/>
      <w:numFmt w:val="decimal"/>
      <w:lvlText w:val="%1"/>
      <w:lvlJc w:val="left"/>
      <w:pPr>
        <w:ind w:left="1293" w:hanging="604"/>
      </w:pPr>
    </w:lvl>
    <w:lvl w:ilvl="1">
      <w:start w:val="1"/>
      <w:numFmt w:val="decimal"/>
      <w:lvlText w:val="%1.%2."/>
      <w:lvlJc w:val="left"/>
      <w:pPr>
        <w:ind w:left="1293" w:hanging="604"/>
      </w:pPr>
      <w:rPr>
        <w:rFonts w:ascii="Times New Roman" w:eastAsia="Times New Roman" w:hAnsi="Times New Roman" w:cs="Times New Roman" w:hint="default"/>
        <w:b w:val="0"/>
        <w:bCs w:val="0"/>
        <w:i w:val="0"/>
        <w:iCs w:val="0"/>
        <w:w w:val="110"/>
        <w:sz w:val="26"/>
        <w:szCs w:val="26"/>
      </w:rPr>
    </w:lvl>
    <w:lvl w:ilvl="2">
      <w:numFmt w:val="bullet"/>
      <w:lvlText w:val="•"/>
      <w:lvlJc w:val="left"/>
      <w:pPr>
        <w:ind w:left="3284" w:hanging="604"/>
      </w:pPr>
    </w:lvl>
    <w:lvl w:ilvl="3">
      <w:numFmt w:val="bullet"/>
      <w:lvlText w:val="•"/>
      <w:lvlJc w:val="left"/>
      <w:pPr>
        <w:ind w:left="4276" w:hanging="604"/>
      </w:pPr>
    </w:lvl>
    <w:lvl w:ilvl="4">
      <w:numFmt w:val="bullet"/>
      <w:lvlText w:val="•"/>
      <w:lvlJc w:val="left"/>
      <w:pPr>
        <w:ind w:left="5269" w:hanging="604"/>
      </w:pPr>
    </w:lvl>
    <w:lvl w:ilvl="5">
      <w:numFmt w:val="bullet"/>
      <w:lvlText w:val="•"/>
      <w:lvlJc w:val="left"/>
      <w:pPr>
        <w:ind w:left="6261" w:hanging="604"/>
      </w:pPr>
    </w:lvl>
    <w:lvl w:ilvl="6">
      <w:numFmt w:val="bullet"/>
      <w:lvlText w:val="•"/>
      <w:lvlJc w:val="left"/>
      <w:pPr>
        <w:ind w:left="7253" w:hanging="604"/>
      </w:pPr>
    </w:lvl>
    <w:lvl w:ilvl="7">
      <w:numFmt w:val="bullet"/>
      <w:lvlText w:val="•"/>
      <w:lvlJc w:val="left"/>
      <w:pPr>
        <w:ind w:left="8246" w:hanging="604"/>
      </w:pPr>
    </w:lvl>
    <w:lvl w:ilvl="8">
      <w:numFmt w:val="bullet"/>
      <w:lvlText w:val="•"/>
      <w:lvlJc w:val="left"/>
      <w:pPr>
        <w:ind w:left="9238" w:hanging="604"/>
      </w:pPr>
    </w:lvl>
  </w:abstractNum>
  <w:abstractNum w:abstractNumId="4">
    <w:nsid w:val="605023C5"/>
    <w:multiLevelType w:val="multilevel"/>
    <w:tmpl w:val="2612E45E"/>
    <w:lvl w:ilvl="0">
      <w:start w:val="1"/>
      <w:numFmt w:val="decimal"/>
      <w:lvlText w:val="%1"/>
      <w:lvlJc w:val="left"/>
      <w:pPr>
        <w:ind w:left="1295" w:hanging="489"/>
      </w:pPr>
    </w:lvl>
    <w:lvl w:ilvl="1">
      <w:start w:val="1"/>
      <w:numFmt w:val="decimal"/>
      <w:lvlText w:val="%1.%2."/>
      <w:lvlJc w:val="left"/>
      <w:pPr>
        <w:ind w:left="1295" w:hanging="489"/>
      </w:pPr>
      <w:rPr>
        <w:rFonts w:ascii="Times New Roman" w:eastAsia="Times New Roman" w:hAnsi="Times New Roman" w:cs="Times New Roman" w:hint="default"/>
        <w:b w:val="0"/>
        <w:bCs w:val="0"/>
        <w:i w:val="0"/>
        <w:iCs w:val="0"/>
        <w:w w:val="106"/>
        <w:sz w:val="27"/>
        <w:szCs w:val="27"/>
      </w:rPr>
    </w:lvl>
    <w:lvl w:ilvl="2">
      <w:numFmt w:val="bullet"/>
      <w:lvlText w:val="•"/>
      <w:lvlJc w:val="left"/>
      <w:pPr>
        <w:ind w:left="3284" w:hanging="489"/>
      </w:pPr>
    </w:lvl>
    <w:lvl w:ilvl="3">
      <w:numFmt w:val="bullet"/>
      <w:lvlText w:val="•"/>
      <w:lvlJc w:val="left"/>
      <w:pPr>
        <w:ind w:left="4276" w:hanging="489"/>
      </w:pPr>
    </w:lvl>
    <w:lvl w:ilvl="4">
      <w:numFmt w:val="bullet"/>
      <w:lvlText w:val="•"/>
      <w:lvlJc w:val="left"/>
      <w:pPr>
        <w:ind w:left="5269" w:hanging="489"/>
      </w:pPr>
    </w:lvl>
    <w:lvl w:ilvl="5">
      <w:numFmt w:val="bullet"/>
      <w:lvlText w:val="•"/>
      <w:lvlJc w:val="left"/>
      <w:pPr>
        <w:ind w:left="6261" w:hanging="489"/>
      </w:pPr>
    </w:lvl>
    <w:lvl w:ilvl="6">
      <w:numFmt w:val="bullet"/>
      <w:lvlText w:val="•"/>
      <w:lvlJc w:val="left"/>
      <w:pPr>
        <w:ind w:left="7253" w:hanging="489"/>
      </w:pPr>
    </w:lvl>
    <w:lvl w:ilvl="7">
      <w:numFmt w:val="bullet"/>
      <w:lvlText w:val="•"/>
      <w:lvlJc w:val="left"/>
      <w:pPr>
        <w:ind w:left="8246" w:hanging="489"/>
      </w:pPr>
    </w:lvl>
    <w:lvl w:ilvl="8">
      <w:numFmt w:val="bullet"/>
      <w:lvlText w:val="•"/>
      <w:lvlJc w:val="left"/>
      <w:pPr>
        <w:ind w:left="9238" w:hanging="489"/>
      </w:pPr>
    </w:lvl>
  </w:abstractNum>
  <w:abstractNum w:abstractNumId="5">
    <w:nsid w:val="7B9D0C4A"/>
    <w:multiLevelType w:val="multilevel"/>
    <w:tmpl w:val="43626A9C"/>
    <w:lvl w:ilvl="0">
      <w:start w:val="3"/>
      <w:numFmt w:val="decimal"/>
      <w:lvlText w:val="%1"/>
      <w:lvlJc w:val="left"/>
      <w:pPr>
        <w:ind w:left="1292" w:hanging="556"/>
      </w:pPr>
    </w:lvl>
    <w:lvl w:ilvl="1">
      <w:start w:val="1"/>
      <w:numFmt w:val="decimal"/>
      <w:lvlText w:val="%1.%2."/>
      <w:lvlJc w:val="left"/>
      <w:pPr>
        <w:ind w:left="1292" w:hanging="556"/>
      </w:pPr>
      <w:rPr>
        <w:rFonts w:ascii="Times New Roman" w:eastAsia="Times New Roman" w:hAnsi="Times New Roman" w:cs="Times New Roman" w:hint="default"/>
        <w:b w:val="0"/>
        <w:bCs w:val="0"/>
        <w:i w:val="0"/>
        <w:iCs w:val="0"/>
        <w:w w:val="106"/>
        <w:sz w:val="27"/>
        <w:szCs w:val="27"/>
      </w:rPr>
    </w:lvl>
    <w:lvl w:ilvl="2">
      <w:numFmt w:val="bullet"/>
      <w:lvlText w:val="•"/>
      <w:lvlJc w:val="left"/>
      <w:pPr>
        <w:ind w:left="3284" w:hanging="556"/>
      </w:pPr>
    </w:lvl>
    <w:lvl w:ilvl="3">
      <w:numFmt w:val="bullet"/>
      <w:lvlText w:val="•"/>
      <w:lvlJc w:val="left"/>
      <w:pPr>
        <w:ind w:left="4276" w:hanging="556"/>
      </w:pPr>
    </w:lvl>
    <w:lvl w:ilvl="4">
      <w:numFmt w:val="bullet"/>
      <w:lvlText w:val="•"/>
      <w:lvlJc w:val="left"/>
      <w:pPr>
        <w:ind w:left="5269" w:hanging="556"/>
      </w:pPr>
    </w:lvl>
    <w:lvl w:ilvl="5">
      <w:numFmt w:val="bullet"/>
      <w:lvlText w:val="•"/>
      <w:lvlJc w:val="left"/>
      <w:pPr>
        <w:ind w:left="6261" w:hanging="556"/>
      </w:pPr>
    </w:lvl>
    <w:lvl w:ilvl="6">
      <w:numFmt w:val="bullet"/>
      <w:lvlText w:val="•"/>
      <w:lvlJc w:val="left"/>
      <w:pPr>
        <w:ind w:left="7253" w:hanging="556"/>
      </w:pPr>
    </w:lvl>
    <w:lvl w:ilvl="7">
      <w:numFmt w:val="bullet"/>
      <w:lvlText w:val="•"/>
      <w:lvlJc w:val="left"/>
      <w:pPr>
        <w:ind w:left="8246" w:hanging="556"/>
      </w:pPr>
    </w:lvl>
    <w:lvl w:ilvl="8">
      <w:numFmt w:val="bullet"/>
      <w:lvlText w:val="•"/>
      <w:lvlJc w:val="left"/>
      <w:pPr>
        <w:ind w:left="9238" w:hanging="556"/>
      </w:pPr>
    </w:lvl>
  </w:abstractNum>
  <w:num w:numId="1">
    <w:abstractNumId w:val="2"/>
  </w:num>
  <w:num w:numId="2">
    <w:abstractNumId w:val="2"/>
  </w:num>
  <w:num w:numId="3">
    <w:abstractNumId w:val="4"/>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num>
  <w:num w:numId="6">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5"/>
  </w:num>
  <w:num w:numId="8">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1"/>
  </w:num>
  <w:num w:numId="10">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3"/>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8B"/>
    <w:rsid w:val="00162750"/>
    <w:rsid w:val="001D3136"/>
    <w:rsid w:val="003D5D8B"/>
    <w:rsid w:val="006139F1"/>
    <w:rsid w:val="00904088"/>
    <w:rsid w:val="00C22478"/>
    <w:rsid w:val="00EE1F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BD"/>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1"/>
    <w:qFormat/>
    <w:rsid w:val="00EE1FBD"/>
    <w:pPr>
      <w:widowControl w:val="0"/>
      <w:autoSpaceDE w:val="0"/>
      <w:autoSpaceDN w:val="0"/>
      <w:jc w:val="center"/>
      <w:outlineLvl w:val="0"/>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E1FBD"/>
    <w:rPr>
      <w:rFonts w:ascii="Times New Roman" w:eastAsia="Times New Roman" w:hAnsi="Times New Roman" w:cs="Times New Roman"/>
      <w:b/>
      <w:bCs/>
      <w:sz w:val="27"/>
      <w:szCs w:val="27"/>
      <w:lang w:val="en-US"/>
    </w:rPr>
  </w:style>
  <w:style w:type="paragraph" w:styleId="a3">
    <w:name w:val="header"/>
    <w:basedOn w:val="a"/>
    <w:link w:val="a4"/>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4">
    <w:name w:val="Верхний колонтитул Знак"/>
    <w:basedOn w:val="a0"/>
    <w:link w:val="a3"/>
    <w:uiPriority w:val="99"/>
    <w:semiHidden/>
    <w:rsid w:val="00EE1FBD"/>
    <w:rPr>
      <w:rFonts w:ascii="Times New Roman" w:eastAsia="Times New Roman" w:hAnsi="Times New Roman" w:cs="Times New Roman"/>
      <w:lang w:val="en-US"/>
    </w:rPr>
  </w:style>
  <w:style w:type="paragraph" w:styleId="a5">
    <w:name w:val="footer"/>
    <w:basedOn w:val="a"/>
    <w:link w:val="a6"/>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6">
    <w:name w:val="Нижний колонтитул Знак"/>
    <w:basedOn w:val="a0"/>
    <w:link w:val="a5"/>
    <w:uiPriority w:val="99"/>
    <w:semiHidden/>
    <w:rsid w:val="00EE1FBD"/>
    <w:rPr>
      <w:rFonts w:ascii="Times New Roman" w:eastAsia="Times New Roman" w:hAnsi="Times New Roman" w:cs="Times New Roman"/>
      <w:lang w:val="en-US"/>
    </w:rPr>
  </w:style>
  <w:style w:type="paragraph" w:styleId="a7">
    <w:name w:val="Body Text"/>
    <w:basedOn w:val="a"/>
    <w:link w:val="a8"/>
    <w:uiPriority w:val="1"/>
    <w:unhideWhenUsed/>
    <w:qFormat/>
    <w:rsid w:val="00EE1FBD"/>
    <w:pPr>
      <w:widowControl w:val="0"/>
      <w:autoSpaceDE w:val="0"/>
      <w:autoSpaceDN w:val="0"/>
    </w:pPr>
    <w:rPr>
      <w:sz w:val="27"/>
      <w:szCs w:val="27"/>
      <w:lang w:val="en-US" w:eastAsia="en-US"/>
    </w:rPr>
  </w:style>
  <w:style w:type="character" w:customStyle="1" w:styleId="a8">
    <w:name w:val="Основной текст Знак"/>
    <w:basedOn w:val="a0"/>
    <w:link w:val="a7"/>
    <w:uiPriority w:val="1"/>
    <w:rsid w:val="00EE1FBD"/>
    <w:rPr>
      <w:rFonts w:ascii="Times New Roman" w:eastAsia="Times New Roman" w:hAnsi="Times New Roman" w:cs="Times New Roman"/>
      <w:sz w:val="27"/>
      <w:szCs w:val="27"/>
      <w:lang w:val="en-US"/>
    </w:rPr>
  </w:style>
  <w:style w:type="paragraph" w:styleId="a9">
    <w:name w:val="Balloon Text"/>
    <w:basedOn w:val="a"/>
    <w:link w:val="aa"/>
    <w:uiPriority w:val="99"/>
    <w:semiHidden/>
    <w:unhideWhenUsed/>
    <w:rsid w:val="00EE1FBD"/>
    <w:rPr>
      <w:rFonts w:ascii="Tahoma" w:hAnsi="Tahoma" w:cs="Tahoma"/>
      <w:sz w:val="16"/>
      <w:szCs w:val="16"/>
    </w:rPr>
  </w:style>
  <w:style w:type="character" w:customStyle="1" w:styleId="aa">
    <w:name w:val="Текст выноски Знак"/>
    <w:basedOn w:val="a0"/>
    <w:link w:val="a9"/>
    <w:uiPriority w:val="99"/>
    <w:semiHidden/>
    <w:rsid w:val="00EE1FBD"/>
    <w:rPr>
      <w:rFonts w:ascii="Tahoma" w:eastAsia="Times New Roman" w:hAnsi="Tahoma" w:cs="Tahoma"/>
      <w:sz w:val="16"/>
      <w:szCs w:val="16"/>
      <w:lang w:eastAsia="uk-UA"/>
    </w:rPr>
  </w:style>
  <w:style w:type="paragraph" w:styleId="ab">
    <w:name w:val="List Paragraph"/>
    <w:basedOn w:val="a"/>
    <w:uiPriority w:val="34"/>
    <w:qFormat/>
    <w:rsid w:val="00EE1FBD"/>
    <w:pPr>
      <w:widowControl w:val="0"/>
      <w:autoSpaceDE w:val="0"/>
      <w:autoSpaceDN w:val="0"/>
      <w:ind w:left="1639" w:firstLine="708"/>
      <w:jc w:val="both"/>
    </w:pPr>
    <w:rPr>
      <w:sz w:val="22"/>
      <w:szCs w:val="22"/>
      <w:lang w:val="en-US" w:eastAsia="en-US"/>
    </w:rPr>
  </w:style>
  <w:style w:type="paragraph" w:customStyle="1" w:styleId="TableParagraph">
    <w:name w:val="Table Paragraph"/>
    <w:basedOn w:val="a"/>
    <w:uiPriority w:val="1"/>
    <w:qFormat/>
    <w:rsid w:val="00EE1FBD"/>
    <w:pPr>
      <w:widowControl w:val="0"/>
      <w:autoSpaceDE w:val="0"/>
      <w:autoSpaceDN w:val="0"/>
    </w:pPr>
    <w:rPr>
      <w:sz w:val="22"/>
      <w:szCs w:val="22"/>
      <w:lang w:val="en-US" w:eastAsia="en-US"/>
    </w:rPr>
  </w:style>
  <w:style w:type="character" w:customStyle="1" w:styleId="2">
    <w:name w:val="Сноска (2)_"/>
    <w:basedOn w:val="a0"/>
    <w:link w:val="20"/>
    <w:locked/>
    <w:rsid w:val="00EE1FBD"/>
    <w:rPr>
      <w:rFonts w:ascii="Times New Roman" w:eastAsia="Times New Roman" w:hAnsi="Times New Roman" w:cs="Times New Roman"/>
      <w:sz w:val="21"/>
      <w:szCs w:val="21"/>
      <w:shd w:val="clear" w:color="auto" w:fill="FFFFFF"/>
    </w:rPr>
  </w:style>
  <w:style w:type="paragraph" w:customStyle="1" w:styleId="20">
    <w:name w:val="Сноска (2)"/>
    <w:basedOn w:val="a"/>
    <w:link w:val="2"/>
    <w:rsid w:val="00EE1FBD"/>
    <w:pPr>
      <w:widowControl w:val="0"/>
      <w:shd w:val="clear" w:color="auto" w:fill="FFFFFF"/>
      <w:spacing w:line="245" w:lineRule="exact"/>
      <w:jc w:val="both"/>
    </w:pPr>
    <w:rPr>
      <w:sz w:val="21"/>
      <w:szCs w:val="21"/>
      <w:lang w:eastAsia="en-US"/>
    </w:rPr>
  </w:style>
  <w:style w:type="table" w:styleId="ac">
    <w:name w:val="Table Grid"/>
    <w:basedOn w:val="a1"/>
    <w:uiPriority w:val="59"/>
    <w:rsid w:val="00EE1FB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E1FB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BD"/>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1"/>
    <w:qFormat/>
    <w:rsid w:val="00EE1FBD"/>
    <w:pPr>
      <w:widowControl w:val="0"/>
      <w:autoSpaceDE w:val="0"/>
      <w:autoSpaceDN w:val="0"/>
      <w:jc w:val="center"/>
      <w:outlineLvl w:val="0"/>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E1FBD"/>
    <w:rPr>
      <w:rFonts w:ascii="Times New Roman" w:eastAsia="Times New Roman" w:hAnsi="Times New Roman" w:cs="Times New Roman"/>
      <w:b/>
      <w:bCs/>
      <w:sz w:val="27"/>
      <w:szCs w:val="27"/>
      <w:lang w:val="en-US"/>
    </w:rPr>
  </w:style>
  <w:style w:type="paragraph" w:styleId="a3">
    <w:name w:val="header"/>
    <w:basedOn w:val="a"/>
    <w:link w:val="a4"/>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4">
    <w:name w:val="Верхний колонтитул Знак"/>
    <w:basedOn w:val="a0"/>
    <w:link w:val="a3"/>
    <w:uiPriority w:val="99"/>
    <w:semiHidden/>
    <w:rsid w:val="00EE1FBD"/>
    <w:rPr>
      <w:rFonts w:ascii="Times New Roman" w:eastAsia="Times New Roman" w:hAnsi="Times New Roman" w:cs="Times New Roman"/>
      <w:lang w:val="en-US"/>
    </w:rPr>
  </w:style>
  <w:style w:type="paragraph" w:styleId="a5">
    <w:name w:val="footer"/>
    <w:basedOn w:val="a"/>
    <w:link w:val="a6"/>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6">
    <w:name w:val="Нижний колонтитул Знак"/>
    <w:basedOn w:val="a0"/>
    <w:link w:val="a5"/>
    <w:uiPriority w:val="99"/>
    <w:semiHidden/>
    <w:rsid w:val="00EE1FBD"/>
    <w:rPr>
      <w:rFonts w:ascii="Times New Roman" w:eastAsia="Times New Roman" w:hAnsi="Times New Roman" w:cs="Times New Roman"/>
      <w:lang w:val="en-US"/>
    </w:rPr>
  </w:style>
  <w:style w:type="paragraph" w:styleId="a7">
    <w:name w:val="Body Text"/>
    <w:basedOn w:val="a"/>
    <w:link w:val="a8"/>
    <w:uiPriority w:val="1"/>
    <w:unhideWhenUsed/>
    <w:qFormat/>
    <w:rsid w:val="00EE1FBD"/>
    <w:pPr>
      <w:widowControl w:val="0"/>
      <w:autoSpaceDE w:val="0"/>
      <w:autoSpaceDN w:val="0"/>
    </w:pPr>
    <w:rPr>
      <w:sz w:val="27"/>
      <w:szCs w:val="27"/>
      <w:lang w:val="en-US" w:eastAsia="en-US"/>
    </w:rPr>
  </w:style>
  <w:style w:type="character" w:customStyle="1" w:styleId="a8">
    <w:name w:val="Основной текст Знак"/>
    <w:basedOn w:val="a0"/>
    <w:link w:val="a7"/>
    <w:uiPriority w:val="1"/>
    <w:rsid w:val="00EE1FBD"/>
    <w:rPr>
      <w:rFonts w:ascii="Times New Roman" w:eastAsia="Times New Roman" w:hAnsi="Times New Roman" w:cs="Times New Roman"/>
      <w:sz w:val="27"/>
      <w:szCs w:val="27"/>
      <w:lang w:val="en-US"/>
    </w:rPr>
  </w:style>
  <w:style w:type="paragraph" w:styleId="a9">
    <w:name w:val="Balloon Text"/>
    <w:basedOn w:val="a"/>
    <w:link w:val="aa"/>
    <w:uiPriority w:val="99"/>
    <w:semiHidden/>
    <w:unhideWhenUsed/>
    <w:rsid w:val="00EE1FBD"/>
    <w:rPr>
      <w:rFonts w:ascii="Tahoma" w:hAnsi="Tahoma" w:cs="Tahoma"/>
      <w:sz w:val="16"/>
      <w:szCs w:val="16"/>
    </w:rPr>
  </w:style>
  <w:style w:type="character" w:customStyle="1" w:styleId="aa">
    <w:name w:val="Текст выноски Знак"/>
    <w:basedOn w:val="a0"/>
    <w:link w:val="a9"/>
    <w:uiPriority w:val="99"/>
    <w:semiHidden/>
    <w:rsid w:val="00EE1FBD"/>
    <w:rPr>
      <w:rFonts w:ascii="Tahoma" w:eastAsia="Times New Roman" w:hAnsi="Tahoma" w:cs="Tahoma"/>
      <w:sz w:val="16"/>
      <w:szCs w:val="16"/>
      <w:lang w:eastAsia="uk-UA"/>
    </w:rPr>
  </w:style>
  <w:style w:type="paragraph" w:styleId="ab">
    <w:name w:val="List Paragraph"/>
    <w:basedOn w:val="a"/>
    <w:uiPriority w:val="34"/>
    <w:qFormat/>
    <w:rsid w:val="00EE1FBD"/>
    <w:pPr>
      <w:widowControl w:val="0"/>
      <w:autoSpaceDE w:val="0"/>
      <w:autoSpaceDN w:val="0"/>
      <w:ind w:left="1639" w:firstLine="708"/>
      <w:jc w:val="both"/>
    </w:pPr>
    <w:rPr>
      <w:sz w:val="22"/>
      <w:szCs w:val="22"/>
      <w:lang w:val="en-US" w:eastAsia="en-US"/>
    </w:rPr>
  </w:style>
  <w:style w:type="paragraph" w:customStyle="1" w:styleId="TableParagraph">
    <w:name w:val="Table Paragraph"/>
    <w:basedOn w:val="a"/>
    <w:uiPriority w:val="1"/>
    <w:qFormat/>
    <w:rsid w:val="00EE1FBD"/>
    <w:pPr>
      <w:widowControl w:val="0"/>
      <w:autoSpaceDE w:val="0"/>
      <w:autoSpaceDN w:val="0"/>
    </w:pPr>
    <w:rPr>
      <w:sz w:val="22"/>
      <w:szCs w:val="22"/>
      <w:lang w:val="en-US" w:eastAsia="en-US"/>
    </w:rPr>
  </w:style>
  <w:style w:type="character" w:customStyle="1" w:styleId="2">
    <w:name w:val="Сноска (2)_"/>
    <w:basedOn w:val="a0"/>
    <w:link w:val="20"/>
    <w:locked/>
    <w:rsid w:val="00EE1FBD"/>
    <w:rPr>
      <w:rFonts w:ascii="Times New Roman" w:eastAsia="Times New Roman" w:hAnsi="Times New Roman" w:cs="Times New Roman"/>
      <w:sz w:val="21"/>
      <w:szCs w:val="21"/>
      <w:shd w:val="clear" w:color="auto" w:fill="FFFFFF"/>
    </w:rPr>
  </w:style>
  <w:style w:type="paragraph" w:customStyle="1" w:styleId="20">
    <w:name w:val="Сноска (2)"/>
    <w:basedOn w:val="a"/>
    <w:link w:val="2"/>
    <w:rsid w:val="00EE1FBD"/>
    <w:pPr>
      <w:widowControl w:val="0"/>
      <w:shd w:val="clear" w:color="auto" w:fill="FFFFFF"/>
      <w:spacing w:line="245" w:lineRule="exact"/>
      <w:jc w:val="both"/>
    </w:pPr>
    <w:rPr>
      <w:sz w:val="21"/>
      <w:szCs w:val="21"/>
      <w:lang w:eastAsia="en-US"/>
    </w:rPr>
  </w:style>
  <w:style w:type="table" w:styleId="ac">
    <w:name w:val="Table Grid"/>
    <w:basedOn w:val="a1"/>
    <w:uiPriority w:val="59"/>
    <w:rsid w:val="00EE1FB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E1FB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48500</Words>
  <Characters>27645</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4</cp:revision>
  <dcterms:created xsi:type="dcterms:W3CDTF">2024-10-28T06:09:00Z</dcterms:created>
  <dcterms:modified xsi:type="dcterms:W3CDTF">2024-10-29T07:46:00Z</dcterms:modified>
</cp:coreProperties>
</file>